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für arbeitslehr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