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irtschaft arbeit techni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