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en goldene hochzeit au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