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88"/>
        <w:gridCol w:w="9931"/>
        <w:gridCol w:w="987"/>
      </w:tblGrid>
      <w:tr w:rsidR="00617D7B" w14:paraId="356BB6A4" w14:textId="77777777">
        <w:tblPrEx>
          <w:tblCellMar>
            <w:top w:w="0" w:type="dxa"/>
            <w:bottom w:w="0" w:type="dxa"/>
          </w:tblCellMar>
        </w:tblPrEx>
        <w:tc>
          <w:tcPr>
            <w:tcW w:w="11906" w:type="dxa"/>
            <w:gridSpan w:val="3"/>
            <w:tcBorders>
              <w:top w:val="none" w:sz="0" w:space="0" w:color="FFFFFF"/>
              <w:left w:val="none" w:sz="0" w:space="0" w:color="FFFFFF"/>
              <w:bottom w:val="none" w:sz="0" w:space="0" w:color="FFFFFF"/>
              <w:right w:val="none" w:sz="0" w:space="0" w:color="FFFFFF"/>
            </w:tcBorders>
            <w:shd w:val="clear" w:color="auto" w:fill="2E3A6E"/>
            <w:tcMar>
              <w:top w:w="45" w:type="dxa"/>
              <w:left w:w="0" w:type="dxa"/>
              <w:bottom w:w="45" w:type="dxa"/>
              <w:right w:w="0" w:type="dxa"/>
            </w:tcMar>
          </w:tcPr>
          <w:p w14:paraId="3C5F772C" w14:textId="77777777" w:rsidR="00617D7B" w:rsidRDefault="00617D7B"/>
        </w:tc>
      </w:tr>
      <w:tr w:rsidR="00617D7B" w14:paraId="02B8E50B" w14:textId="77777777">
        <w:tblPrEx>
          <w:tblCellMar>
            <w:top w:w="0" w:type="dxa"/>
            <w:bottom w:w="0" w:type="dxa"/>
          </w:tblCellMar>
        </w:tblPrEx>
        <w:tc>
          <w:tcPr>
            <w:tcW w:w="1000" w:type="dxa"/>
            <w:tcBorders>
              <w:top w:val="none" w:sz="0" w:space="0" w:color="FFFFFF"/>
              <w:left w:val="none" w:sz="0" w:space="0" w:color="FFFFFF"/>
              <w:bottom w:val="none" w:sz="0" w:space="0" w:color="FFFFFF"/>
              <w:right w:val="none" w:sz="0" w:space="0" w:color="FFFFFF"/>
            </w:tcBorders>
            <w:shd w:val="clear" w:color="auto" w:fill="FDFCF9"/>
            <w:tcMar>
              <w:top w:w="0" w:type="dxa"/>
            </w:tcMar>
          </w:tcPr>
          <w:p w14:paraId="004A7B63" w14:textId="77777777" w:rsidR="00617D7B" w:rsidRDefault="00617D7B"/>
        </w:tc>
        <w:tc>
          <w:tcPr>
            <w:tcW w:w="9906" w:type="dxa"/>
            <w:tcBorders>
              <w:top w:val="none" w:sz="0" w:space="0" w:color="FFFFFF"/>
              <w:left w:val="none" w:sz="0" w:space="0" w:color="FFFFFF"/>
              <w:bottom w:val="none" w:sz="0" w:space="0" w:color="FFFFFF"/>
              <w:right w:val="none" w:sz="0" w:space="0" w:color="FFFFFF"/>
            </w:tcBorders>
            <w:shd w:val="clear" w:color="auto" w:fill="FDFCF9"/>
            <w:tcMar>
              <w:top w:w="0" w:type="dxa"/>
              <w:left w:w="0" w:type="dxa"/>
              <w:bottom w:w="600" w:type="dxa"/>
              <w:right w:w="0" w:type="dxa"/>
            </w:tcMar>
          </w:tcPr>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6439"/>
              <w:gridCol w:w="3467"/>
            </w:tblGrid>
            <w:tr w:rsidR="00617D7B" w14:paraId="0CDC1B93" w14:textId="77777777" w:rsidTr="00AF1B2C">
              <w:tblPrEx>
                <w:tblCellMar>
                  <w:top w:w="0" w:type="dxa"/>
                  <w:bottom w:w="0" w:type="dxa"/>
                </w:tblCellMar>
              </w:tblPrEx>
              <w:trPr>
                <w:trHeight w:val="2092"/>
              </w:trPr>
              <w:tc>
                <w:tcPr>
                  <w:tcW w:w="6439" w:type="dxa"/>
                  <w:tcBorders>
                    <w:top w:val="none" w:sz="0" w:space="0" w:color="FFFFFF"/>
                    <w:left w:val="none" w:sz="0" w:space="0" w:color="FFFFFF"/>
                    <w:bottom w:val="none" w:sz="0" w:space="0" w:color="FFFFFF"/>
                    <w:right w:val="none" w:sz="0" w:space="0" w:color="FFFFFF"/>
                  </w:tcBorders>
                  <w:tcMar>
                    <w:top w:w="280" w:type="dxa"/>
                    <w:left w:w="0" w:type="dxa"/>
                    <w:bottom w:w="200" w:type="dxa"/>
                    <w:right w:w="200" w:type="dxa"/>
                  </w:tcMar>
                  <w:vAlign w:val="bottom"/>
                </w:tcPr>
                <w:p w14:paraId="446C3538" w14:textId="77777777" w:rsidR="00617D7B" w:rsidRPr="00AF1B2C" w:rsidRDefault="00000000">
                  <w:pPr>
                    <w:rPr>
                      <w:sz w:val="70"/>
                      <w:szCs w:val="70"/>
                    </w:rPr>
                  </w:pPr>
                  <w:r w:rsidRPr="00AF1B2C">
                    <w:rPr>
                      <w:rFonts w:ascii="Georgia" w:eastAsia="Georgia" w:hAnsi="Georgia" w:cs="Georgia"/>
                      <w:b/>
                      <w:bCs/>
                      <w:color w:val="2E3A6E"/>
                      <w:sz w:val="70"/>
                      <w:szCs w:val="70"/>
                    </w:rPr>
                    <w:t xml:space="preserve">MARKUS  </w:t>
                  </w:r>
                  <w:r w:rsidRPr="00AF1B2C">
                    <w:rPr>
                      <w:rFonts w:ascii="Georgia" w:eastAsia="Georgia" w:hAnsi="Georgia" w:cs="Georgia"/>
                      <w:b/>
                      <w:bCs/>
                      <w:color w:val="A0522D"/>
                      <w:sz w:val="70"/>
                      <w:szCs w:val="70"/>
                    </w:rPr>
                    <w:t>BRAND</w:t>
                  </w:r>
                </w:p>
                <w:p w14:paraId="06427E4A" w14:textId="77777777" w:rsidR="00617D7B" w:rsidRDefault="00000000">
                  <w:pPr>
                    <w:spacing w:before="60"/>
                  </w:pPr>
                  <w:r>
                    <w:rPr>
                      <w:color w:val="808098"/>
                      <w:sz w:val="22"/>
                      <w:szCs w:val="22"/>
                    </w:rPr>
                    <w:t>Vertriebsleiter  ·  Key Account Manager</w:t>
                  </w:r>
                </w:p>
                <w:p w14:paraId="3FF38FAF" w14:textId="77777777" w:rsidR="00617D7B" w:rsidRDefault="00000000">
                  <w:pPr>
                    <w:pBdr>
                      <w:bottom w:val="single" w:sz="6" w:space="4" w:color="2E3A6E"/>
                    </w:pBdr>
                    <w:spacing w:before="80"/>
                  </w:pPr>
                  <w:r>
                    <w:rPr>
                      <w:b/>
                      <w:bCs/>
                      <w:color w:val="C4703A"/>
                      <w:sz w:val="17"/>
                      <w:szCs w:val="17"/>
                    </w:rPr>
                    <w:t>Verfügbar ab sofort  ·  Gemeldet: Agentur für Arbeit Stuttgart</w:t>
                  </w:r>
                </w:p>
              </w:tc>
              <w:tc>
                <w:tcPr>
                  <w:tcW w:w="3467" w:type="dxa"/>
                  <w:tcBorders>
                    <w:top w:val="none" w:sz="0" w:space="0" w:color="FFFFFF"/>
                    <w:left w:val="single" w:sz="6" w:space="0" w:color="A0522D"/>
                    <w:bottom w:val="none" w:sz="0" w:space="0" w:color="FFFFFF"/>
                    <w:right w:val="none" w:sz="0" w:space="0" w:color="FFFFFF"/>
                  </w:tcBorders>
                  <w:shd w:val="clear" w:color="auto" w:fill="E8EAFA"/>
                  <w:tcMar>
                    <w:top w:w="160" w:type="dxa"/>
                    <w:left w:w="180" w:type="dxa"/>
                    <w:bottom w:w="160" w:type="dxa"/>
                    <w:right w:w="0" w:type="dxa"/>
                  </w:tcMar>
                  <w:vAlign w:val="center"/>
                </w:tcPr>
                <w:p w14:paraId="7DDC0C41" w14:textId="77777777" w:rsidR="00617D7B" w:rsidRDefault="00000000">
                  <w:pPr>
                    <w:pBdr>
                      <w:top w:val="single" w:sz="3" w:space="0" w:color="9AAAD4"/>
                      <w:left w:val="single" w:sz="3" w:space="0" w:color="9AAAD4"/>
                      <w:bottom w:val="single" w:sz="3" w:space="0" w:color="9AAAD4"/>
                      <w:right w:val="single" w:sz="3" w:space="0" w:color="9AAAD4"/>
                    </w:pBdr>
                    <w:spacing w:after="30"/>
                    <w:jc w:val="center"/>
                  </w:pPr>
                  <w:r>
                    <w:rPr>
                      <w:i/>
                      <w:iCs/>
                      <w:color w:val="4A5A9A"/>
                      <w:sz w:val="17"/>
                      <w:szCs w:val="17"/>
                    </w:rPr>
                    <w:t xml:space="preserve">  Bewerbungsfoto  </w:t>
                  </w:r>
                </w:p>
                <w:p w14:paraId="7DCF1817" w14:textId="77777777" w:rsidR="00617D7B" w:rsidRDefault="00000000">
                  <w:pPr>
                    <w:jc w:val="center"/>
                  </w:pPr>
                  <w:r>
                    <w:rPr>
                      <w:i/>
                      <w:iCs/>
                      <w:color w:val="808098"/>
                      <w:sz w:val="15"/>
                      <w:szCs w:val="15"/>
                    </w:rPr>
                    <w:t>hier einfügen</w:t>
                  </w:r>
                </w:p>
              </w:tc>
            </w:tr>
          </w:tbl>
          <w:p w14:paraId="731A9B8F" w14:textId="77777777" w:rsidR="00617D7B" w:rsidRDefault="00617D7B">
            <w:pPr>
              <w:spacing w:before="4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576"/>
              <w:gridCol w:w="2576"/>
              <w:gridCol w:w="4754"/>
            </w:tblGrid>
            <w:tr w:rsidR="00617D7B" w14:paraId="3A3E89E2" w14:textId="77777777">
              <w:tblPrEx>
                <w:tblCellMar>
                  <w:top w:w="0" w:type="dxa"/>
                  <w:bottom w:w="0" w:type="dxa"/>
                </w:tblCellMar>
              </w:tblPrEx>
              <w:tc>
                <w:tcPr>
                  <w:tcW w:w="9906" w:type="dxa"/>
                  <w:gridSpan w:val="3"/>
                  <w:tcBorders>
                    <w:top w:val="none" w:sz="0" w:space="0" w:color="FFFFFF"/>
                    <w:left w:val="none" w:sz="0" w:space="0" w:color="FFFFFF"/>
                    <w:bottom w:val="none" w:sz="0" w:space="0" w:color="FFFFFF"/>
                    <w:right w:val="none" w:sz="0" w:space="0" w:color="FFFFFF"/>
                  </w:tcBorders>
                  <w:shd w:val="clear" w:color="auto" w:fill="A0522D"/>
                  <w:tcMar>
                    <w:top w:w="35" w:type="dxa"/>
                    <w:bottom w:w="35" w:type="dxa"/>
                  </w:tcMar>
                </w:tcPr>
                <w:p w14:paraId="5ECEAFE3" w14:textId="77777777" w:rsidR="00617D7B" w:rsidRDefault="00617D7B"/>
              </w:tc>
            </w:tr>
            <w:tr w:rsidR="00617D7B" w14:paraId="17DFC3DA" w14:textId="77777777">
              <w:tblPrEx>
                <w:tblCellMar>
                  <w:top w:w="0" w:type="dxa"/>
                  <w:bottom w:w="0" w:type="dxa"/>
                </w:tblCellMar>
              </w:tblPrEx>
              <w:tc>
                <w:tcPr>
                  <w:tcW w:w="2576" w:type="dxa"/>
                  <w:tcBorders>
                    <w:top w:val="none" w:sz="0" w:space="0" w:color="FFFFFF"/>
                    <w:left w:val="none" w:sz="0" w:space="0" w:color="FFFFFF"/>
                    <w:bottom w:val="none" w:sz="0" w:space="0" w:color="FFFFFF"/>
                    <w:right w:val="none" w:sz="0" w:space="0" w:color="FFFFFF"/>
                  </w:tcBorders>
                  <w:shd w:val="clear" w:color="auto" w:fill="E8EAFA"/>
                  <w:tcMar>
                    <w:top w:w="120" w:type="dxa"/>
                    <w:left w:w="120" w:type="dxa"/>
                    <w:bottom w:w="120" w:type="dxa"/>
                    <w:right w:w="100" w:type="dxa"/>
                  </w:tcMar>
                </w:tcPr>
                <w:p w14:paraId="0C3C6498" w14:textId="77777777" w:rsidR="00617D7B" w:rsidRDefault="00000000">
                  <w:pPr>
                    <w:spacing w:after="40"/>
                  </w:pPr>
                  <w:r>
                    <w:rPr>
                      <w:b/>
                      <w:bCs/>
                      <w:color w:val="2E3A6E"/>
                      <w:spacing w:val="40"/>
                      <w:sz w:val="17"/>
                      <w:szCs w:val="17"/>
                    </w:rPr>
                    <w:t>KONTAKT</w:t>
                  </w:r>
                </w:p>
                <w:p w14:paraId="03EBC542" w14:textId="77777777" w:rsidR="00617D7B" w:rsidRDefault="00000000">
                  <w:r>
                    <w:rPr>
                      <w:b/>
                      <w:bCs/>
                      <w:color w:val="2E3A6E"/>
                      <w:sz w:val="16"/>
                      <w:szCs w:val="16"/>
                    </w:rPr>
                    <w:t>Adresse</w:t>
                  </w:r>
                </w:p>
                <w:p w14:paraId="06FB24A3" w14:textId="77777777" w:rsidR="00617D7B" w:rsidRDefault="00000000">
                  <w:pPr>
                    <w:spacing w:before="10" w:after="36"/>
                  </w:pPr>
                  <w:r>
                    <w:rPr>
                      <w:color w:val="42424E"/>
                      <w:sz w:val="17"/>
                      <w:szCs w:val="17"/>
                    </w:rPr>
                    <w:t>Stuttgarter Str. 89 70376 Stuttgart</w:t>
                  </w:r>
                </w:p>
                <w:p w14:paraId="6BB92268" w14:textId="77777777" w:rsidR="00617D7B" w:rsidRDefault="00000000">
                  <w:r>
                    <w:rPr>
                      <w:b/>
                      <w:bCs/>
                      <w:color w:val="2E3A6E"/>
                      <w:sz w:val="16"/>
                      <w:szCs w:val="16"/>
                    </w:rPr>
                    <w:t>Telefon</w:t>
                  </w:r>
                </w:p>
                <w:p w14:paraId="3869DB87" w14:textId="77777777" w:rsidR="00617D7B" w:rsidRDefault="00000000">
                  <w:pPr>
                    <w:spacing w:before="10" w:after="36"/>
                  </w:pPr>
                  <w:r>
                    <w:rPr>
                      <w:color w:val="42424E"/>
                      <w:sz w:val="17"/>
                      <w:szCs w:val="17"/>
                    </w:rPr>
                    <w:t>0151 234 567 89</w:t>
                  </w:r>
                </w:p>
                <w:p w14:paraId="5017ABAD" w14:textId="77777777" w:rsidR="00617D7B" w:rsidRDefault="00000000">
                  <w:r>
                    <w:rPr>
                      <w:b/>
                      <w:bCs/>
                      <w:color w:val="2E3A6E"/>
                      <w:sz w:val="16"/>
                      <w:szCs w:val="16"/>
                    </w:rPr>
                    <w:t>E-Mail</w:t>
                  </w:r>
                </w:p>
                <w:p w14:paraId="3721D953" w14:textId="77777777" w:rsidR="00617D7B" w:rsidRDefault="00000000">
                  <w:pPr>
                    <w:spacing w:before="10" w:after="36"/>
                  </w:pPr>
                  <w:r>
                    <w:rPr>
                      <w:color w:val="42424E"/>
                      <w:sz w:val="17"/>
                      <w:szCs w:val="17"/>
                    </w:rPr>
                    <w:t>m.brand@mail.de</w:t>
                  </w:r>
                </w:p>
                <w:p w14:paraId="289B17F3" w14:textId="77777777" w:rsidR="00617D7B" w:rsidRDefault="00000000">
                  <w:r>
                    <w:rPr>
                      <w:b/>
                      <w:bCs/>
                      <w:color w:val="2E3A6E"/>
                      <w:sz w:val="16"/>
                      <w:szCs w:val="16"/>
                    </w:rPr>
                    <w:t>Xing</w:t>
                  </w:r>
                </w:p>
                <w:p w14:paraId="60F2941A" w14:textId="77777777" w:rsidR="00617D7B" w:rsidRDefault="00000000">
                  <w:pPr>
                    <w:spacing w:before="10" w:after="36"/>
                  </w:pPr>
                  <w:r>
                    <w:rPr>
                      <w:color w:val="42424E"/>
                      <w:sz w:val="17"/>
                      <w:szCs w:val="17"/>
                    </w:rPr>
                    <w:t>xing.com/in/mbrand</w:t>
                  </w:r>
                </w:p>
              </w:tc>
              <w:tc>
                <w:tcPr>
                  <w:tcW w:w="2576" w:type="dxa"/>
                  <w:tcBorders>
                    <w:top w:val="none" w:sz="0" w:space="0" w:color="FFFFFF"/>
                    <w:left w:val="none" w:sz="0" w:space="0" w:color="FFFFFF"/>
                    <w:bottom w:val="none" w:sz="0" w:space="0" w:color="FFFFFF"/>
                    <w:right w:val="none" w:sz="0" w:space="0" w:color="FFFFFF"/>
                  </w:tcBorders>
                  <w:shd w:val="clear" w:color="auto" w:fill="FAF0E8"/>
                  <w:tcMar>
                    <w:top w:w="120" w:type="dxa"/>
                    <w:left w:w="120" w:type="dxa"/>
                    <w:bottom w:w="120" w:type="dxa"/>
                    <w:right w:w="100" w:type="dxa"/>
                  </w:tcMar>
                </w:tcPr>
                <w:p w14:paraId="55288695" w14:textId="77777777" w:rsidR="00617D7B" w:rsidRDefault="00000000">
                  <w:pPr>
                    <w:spacing w:after="40"/>
                  </w:pPr>
                  <w:r>
                    <w:rPr>
                      <w:b/>
                      <w:bCs/>
                      <w:color w:val="2E3A6E"/>
                      <w:spacing w:val="40"/>
                      <w:sz w:val="17"/>
                      <w:szCs w:val="17"/>
                    </w:rPr>
                    <w:t>PERSÖNLICHE DATEN</w:t>
                  </w:r>
                </w:p>
                <w:p w14:paraId="0EBFD381" w14:textId="77777777" w:rsidR="00617D7B" w:rsidRDefault="00000000">
                  <w:r>
                    <w:rPr>
                      <w:b/>
                      <w:bCs/>
                      <w:color w:val="2E3A6E"/>
                      <w:sz w:val="16"/>
                      <w:szCs w:val="16"/>
                    </w:rPr>
                    <w:t>Geburtsdatum</w:t>
                  </w:r>
                </w:p>
                <w:p w14:paraId="7021B960" w14:textId="77777777" w:rsidR="00617D7B" w:rsidRDefault="00000000">
                  <w:pPr>
                    <w:spacing w:before="10" w:after="36"/>
                  </w:pPr>
                  <w:r>
                    <w:rPr>
                      <w:color w:val="42424E"/>
                      <w:sz w:val="17"/>
                      <w:szCs w:val="17"/>
                    </w:rPr>
                    <w:t>12.06.1979 in Stuttgart</w:t>
                  </w:r>
                </w:p>
                <w:p w14:paraId="58D19CF2" w14:textId="77777777" w:rsidR="00617D7B" w:rsidRDefault="00000000">
                  <w:r>
                    <w:rPr>
                      <w:b/>
                      <w:bCs/>
                      <w:color w:val="2E3A6E"/>
                      <w:sz w:val="16"/>
                      <w:szCs w:val="16"/>
                    </w:rPr>
                    <w:t>Nationalität</w:t>
                  </w:r>
                </w:p>
                <w:p w14:paraId="7C7EE087" w14:textId="77777777" w:rsidR="00617D7B" w:rsidRDefault="00000000">
                  <w:pPr>
                    <w:spacing w:before="10" w:after="36"/>
                  </w:pPr>
                  <w:r>
                    <w:rPr>
                      <w:color w:val="42424E"/>
                      <w:sz w:val="17"/>
                      <w:szCs w:val="17"/>
                    </w:rPr>
                    <w:t>Deutsch</w:t>
                  </w:r>
                </w:p>
                <w:p w14:paraId="2A789B79" w14:textId="77777777" w:rsidR="00617D7B" w:rsidRDefault="00000000">
                  <w:r>
                    <w:rPr>
                      <w:b/>
                      <w:bCs/>
                      <w:color w:val="2E3A6E"/>
                      <w:sz w:val="16"/>
                      <w:szCs w:val="16"/>
                    </w:rPr>
                    <w:t>Familienstand</w:t>
                  </w:r>
                </w:p>
                <w:p w14:paraId="6FF13151" w14:textId="77777777" w:rsidR="00617D7B" w:rsidRDefault="00000000">
                  <w:pPr>
                    <w:spacing w:before="10" w:after="36"/>
                  </w:pPr>
                  <w:r>
                    <w:rPr>
                      <w:color w:val="42424E"/>
                      <w:sz w:val="17"/>
                      <w:szCs w:val="17"/>
                    </w:rPr>
                    <w:t>verheiratet, 3 Kinder</w:t>
                  </w:r>
                </w:p>
                <w:p w14:paraId="12FDF1C1" w14:textId="77777777" w:rsidR="00617D7B" w:rsidRDefault="00000000">
                  <w:r>
                    <w:rPr>
                      <w:b/>
                      <w:bCs/>
                      <w:color w:val="2E3A6E"/>
                      <w:sz w:val="16"/>
                      <w:szCs w:val="16"/>
                    </w:rPr>
                    <w:t>Führerschein</w:t>
                  </w:r>
                </w:p>
                <w:p w14:paraId="3330405F" w14:textId="77777777" w:rsidR="00617D7B" w:rsidRDefault="00000000">
                  <w:pPr>
                    <w:spacing w:before="10" w:after="36"/>
                  </w:pPr>
                  <w:r>
                    <w:rPr>
                      <w:color w:val="42424E"/>
                      <w:sz w:val="17"/>
                      <w:szCs w:val="17"/>
                    </w:rPr>
                    <w:t>Klasse B, eigener PKW</w:t>
                  </w:r>
                </w:p>
              </w:tc>
              <w:tc>
                <w:tcPr>
                  <w:tcW w:w="4754" w:type="dxa"/>
                  <w:tcBorders>
                    <w:top w:val="none" w:sz="0" w:space="0" w:color="FFFFFF"/>
                    <w:left w:val="none" w:sz="0" w:space="0" w:color="FFFFFF"/>
                    <w:bottom w:val="none" w:sz="0" w:space="0" w:color="FFFFFF"/>
                    <w:right w:val="none" w:sz="0" w:space="0" w:color="FFFFFF"/>
                  </w:tcBorders>
                  <w:shd w:val="clear" w:color="auto" w:fill="FDFCF9"/>
                  <w:tcMar>
                    <w:top w:w="120" w:type="dxa"/>
                    <w:left w:w="120" w:type="dxa"/>
                    <w:bottom w:w="120" w:type="dxa"/>
                    <w:right w:w="100" w:type="dxa"/>
                  </w:tcMar>
                </w:tcPr>
                <w:p w14:paraId="5D224C62" w14:textId="77777777" w:rsidR="00617D7B" w:rsidRDefault="00000000">
                  <w:pPr>
                    <w:spacing w:after="40"/>
                  </w:pPr>
                  <w:r>
                    <w:rPr>
                      <w:b/>
                      <w:bCs/>
                      <w:color w:val="2E3A6E"/>
                      <w:spacing w:val="40"/>
                      <w:sz w:val="17"/>
                      <w:szCs w:val="17"/>
                    </w:rPr>
                    <w:t>SKILLSET</w:t>
                  </w:r>
                </w:p>
                <w:p w14:paraId="07D93D92" w14:textId="36316B04" w:rsidR="00617D7B" w:rsidRDefault="00000000">
                  <w:pPr>
                    <w:spacing w:before="42"/>
                  </w:pPr>
                  <w:r>
                    <w:rPr>
                      <w:color w:val="42424E"/>
                      <w:sz w:val="16"/>
                      <w:szCs w:val="16"/>
                    </w:rPr>
                    <w:t>Vertriebsstrateg</w:t>
                  </w:r>
                  <w:r w:rsidR="00AF1B2C">
                    <w:rPr>
                      <w:color w:val="42424E"/>
                      <w:sz w:val="16"/>
                      <w:szCs w:val="16"/>
                    </w:rPr>
                    <w:t xml:space="preserve">  </w:t>
                  </w:r>
                  <w:r>
                    <w:rPr>
                      <w:color w:val="C4703A"/>
                      <w:sz w:val="13"/>
                      <w:szCs w:val="13"/>
                    </w:rPr>
                    <w:t>■■■■■</w:t>
                  </w:r>
                </w:p>
                <w:p w14:paraId="341BC815" w14:textId="20E35810" w:rsidR="00617D7B" w:rsidRDefault="00000000">
                  <w:pPr>
                    <w:spacing w:before="42"/>
                  </w:pPr>
                  <w:r>
                    <w:rPr>
                      <w:color w:val="42424E"/>
                      <w:sz w:val="16"/>
                      <w:szCs w:val="16"/>
                    </w:rPr>
                    <w:t xml:space="preserve">Key Accounting  </w:t>
                  </w:r>
                  <w:r w:rsidR="00AF1B2C">
                    <w:rPr>
                      <w:color w:val="42424E"/>
                      <w:sz w:val="16"/>
                      <w:szCs w:val="16"/>
                    </w:rPr>
                    <w:t xml:space="preserve"> </w:t>
                  </w:r>
                  <w:r>
                    <w:rPr>
                      <w:color w:val="C4703A"/>
                      <w:sz w:val="13"/>
                      <w:szCs w:val="13"/>
                    </w:rPr>
                    <w:t>■■■■■</w:t>
                  </w:r>
                </w:p>
                <w:p w14:paraId="3B9B3BC5" w14:textId="56BFBF0D" w:rsidR="00617D7B" w:rsidRDefault="00000000" w:rsidP="00AF1B2C">
                  <w:pPr>
                    <w:spacing w:before="42"/>
                  </w:pPr>
                  <w:r>
                    <w:rPr>
                      <w:color w:val="42424E"/>
                      <w:sz w:val="16"/>
                      <w:szCs w:val="16"/>
                    </w:rPr>
                    <w:t>CRM / Salesforce</w:t>
                  </w:r>
                  <w:r w:rsidR="00AF1B2C">
                    <w:rPr>
                      <w:color w:val="42424E"/>
                      <w:sz w:val="16"/>
                      <w:szCs w:val="16"/>
                    </w:rPr>
                    <w:t xml:space="preserve"> </w:t>
                  </w:r>
                  <w:r>
                    <w:rPr>
                      <w:rFonts w:ascii="Arial" w:hAnsi="Arial" w:cs="Arial"/>
                      <w:color w:val="C4703A"/>
                      <w:sz w:val="13"/>
                      <w:szCs w:val="13"/>
                    </w:rPr>
                    <w:t>■■■■</w:t>
                  </w:r>
                  <w:r>
                    <w:rPr>
                      <w:color w:val="BABAC8"/>
                      <w:sz w:val="13"/>
                      <w:szCs w:val="13"/>
                    </w:rPr>
                    <w:t>□</w:t>
                  </w:r>
                </w:p>
                <w:p w14:paraId="4D50C291" w14:textId="77777777" w:rsidR="00617D7B" w:rsidRDefault="00000000">
                  <w:pPr>
                    <w:spacing w:before="42"/>
                  </w:pPr>
                  <w:r>
                    <w:rPr>
                      <w:color w:val="42424E"/>
                      <w:sz w:val="16"/>
                      <w:szCs w:val="16"/>
                    </w:rPr>
                    <w:t xml:space="preserve">SAP SD          </w:t>
                  </w:r>
                  <w:r>
                    <w:rPr>
                      <w:color w:val="C4703A"/>
                      <w:sz w:val="13"/>
                      <w:szCs w:val="13"/>
                    </w:rPr>
                    <w:t>■■■■</w:t>
                  </w:r>
                  <w:r>
                    <w:rPr>
                      <w:color w:val="BABAC8"/>
                      <w:sz w:val="13"/>
                      <w:szCs w:val="13"/>
                    </w:rPr>
                    <w:t>□</w:t>
                  </w:r>
                </w:p>
                <w:p w14:paraId="2ACC09CF" w14:textId="2A6FE3DE" w:rsidR="00617D7B" w:rsidRDefault="00000000" w:rsidP="00AF1B2C">
                  <w:pPr>
                    <w:spacing w:before="42"/>
                  </w:pPr>
                  <w:r>
                    <w:rPr>
                      <w:color w:val="42424E"/>
                      <w:sz w:val="16"/>
                      <w:szCs w:val="16"/>
                    </w:rPr>
                    <w:t xml:space="preserve">MS Excel        </w:t>
                  </w:r>
                  <w:r>
                    <w:rPr>
                      <w:color w:val="C4703A"/>
                      <w:sz w:val="13"/>
                      <w:szCs w:val="13"/>
                    </w:rPr>
                    <w:t>■■■■■</w:t>
                  </w:r>
                </w:p>
                <w:p w14:paraId="70A10397" w14:textId="77777777" w:rsidR="00617D7B" w:rsidRDefault="00000000">
                  <w:pPr>
                    <w:spacing w:after="40"/>
                  </w:pPr>
                  <w:r>
                    <w:rPr>
                      <w:b/>
                      <w:bCs/>
                      <w:color w:val="2E3A6E"/>
                      <w:spacing w:val="40"/>
                      <w:sz w:val="17"/>
                      <w:szCs w:val="17"/>
                    </w:rPr>
                    <w:t>SPRACHEN</w:t>
                  </w:r>
                </w:p>
                <w:p w14:paraId="6C13BD4D" w14:textId="77777777" w:rsidR="00617D7B" w:rsidRDefault="00000000">
                  <w:pPr>
                    <w:spacing w:before="42"/>
                  </w:pPr>
                  <w:r>
                    <w:rPr>
                      <w:color w:val="42424E"/>
                      <w:sz w:val="16"/>
                      <w:szCs w:val="16"/>
                    </w:rPr>
                    <w:t xml:space="preserve">Deutsch         </w:t>
                  </w:r>
                  <w:r>
                    <w:rPr>
                      <w:color w:val="C4703A"/>
                      <w:sz w:val="13"/>
                      <w:szCs w:val="13"/>
                    </w:rPr>
                    <w:t>■■■■■</w:t>
                  </w:r>
                </w:p>
                <w:p w14:paraId="4C522025" w14:textId="77777777" w:rsidR="00617D7B" w:rsidRDefault="00000000">
                  <w:pPr>
                    <w:spacing w:before="42"/>
                  </w:pPr>
                  <w:r>
                    <w:rPr>
                      <w:color w:val="42424E"/>
                      <w:sz w:val="16"/>
                      <w:szCs w:val="16"/>
                    </w:rPr>
                    <w:t xml:space="preserve">Englisch        </w:t>
                  </w:r>
                  <w:r>
                    <w:rPr>
                      <w:color w:val="C4703A"/>
                      <w:sz w:val="13"/>
                      <w:szCs w:val="13"/>
                    </w:rPr>
                    <w:t>■■■■</w:t>
                  </w:r>
                  <w:r>
                    <w:rPr>
                      <w:color w:val="BABAC8"/>
                      <w:sz w:val="13"/>
                      <w:szCs w:val="13"/>
                    </w:rPr>
                    <w:t>□</w:t>
                  </w:r>
                </w:p>
                <w:p w14:paraId="05A7F7F2" w14:textId="77777777" w:rsidR="00617D7B" w:rsidRDefault="00000000">
                  <w:pPr>
                    <w:spacing w:before="42"/>
                  </w:pPr>
                  <w:r>
                    <w:rPr>
                      <w:color w:val="42424E"/>
                      <w:sz w:val="16"/>
                      <w:szCs w:val="16"/>
                    </w:rPr>
                    <w:t xml:space="preserve">Spanisch        </w:t>
                  </w:r>
                  <w:r>
                    <w:rPr>
                      <w:color w:val="C4703A"/>
                      <w:sz w:val="13"/>
                      <w:szCs w:val="13"/>
                    </w:rPr>
                    <w:t>■■</w:t>
                  </w:r>
                  <w:r>
                    <w:rPr>
                      <w:color w:val="BABAC8"/>
                      <w:sz w:val="13"/>
                      <w:szCs w:val="13"/>
                    </w:rPr>
                    <w:t>□□□</w:t>
                  </w:r>
                </w:p>
              </w:tc>
            </w:tr>
            <w:tr w:rsidR="00617D7B" w14:paraId="25DDD1EA" w14:textId="77777777">
              <w:tblPrEx>
                <w:tblCellMar>
                  <w:top w:w="0" w:type="dxa"/>
                  <w:bottom w:w="0" w:type="dxa"/>
                </w:tblCellMar>
              </w:tblPrEx>
              <w:tc>
                <w:tcPr>
                  <w:tcW w:w="9906" w:type="dxa"/>
                  <w:gridSpan w:val="3"/>
                  <w:tcBorders>
                    <w:top w:val="none" w:sz="0" w:space="0" w:color="FFFFFF"/>
                    <w:left w:val="none" w:sz="0" w:space="0" w:color="FFFFFF"/>
                    <w:bottom w:val="none" w:sz="0" w:space="0" w:color="FFFFFF"/>
                    <w:right w:val="none" w:sz="0" w:space="0" w:color="FFFFFF"/>
                  </w:tcBorders>
                  <w:shd w:val="clear" w:color="auto" w:fill="A0522D"/>
                  <w:tcMar>
                    <w:top w:w="35" w:type="dxa"/>
                    <w:bottom w:w="35" w:type="dxa"/>
                  </w:tcMar>
                </w:tcPr>
                <w:p w14:paraId="7E6939DD" w14:textId="77777777" w:rsidR="00617D7B" w:rsidRDefault="00617D7B"/>
              </w:tc>
            </w:tr>
          </w:tbl>
          <w:p w14:paraId="49CAD6F3" w14:textId="77777777" w:rsidR="00617D7B" w:rsidRDefault="00617D7B">
            <w:pPr>
              <w:spacing w:before="6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906"/>
            </w:tblGrid>
            <w:tr w:rsidR="00617D7B" w14:paraId="2C0C3868" w14:textId="77777777">
              <w:tblPrEx>
                <w:tblCellMar>
                  <w:top w:w="0" w:type="dxa"/>
                  <w:bottom w:w="0" w:type="dxa"/>
                </w:tblCellMar>
              </w:tblPrEx>
              <w:tc>
                <w:tcPr>
                  <w:tcW w:w="9906" w:type="dxa"/>
                  <w:tcBorders>
                    <w:top w:val="single" w:sz="4" w:space="0" w:color="C4703A"/>
                    <w:left w:val="single" w:sz="16" w:space="0" w:color="C4703A"/>
                    <w:bottom w:val="single" w:sz="4" w:space="0" w:color="C4703A"/>
                    <w:right w:val="single" w:sz="4" w:space="0" w:color="C4703A"/>
                  </w:tcBorders>
                  <w:shd w:val="clear" w:color="auto" w:fill="FAF0E8"/>
                  <w:tcMar>
                    <w:top w:w="100" w:type="dxa"/>
                    <w:left w:w="180" w:type="dxa"/>
                    <w:bottom w:w="100" w:type="dxa"/>
                    <w:right w:w="140" w:type="dxa"/>
                  </w:tcMar>
                </w:tcPr>
                <w:p w14:paraId="05A4F30F" w14:textId="77777777" w:rsidR="00617D7B" w:rsidRDefault="00000000">
                  <w:pPr>
                    <w:spacing w:after="18"/>
                  </w:pPr>
                  <w:r>
                    <w:rPr>
                      <w:b/>
                      <w:bCs/>
                      <w:color w:val="A0522D"/>
                    </w:rPr>
                    <w:t>Zur aktuellen beruflichen Situation</w:t>
                  </w:r>
                </w:p>
                <w:p w14:paraId="240D4491" w14:textId="77777777" w:rsidR="00617D7B" w:rsidRDefault="00000000">
                  <w:r>
                    <w:rPr>
                      <w:color w:val="42424E"/>
                      <w:sz w:val="17"/>
                      <w:szCs w:val="17"/>
                    </w:rPr>
                    <w:t>Seit Oktober 2024 befinde ich mich nach einer betriebsbedingten Kündigung in einer gezielten Neuorientierungsphase. Ich bin als arbeitssuchend bei der Agentur für Arbeit Stuttgart gemeldet und stehe dem Arbeitsmarkt ab sofort uneingeschränkt zur Verfügung. Die Zeit habe ich genutzt, um meine Kenntnisse im Bereich CRM und digitaler Vertriebsstrategien gezielt zu aktualisieren.</w:t>
                  </w:r>
                </w:p>
              </w:tc>
            </w:tr>
          </w:tbl>
          <w:p w14:paraId="0E5C0206" w14:textId="77777777" w:rsidR="00617D7B" w:rsidRDefault="00000000">
            <w:pPr>
              <w:spacing w:before="300"/>
            </w:pPr>
            <w:r>
              <w:rPr>
                <w:rFonts w:ascii="Georgia" w:eastAsia="Georgia" w:hAnsi="Georgia" w:cs="Georgia"/>
                <w:b/>
                <w:bCs/>
                <w:color w:val="2E3A6E"/>
                <w:spacing w:val="30"/>
                <w:sz w:val="24"/>
                <w:szCs w:val="24"/>
              </w:rPr>
              <w:t>LEBENSLAUF</w:t>
            </w:r>
          </w:p>
          <w:p w14:paraId="7AC66ABB" w14:textId="77777777" w:rsidR="00617D7B" w:rsidRDefault="00617D7B">
            <w:pPr>
              <w:pBdr>
                <w:bottom w:val="single" w:sz="6" w:space="2" w:color="2E3A6E"/>
              </w:pBdr>
              <w:spacing w:before="55" w:after="130"/>
            </w:pPr>
          </w:p>
          <w:p w14:paraId="28F97DDF" w14:textId="77777777" w:rsidR="00617D7B" w:rsidRDefault="00000000">
            <w:pPr>
              <w:spacing w:after="80"/>
            </w:pPr>
            <w:r>
              <w:rPr>
                <w:b/>
                <w:bCs/>
                <w:color w:val="4A5A9A"/>
                <w:spacing w:val="60"/>
              </w:rPr>
              <w:t>BERUFSERFAHRUNGEN</w:t>
            </w: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600"/>
              <w:gridCol w:w="8306"/>
            </w:tblGrid>
            <w:tr w:rsidR="00617D7B" w14:paraId="294F1175" w14:textId="77777777">
              <w:tblPrEx>
                <w:tblCellMar>
                  <w:top w:w="0" w:type="dxa"/>
                  <w:bottom w:w="0" w:type="dxa"/>
                </w:tblCellMar>
              </w:tblPrEx>
              <w:tc>
                <w:tcPr>
                  <w:tcW w:w="1600" w:type="dxa"/>
                  <w:tcBorders>
                    <w:top w:val="none" w:sz="0" w:space="0" w:color="FFFFFF"/>
                    <w:left w:val="single" w:sz="8" w:space="0" w:color="4A5A9A"/>
                    <w:bottom w:val="none" w:sz="0" w:space="0" w:color="FFFFFF"/>
                    <w:right w:val="none" w:sz="0" w:space="0" w:color="FFFFFF"/>
                  </w:tcBorders>
                  <w:shd w:val="clear" w:color="auto" w:fill="E8EAFA"/>
                  <w:tcMar>
                    <w:top w:w="36" w:type="dxa"/>
                    <w:left w:w="110" w:type="dxa"/>
                    <w:bottom w:w="36" w:type="dxa"/>
                    <w:right w:w="80" w:type="dxa"/>
                  </w:tcMar>
                </w:tcPr>
                <w:p w14:paraId="065EAA42" w14:textId="77777777" w:rsidR="00617D7B" w:rsidRDefault="00000000">
                  <w:pPr>
                    <w:spacing w:before="36"/>
                  </w:pPr>
                  <w:r>
                    <w:rPr>
                      <w:b/>
                      <w:bCs/>
                      <w:i/>
                      <w:iCs/>
                      <w:color w:val="4A5A9A"/>
                      <w:sz w:val="16"/>
                      <w:szCs w:val="16"/>
                    </w:rPr>
                    <w:t>04/2017 – 09/2024</w:t>
                  </w:r>
                </w:p>
              </w:tc>
              <w:tc>
                <w:tcPr>
                  <w:tcW w:w="8306" w:type="dxa"/>
                  <w:tcBorders>
                    <w:top w:val="none" w:sz="0" w:space="0" w:color="FFFFFF"/>
                    <w:left w:val="none" w:sz="0" w:space="0" w:color="FFFFFF"/>
                    <w:bottom w:val="none" w:sz="0" w:space="0" w:color="FFFFFF"/>
                    <w:right w:val="none" w:sz="0" w:space="0" w:color="FFFFFF"/>
                  </w:tcBorders>
                  <w:tcMar>
                    <w:top w:w="36" w:type="dxa"/>
                    <w:left w:w="160" w:type="dxa"/>
                    <w:bottom w:w="50" w:type="dxa"/>
                    <w:right w:w="0" w:type="dxa"/>
                  </w:tcMar>
                </w:tcPr>
                <w:p w14:paraId="78B65C12" w14:textId="77777777" w:rsidR="00617D7B" w:rsidRDefault="00000000">
                  <w:pPr>
                    <w:spacing w:after="12"/>
                  </w:pPr>
                  <w:r>
                    <w:rPr>
                      <w:rFonts w:ascii="Georgia" w:eastAsia="Georgia" w:hAnsi="Georgia" w:cs="Georgia"/>
                      <w:b/>
                      <w:bCs/>
                      <w:color w:val="2E3A6E"/>
                      <w:sz w:val="20"/>
                      <w:szCs w:val="20"/>
                    </w:rPr>
                    <w:t>Vertriebsleiter Deutschland</w:t>
                  </w:r>
                </w:p>
                <w:p w14:paraId="06F7244A" w14:textId="77777777" w:rsidR="00617D7B" w:rsidRDefault="00000000">
                  <w:pPr>
                    <w:spacing w:after="50"/>
                  </w:pPr>
                  <w:r>
                    <w:rPr>
                      <w:i/>
                      <w:iCs/>
                      <w:color w:val="4A5A9A"/>
                      <w:sz w:val="17"/>
                      <w:szCs w:val="17"/>
                    </w:rPr>
                    <w:t>Mechatronik Solutions GmbH · Stuttgart</w:t>
                  </w:r>
                </w:p>
                <w:p w14:paraId="5237E733" w14:textId="77777777" w:rsidR="00617D7B" w:rsidRDefault="00000000">
                  <w:pPr>
                    <w:pStyle w:val="Listenabsatz"/>
                    <w:numPr>
                      <w:ilvl w:val="0"/>
                      <w:numId w:val="2"/>
                    </w:numPr>
                    <w:spacing w:before="36" w:after="14"/>
                  </w:pPr>
                  <w:r>
                    <w:rPr>
                      <w:color w:val="42424E"/>
                      <w:sz w:val="17"/>
                      <w:szCs w:val="17"/>
                    </w:rPr>
                    <w:t>Verantwortung für 12 Key Account Manager und ein Umsatzvolumen von 42 Mio. €/Jahr</w:t>
                  </w:r>
                </w:p>
                <w:p w14:paraId="45AD71D5" w14:textId="77777777" w:rsidR="00617D7B" w:rsidRDefault="00000000">
                  <w:pPr>
                    <w:pStyle w:val="Listenabsatz"/>
                    <w:numPr>
                      <w:ilvl w:val="0"/>
                      <w:numId w:val="2"/>
                    </w:numPr>
                    <w:spacing w:before="36" w:after="14"/>
                  </w:pPr>
                  <w:r>
                    <w:rPr>
                      <w:color w:val="42424E"/>
                      <w:sz w:val="17"/>
                      <w:szCs w:val="17"/>
                    </w:rPr>
                    <w:t>Aufbau und Pflege strategischer Kundenbeziehungen in der Industrie (DACH-Raum)</w:t>
                  </w:r>
                </w:p>
                <w:p w14:paraId="29F4DE35" w14:textId="77777777" w:rsidR="00617D7B" w:rsidRDefault="00000000">
                  <w:pPr>
                    <w:pStyle w:val="Listenabsatz"/>
                    <w:numPr>
                      <w:ilvl w:val="0"/>
                      <w:numId w:val="2"/>
                    </w:numPr>
                    <w:spacing w:before="36" w:after="14"/>
                  </w:pPr>
                  <w:r>
                    <w:rPr>
                      <w:color w:val="42424E"/>
                      <w:sz w:val="17"/>
                      <w:szCs w:val="17"/>
                    </w:rPr>
                    <w:t>Einführung eines neuen CRM-Systems (Salesforce) inkl. Schulung des Außendienstteams</w:t>
                  </w:r>
                </w:p>
                <w:p w14:paraId="600B3723" w14:textId="77777777" w:rsidR="00617D7B" w:rsidRDefault="00000000">
                  <w:pPr>
                    <w:spacing w:before="65" w:after="14"/>
                  </w:pPr>
                  <w:r>
                    <w:rPr>
                      <w:color w:val="C4703A"/>
                      <w:sz w:val="16"/>
                      <w:szCs w:val="16"/>
                    </w:rPr>
                    <w:t xml:space="preserve">✦  </w:t>
                  </w:r>
                  <w:r>
                    <w:rPr>
                      <w:i/>
                      <w:iCs/>
                      <w:color w:val="C4703A"/>
                      <w:sz w:val="16"/>
                      <w:szCs w:val="16"/>
                    </w:rPr>
                    <w:t>Umsatzsteigerung von 18 % in 3 Jahren durch Neukundenoffensive (2020–2023)</w:t>
                  </w:r>
                </w:p>
              </w:tc>
            </w:tr>
          </w:tbl>
          <w:p w14:paraId="595D83E1" w14:textId="77777777" w:rsidR="00617D7B" w:rsidRDefault="00617D7B">
            <w:pPr>
              <w:spacing w:before="55"/>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600"/>
              <w:gridCol w:w="8306"/>
            </w:tblGrid>
            <w:tr w:rsidR="00617D7B" w14:paraId="3F98EC84" w14:textId="77777777">
              <w:tblPrEx>
                <w:tblCellMar>
                  <w:top w:w="0" w:type="dxa"/>
                  <w:bottom w:w="0" w:type="dxa"/>
                </w:tblCellMar>
              </w:tblPrEx>
              <w:tc>
                <w:tcPr>
                  <w:tcW w:w="1600" w:type="dxa"/>
                  <w:tcBorders>
                    <w:top w:val="none" w:sz="0" w:space="0" w:color="FFFFFF"/>
                    <w:left w:val="single" w:sz="8" w:space="0" w:color="4A5A9A"/>
                    <w:bottom w:val="none" w:sz="0" w:space="0" w:color="FFFFFF"/>
                    <w:right w:val="none" w:sz="0" w:space="0" w:color="FFFFFF"/>
                  </w:tcBorders>
                  <w:shd w:val="clear" w:color="auto" w:fill="E8EAFA"/>
                  <w:tcMar>
                    <w:top w:w="36" w:type="dxa"/>
                    <w:left w:w="110" w:type="dxa"/>
                    <w:bottom w:w="36" w:type="dxa"/>
                    <w:right w:w="80" w:type="dxa"/>
                  </w:tcMar>
                </w:tcPr>
                <w:p w14:paraId="7399286D" w14:textId="77777777" w:rsidR="00617D7B" w:rsidRDefault="00000000">
                  <w:pPr>
                    <w:spacing w:before="36"/>
                  </w:pPr>
                  <w:r>
                    <w:rPr>
                      <w:b/>
                      <w:bCs/>
                      <w:i/>
                      <w:iCs/>
                      <w:color w:val="4A5A9A"/>
                      <w:sz w:val="16"/>
                      <w:szCs w:val="16"/>
                    </w:rPr>
                    <w:t>08/2011 – 03/2017</w:t>
                  </w:r>
                </w:p>
              </w:tc>
              <w:tc>
                <w:tcPr>
                  <w:tcW w:w="8306" w:type="dxa"/>
                  <w:tcBorders>
                    <w:top w:val="none" w:sz="0" w:space="0" w:color="FFFFFF"/>
                    <w:left w:val="none" w:sz="0" w:space="0" w:color="FFFFFF"/>
                    <w:bottom w:val="none" w:sz="0" w:space="0" w:color="FFFFFF"/>
                    <w:right w:val="none" w:sz="0" w:space="0" w:color="FFFFFF"/>
                  </w:tcBorders>
                  <w:tcMar>
                    <w:top w:w="36" w:type="dxa"/>
                    <w:left w:w="160" w:type="dxa"/>
                    <w:bottom w:w="50" w:type="dxa"/>
                    <w:right w:w="0" w:type="dxa"/>
                  </w:tcMar>
                </w:tcPr>
                <w:p w14:paraId="55B0C7B2" w14:textId="77777777" w:rsidR="00617D7B" w:rsidRDefault="00000000">
                  <w:pPr>
                    <w:spacing w:after="12"/>
                  </w:pPr>
                  <w:r>
                    <w:rPr>
                      <w:rFonts w:ascii="Georgia" w:eastAsia="Georgia" w:hAnsi="Georgia" w:cs="Georgia"/>
                      <w:b/>
                      <w:bCs/>
                      <w:color w:val="2E3A6E"/>
                      <w:sz w:val="20"/>
                      <w:szCs w:val="20"/>
                    </w:rPr>
                    <w:t>Senior Key Account Manager</w:t>
                  </w:r>
                </w:p>
                <w:p w14:paraId="79E9D94B" w14:textId="77777777" w:rsidR="00617D7B" w:rsidRDefault="00000000">
                  <w:pPr>
                    <w:spacing w:after="50"/>
                  </w:pPr>
                  <w:r>
                    <w:rPr>
                      <w:i/>
                      <w:iCs/>
                      <w:color w:val="4A5A9A"/>
                      <w:sz w:val="17"/>
                      <w:szCs w:val="17"/>
                    </w:rPr>
                    <w:t>Industro AG · Mannheim</w:t>
                  </w:r>
                </w:p>
                <w:p w14:paraId="1B420616" w14:textId="77777777" w:rsidR="00617D7B" w:rsidRDefault="00000000">
                  <w:pPr>
                    <w:pStyle w:val="Listenabsatz"/>
                    <w:numPr>
                      <w:ilvl w:val="0"/>
                      <w:numId w:val="2"/>
                    </w:numPr>
                    <w:spacing w:before="36" w:after="14"/>
                  </w:pPr>
                  <w:r>
                    <w:rPr>
                      <w:color w:val="42424E"/>
                      <w:sz w:val="17"/>
                      <w:szCs w:val="17"/>
                    </w:rPr>
                    <w:t>Betreuung eines Portfolios von 35 Schlüsselkunden in der Fertigungsindustrie</w:t>
                  </w:r>
                </w:p>
                <w:p w14:paraId="4EF04CF0" w14:textId="77777777" w:rsidR="00617D7B" w:rsidRDefault="00000000">
                  <w:pPr>
                    <w:pStyle w:val="Listenabsatz"/>
                    <w:numPr>
                      <w:ilvl w:val="0"/>
                      <w:numId w:val="2"/>
                    </w:numPr>
                    <w:spacing w:before="36" w:after="14"/>
                  </w:pPr>
                  <w:r>
                    <w:rPr>
                      <w:color w:val="42424E"/>
                      <w:sz w:val="17"/>
                      <w:szCs w:val="17"/>
                    </w:rPr>
                    <w:t>Verhandlung und Abschluss von Jahresverträgen (Gesamtvolumen: 15 Mio. €)</w:t>
                  </w:r>
                </w:p>
                <w:p w14:paraId="077F742F" w14:textId="77777777" w:rsidR="00617D7B" w:rsidRDefault="00000000">
                  <w:pPr>
                    <w:spacing w:before="65" w:after="14"/>
                  </w:pPr>
                  <w:r>
                    <w:rPr>
                      <w:color w:val="C4703A"/>
                      <w:sz w:val="16"/>
                      <w:szCs w:val="16"/>
                    </w:rPr>
                    <w:t xml:space="preserve">✦  </w:t>
                  </w:r>
                  <w:r>
                    <w:rPr>
                      <w:i/>
                      <w:iCs/>
                      <w:color w:val="C4703A"/>
                      <w:sz w:val="16"/>
                      <w:szCs w:val="16"/>
                    </w:rPr>
                    <w:t>Gewinn des internen Sales-Awards 2015 als umsatzstärkster Key Account Manager</w:t>
                  </w:r>
                </w:p>
              </w:tc>
            </w:tr>
          </w:tbl>
          <w:p w14:paraId="68B65BB1" w14:textId="77777777" w:rsidR="00617D7B" w:rsidRDefault="00617D7B">
            <w:pPr>
              <w:spacing w:before="55"/>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600"/>
              <w:gridCol w:w="8306"/>
            </w:tblGrid>
            <w:tr w:rsidR="00617D7B" w14:paraId="3DC94B7C" w14:textId="77777777">
              <w:tblPrEx>
                <w:tblCellMar>
                  <w:top w:w="0" w:type="dxa"/>
                  <w:bottom w:w="0" w:type="dxa"/>
                </w:tblCellMar>
              </w:tblPrEx>
              <w:tc>
                <w:tcPr>
                  <w:tcW w:w="1600" w:type="dxa"/>
                  <w:tcBorders>
                    <w:top w:val="none" w:sz="0" w:space="0" w:color="FFFFFF"/>
                    <w:left w:val="single" w:sz="14" w:space="0" w:color="C4703A"/>
                    <w:bottom w:val="none" w:sz="0" w:space="0" w:color="FFFFFF"/>
                    <w:right w:val="none" w:sz="0" w:space="0" w:color="FFFFFF"/>
                  </w:tcBorders>
                  <w:shd w:val="clear" w:color="auto" w:fill="FAF0E8"/>
                  <w:tcMar>
                    <w:top w:w="36" w:type="dxa"/>
                    <w:left w:w="110" w:type="dxa"/>
                    <w:bottom w:w="36" w:type="dxa"/>
                    <w:right w:w="80" w:type="dxa"/>
                  </w:tcMar>
                </w:tcPr>
                <w:p w14:paraId="36E88A0A" w14:textId="77777777" w:rsidR="00617D7B" w:rsidRDefault="00000000">
                  <w:pPr>
                    <w:spacing w:before="36"/>
                  </w:pPr>
                  <w:r>
                    <w:rPr>
                      <w:b/>
                      <w:bCs/>
                      <w:i/>
                      <w:iCs/>
                      <w:color w:val="C4703A"/>
                      <w:sz w:val="16"/>
                      <w:szCs w:val="16"/>
                    </w:rPr>
                    <w:t>10/2024 – heute</w:t>
                  </w:r>
                </w:p>
              </w:tc>
              <w:tc>
                <w:tcPr>
                  <w:tcW w:w="8306" w:type="dxa"/>
                  <w:tcBorders>
                    <w:top w:val="none" w:sz="0" w:space="0" w:color="FFFFFF"/>
                    <w:left w:val="none" w:sz="0" w:space="0" w:color="FFFFFF"/>
                    <w:bottom w:val="none" w:sz="0" w:space="0" w:color="FFFFFF"/>
                    <w:right w:val="none" w:sz="0" w:space="0" w:color="FFFFFF"/>
                  </w:tcBorders>
                  <w:tcMar>
                    <w:top w:w="36" w:type="dxa"/>
                    <w:left w:w="160" w:type="dxa"/>
                    <w:bottom w:w="50" w:type="dxa"/>
                    <w:right w:w="0" w:type="dxa"/>
                  </w:tcMar>
                </w:tcPr>
                <w:p w14:paraId="12047B53" w14:textId="77777777" w:rsidR="00617D7B" w:rsidRDefault="00000000">
                  <w:pPr>
                    <w:spacing w:after="12"/>
                  </w:pPr>
                  <w:r>
                    <w:rPr>
                      <w:rFonts w:ascii="Georgia" w:eastAsia="Georgia" w:hAnsi="Georgia" w:cs="Georgia"/>
                      <w:b/>
                      <w:bCs/>
                      <w:color w:val="A0522D"/>
                      <w:sz w:val="20"/>
                      <w:szCs w:val="20"/>
                    </w:rPr>
                    <w:t>Neuorientierung nach betriebsbedingter Kündigung</w:t>
                  </w:r>
                </w:p>
                <w:p w14:paraId="50FBE2E3" w14:textId="77777777" w:rsidR="00617D7B" w:rsidRDefault="00000000">
                  <w:pPr>
                    <w:spacing w:after="50"/>
                  </w:pPr>
                  <w:r>
                    <w:rPr>
                      <w:i/>
                      <w:iCs/>
                      <w:color w:val="C4703A"/>
                      <w:sz w:val="17"/>
                      <w:szCs w:val="17"/>
                    </w:rPr>
                    <w:t>— arbeitssuchend gemeldet, Agentur für Arbeit Stuttgart —</w:t>
                  </w:r>
                </w:p>
                <w:p w14:paraId="6A3C0018" w14:textId="77777777" w:rsidR="00617D7B" w:rsidRDefault="00000000">
                  <w:pPr>
                    <w:pStyle w:val="Listenabsatz"/>
                    <w:numPr>
                      <w:ilvl w:val="0"/>
                      <w:numId w:val="2"/>
                    </w:numPr>
                    <w:spacing w:before="36" w:after="14"/>
                  </w:pPr>
                  <w:r>
                    <w:rPr>
                      <w:color w:val="42424E"/>
                      <w:sz w:val="17"/>
                      <w:szCs w:val="17"/>
                    </w:rPr>
                    <w:t>Betriebsbedingte Kündigung im Zuge einer Umstrukturierung (Standortschließung)</w:t>
                  </w:r>
                </w:p>
                <w:p w14:paraId="6AA09A36" w14:textId="77777777" w:rsidR="00617D7B" w:rsidRDefault="00000000">
                  <w:pPr>
                    <w:pStyle w:val="Listenabsatz"/>
                    <w:numPr>
                      <w:ilvl w:val="0"/>
                      <w:numId w:val="2"/>
                    </w:numPr>
                    <w:spacing w:before="36" w:after="14"/>
                  </w:pPr>
                  <w:r>
                    <w:rPr>
                      <w:color w:val="42424E"/>
                      <w:sz w:val="17"/>
                      <w:szCs w:val="17"/>
                    </w:rPr>
                    <w:t>Aktive Stellensuche, Netzwerkpflege über Xing und LinkedIn</w:t>
                  </w:r>
                </w:p>
                <w:p w14:paraId="2E48E6C1" w14:textId="77777777" w:rsidR="00617D7B" w:rsidRDefault="00000000">
                  <w:pPr>
                    <w:spacing w:before="65" w:after="14"/>
                  </w:pPr>
                  <w:r>
                    <w:rPr>
                      <w:color w:val="C4703A"/>
                      <w:sz w:val="16"/>
                      <w:szCs w:val="16"/>
                    </w:rPr>
                    <w:t xml:space="preserve">✦  </w:t>
                  </w:r>
                  <w:r>
                    <w:rPr>
                      <w:i/>
                      <w:iCs/>
                      <w:color w:val="C4703A"/>
                      <w:sz w:val="16"/>
                      <w:szCs w:val="16"/>
                    </w:rPr>
                    <w:t>Kündigung war strukturell bedingt — Arbeitsverhältnis endete auf Wunsch des Unternehmens</w:t>
                  </w:r>
                </w:p>
              </w:tc>
            </w:tr>
          </w:tbl>
          <w:p w14:paraId="6E61B7EC" w14:textId="77777777" w:rsidR="00617D7B" w:rsidRDefault="00617D7B">
            <w:pPr>
              <w:spacing w:before="55"/>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600"/>
              <w:gridCol w:w="8306"/>
            </w:tblGrid>
            <w:tr w:rsidR="00617D7B" w14:paraId="7BE3807B" w14:textId="77777777">
              <w:tblPrEx>
                <w:tblCellMar>
                  <w:top w:w="0" w:type="dxa"/>
                  <w:bottom w:w="0" w:type="dxa"/>
                </w:tblCellMar>
              </w:tblPrEx>
              <w:tc>
                <w:tcPr>
                  <w:tcW w:w="1600" w:type="dxa"/>
                  <w:tcBorders>
                    <w:top w:val="none" w:sz="0" w:space="0" w:color="FFFFFF"/>
                    <w:left w:val="single" w:sz="8" w:space="0" w:color="4A5A9A"/>
                    <w:bottom w:val="none" w:sz="0" w:space="0" w:color="FFFFFF"/>
                    <w:right w:val="none" w:sz="0" w:space="0" w:color="FFFFFF"/>
                  </w:tcBorders>
                  <w:shd w:val="clear" w:color="auto" w:fill="E8EAFA"/>
                  <w:tcMar>
                    <w:top w:w="36" w:type="dxa"/>
                    <w:left w:w="110" w:type="dxa"/>
                    <w:bottom w:w="36" w:type="dxa"/>
                    <w:right w:w="80" w:type="dxa"/>
                  </w:tcMar>
                </w:tcPr>
                <w:p w14:paraId="35D9DDCF" w14:textId="77777777" w:rsidR="00617D7B" w:rsidRDefault="00000000">
                  <w:pPr>
                    <w:spacing w:before="36"/>
                  </w:pPr>
                  <w:r>
                    <w:rPr>
                      <w:b/>
                      <w:bCs/>
                      <w:i/>
                      <w:iCs/>
                      <w:color w:val="4A5A9A"/>
                      <w:sz w:val="16"/>
                      <w:szCs w:val="16"/>
                    </w:rPr>
                    <w:t>03/2006 – 07/2011</w:t>
                  </w:r>
                </w:p>
              </w:tc>
              <w:tc>
                <w:tcPr>
                  <w:tcW w:w="8306" w:type="dxa"/>
                  <w:tcBorders>
                    <w:top w:val="none" w:sz="0" w:space="0" w:color="FFFFFF"/>
                    <w:left w:val="none" w:sz="0" w:space="0" w:color="FFFFFF"/>
                    <w:bottom w:val="none" w:sz="0" w:space="0" w:color="FFFFFF"/>
                    <w:right w:val="none" w:sz="0" w:space="0" w:color="FFFFFF"/>
                  </w:tcBorders>
                  <w:tcMar>
                    <w:top w:w="36" w:type="dxa"/>
                    <w:left w:w="160" w:type="dxa"/>
                    <w:bottom w:w="50" w:type="dxa"/>
                    <w:right w:w="0" w:type="dxa"/>
                  </w:tcMar>
                </w:tcPr>
                <w:p w14:paraId="021F1875" w14:textId="77777777" w:rsidR="00617D7B" w:rsidRDefault="00000000">
                  <w:pPr>
                    <w:spacing w:after="12"/>
                  </w:pPr>
                  <w:r>
                    <w:rPr>
                      <w:rFonts w:ascii="Georgia" w:eastAsia="Georgia" w:hAnsi="Georgia" w:cs="Georgia"/>
                      <w:b/>
                      <w:bCs/>
                      <w:color w:val="2E3A6E"/>
                      <w:sz w:val="20"/>
                      <w:szCs w:val="20"/>
                    </w:rPr>
                    <w:t>Vertriebsreferent / Junior Account Manager</w:t>
                  </w:r>
                </w:p>
                <w:p w14:paraId="7DF9F433" w14:textId="77777777" w:rsidR="00617D7B" w:rsidRDefault="00000000">
                  <w:pPr>
                    <w:spacing w:after="50"/>
                  </w:pPr>
                  <w:r>
                    <w:rPr>
                      <w:i/>
                      <w:iCs/>
                      <w:color w:val="4A5A9A"/>
                      <w:sz w:val="17"/>
                      <w:szCs w:val="17"/>
                    </w:rPr>
                    <w:t>Handelshaus Brenner GmbH · Stuttgart</w:t>
                  </w:r>
                </w:p>
                <w:p w14:paraId="791A5577" w14:textId="77777777" w:rsidR="00617D7B" w:rsidRDefault="00000000">
                  <w:pPr>
                    <w:pStyle w:val="Listenabsatz"/>
                    <w:numPr>
                      <w:ilvl w:val="0"/>
                      <w:numId w:val="2"/>
                    </w:numPr>
                    <w:spacing w:before="36" w:after="14"/>
                  </w:pPr>
                  <w:r>
                    <w:rPr>
                      <w:color w:val="42424E"/>
                      <w:sz w:val="17"/>
                      <w:szCs w:val="17"/>
                    </w:rPr>
                    <w:t>Aufbau von Kundenstamm im Bereich B2B-Direktvertrieb</w:t>
                  </w:r>
                </w:p>
                <w:p w14:paraId="024DC0A1" w14:textId="77777777" w:rsidR="00617D7B" w:rsidRDefault="00000000">
                  <w:pPr>
                    <w:pStyle w:val="Listenabsatz"/>
                    <w:numPr>
                      <w:ilvl w:val="0"/>
                      <w:numId w:val="2"/>
                    </w:numPr>
                    <w:spacing w:before="36" w:after="14"/>
                  </w:pPr>
                  <w:r>
                    <w:rPr>
                      <w:color w:val="42424E"/>
                      <w:sz w:val="17"/>
                      <w:szCs w:val="17"/>
                    </w:rPr>
                    <w:t>Eigenständige Angebotserstellung und Vertragsverhandlungen</w:t>
                  </w:r>
                </w:p>
              </w:tc>
            </w:tr>
          </w:tbl>
          <w:p w14:paraId="5886A050" w14:textId="77777777" w:rsidR="00617D7B" w:rsidRDefault="00000000">
            <w:pPr>
              <w:spacing w:before="200" w:after="80"/>
            </w:pPr>
            <w:r>
              <w:rPr>
                <w:b/>
                <w:bCs/>
                <w:color w:val="4A5A9A"/>
                <w:spacing w:val="60"/>
              </w:rPr>
              <w:t>AUSBILDUNG</w:t>
            </w: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600"/>
              <w:gridCol w:w="8306"/>
            </w:tblGrid>
            <w:tr w:rsidR="00617D7B" w14:paraId="590820DB" w14:textId="77777777">
              <w:tblPrEx>
                <w:tblCellMar>
                  <w:top w:w="0" w:type="dxa"/>
                  <w:bottom w:w="0" w:type="dxa"/>
                </w:tblCellMar>
              </w:tblPrEx>
              <w:tc>
                <w:tcPr>
                  <w:tcW w:w="1600" w:type="dxa"/>
                  <w:tcBorders>
                    <w:top w:val="none" w:sz="0" w:space="0" w:color="FFFFFF"/>
                    <w:left w:val="single" w:sz="4" w:space="0" w:color="9AAAD4"/>
                    <w:bottom w:val="none" w:sz="0" w:space="0" w:color="FFFFFF"/>
                    <w:right w:val="none" w:sz="0" w:space="0" w:color="FFFFFF"/>
                  </w:tcBorders>
                  <w:shd w:val="clear" w:color="auto" w:fill="E8EAFA"/>
                  <w:tcMar>
                    <w:top w:w="36" w:type="dxa"/>
                    <w:left w:w="110" w:type="dxa"/>
                    <w:bottom w:w="16" w:type="dxa"/>
                    <w:right w:w="80" w:type="dxa"/>
                  </w:tcMar>
                </w:tcPr>
                <w:p w14:paraId="3FC0FAE0" w14:textId="77777777" w:rsidR="00617D7B" w:rsidRDefault="00000000">
                  <w:r>
                    <w:rPr>
                      <w:i/>
                      <w:iCs/>
                      <w:color w:val="4A5A9A"/>
                      <w:sz w:val="15"/>
                      <w:szCs w:val="15"/>
                    </w:rPr>
                    <w:t>10/2002 – 03/2006</w:t>
                  </w:r>
                </w:p>
              </w:tc>
              <w:tc>
                <w:tcPr>
                  <w:tcW w:w="8306" w:type="dxa"/>
                  <w:tcBorders>
                    <w:top w:val="none" w:sz="0" w:space="0" w:color="FFFFFF"/>
                    <w:left w:val="none" w:sz="0" w:space="0" w:color="FFFFFF"/>
                    <w:bottom w:val="none" w:sz="0" w:space="0" w:color="FFFFFF"/>
                    <w:right w:val="none" w:sz="0" w:space="0" w:color="FFFFFF"/>
                  </w:tcBorders>
                  <w:tcMar>
                    <w:top w:w="36" w:type="dxa"/>
                    <w:left w:w="160" w:type="dxa"/>
                    <w:bottom w:w="16" w:type="dxa"/>
                    <w:right w:w="0" w:type="dxa"/>
                  </w:tcMar>
                </w:tcPr>
                <w:p w14:paraId="696526BC" w14:textId="77777777" w:rsidR="00617D7B" w:rsidRDefault="00000000">
                  <w:pPr>
                    <w:spacing w:after="10"/>
                  </w:pPr>
                  <w:r>
                    <w:rPr>
                      <w:rFonts w:ascii="Georgia" w:eastAsia="Georgia" w:hAnsi="Georgia" w:cs="Georgia"/>
                      <w:b/>
                      <w:bCs/>
                      <w:color w:val="1A1A2A"/>
                      <w:sz w:val="19"/>
                      <w:szCs w:val="19"/>
                    </w:rPr>
                    <w:t>Bachelor of Arts, Betriebswirtschaftslehre</w:t>
                  </w:r>
                </w:p>
                <w:p w14:paraId="688BDF73" w14:textId="77777777" w:rsidR="00617D7B" w:rsidRDefault="00000000">
                  <w:pPr>
                    <w:spacing w:after="40"/>
                  </w:pPr>
                  <w:r>
                    <w:rPr>
                      <w:i/>
                      <w:iCs/>
                      <w:color w:val="808098"/>
                      <w:sz w:val="16"/>
                      <w:szCs w:val="16"/>
                    </w:rPr>
                    <w:lastRenderedPageBreak/>
                    <w:t>Universität Hohenheim · Abschlussnote 2,1  ·  Schwerpunkt: Marketing &amp; Vertrieb</w:t>
                  </w:r>
                </w:p>
              </w:tc>
            </w:tr>
          </w:tbl>
          <w:p w14:paraId="27E168D9" w14:textId="77777777" w:rsidR="00617D7B" w:rsidRDefault="00617D7B">
            <w:pPr>
              <w:spacing w:before="2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600"/>
              <w:gridCol w:w="8306"/>
            </w:tblGrid>
            <w:tr w:rsidR="00617D7B" w14:paraId="314386FD" w14:textId="77777777">
              <w:tblPrEx>
                <w:tblCellMar>
                  <w:top w:w="0" w:type="dxa"/>
                  <w:bottom w:w="0" w:type="dxa"/>
                </w:tblCellMar>
              </w:tblPrEx>
              <w:tc>
                <w:tcPr>
                  <w:tcW w:w="1600" w:type="dxa"/>
                  <w:tcBorders>
                    <w:top w:val="none" w:sz="0" w:space="0" w:color="FFFFFF"/>
                    <w:left w:val="single" w:sz="4" w:space="0" w:color="9AAAD4"/>
                    <w:bottom w:val="none" w:sz="0" w:space="0" w:color="FFFFFF"/>
                    <w:right w:val="none" w:sz="0" w:space="0" w:color="FFFFFF"/>
                  </w:tcBorders>
                  <w:shd w:val="clear" w:color="auto" w:fill="E8EAFA"/>
                  <w:tcMar>
                    <w:top w:w="36" w:type="dxa"/>
                    <w:left w:w="110" w:type="dxa"/>
                    <w:bottom w:w="16" w:type="dxa"/>
                    <w:right w:w="80" w:type="dxa"/>
                  </w:tcMar>
                </w:tcPr>
                <w:p w14:paraId="0D8006E8" w14:textId="77777777" w:rsidR="00617D7B" w:rsidRDefault="00000000">
                  <w:r>
                    <w:rPr>
                      <w:i/>
                      <w:iCs/>
                      <w:color w:val="4A5A9A"/>
                      <w:sz w:val="15"/>
                      <w:szCs w:val="15"/>
                    </w:rPr>
                    <w:t>09/1999 – 07/2002</w:t>
                  </w:r>
                </w:p>
              </w:tc>
              <w:tc>
                <w:tcPr>
                  <w:tcW w:w="8306" w:type="dxa"/>
                  <w:tcBorders>
                    <w:top w:val="none" w:sz="0" w:space="0" w:color="FFFFFF"/>
                    <w:left w:val="none" w:sz="0" w:space="0" w:color="FFFFFF"/>
                    <w:bottom w:val="none" w:sz="0" w:space="0" w:color="FFFFFF"/>
                    <w:right w:val="none" w:sz="0" w:space="0" w:color="FFFFFF"/>
                  </w:tcBorders>
                  <w:tcMar>
                    <w:top w:w="36" w:type="dxa"/>
                    <w:left w:w="160" w:type="dxa"/>
                    <w:bottom w:w="16" w:type="dxa"/>
                    <w:right w:w="0" w:type="dxa"/>
                  </w:tcMar>
                </w:tcPr>
                <w:p w14:paraId="03959CFF" w14:textId="77777777" w:rsidR="00617D7B" w:rsidRDefault="00000000">
                  <w:pPr>
                    <w:spacing w:after="10"/>
                  </w:pPr>
                  <w:r>
                    <w:rPr>
                      <w:rFonts w:ascii="Georgia" w:eastAsia="Georgia" w:hAnsi="Georgia" w:cs="Georgia"/>
                      <w:b/>
                      <w:bCs/>
                      <w:color w:val="1A1A2A"/>
                      <w:sz w:val="19"/>
                      <w:szCs w:val="19"/>
                    </w:rPr>
                    <w:t>Ausbildung zum Industriekaufmann</w:t>
                  </w:r>
                </w:p>
                <w:p w14:paraId="1DB48448" w14:textId="77777777" w:rsidR="00617D7B" w:rsidRDefault="00000000">
                  <w:pPr>
                    <w:spacing w:after="40"/>
                  </w:pPr>
                  <w:r>
                    <w:rPr>
                      <w:i/>
                      <w:iCs/>
                      <w:color w:val="808098"/>
                      <w:sz w:val="16"/>
                      <w:szCs w:val="16"/>
                    </w:rPr>
                    <w:t>Robert Bosch GmbH, Stuttgart  ·  Abschlussnote: sehr gut</w:t>
                  </w:r>
                </w:p>
              </w:tc>
            </w:tr>
          </w:tbl>
          <w:p w14:paraId="069E60AB" w14:textId="77777777" w:rsidR="00617D7B" w:rsidRDefault="00617D7B">
            <w:pPr>
              <w:spacing w:before="2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600"/>
              <w:gridCol w:w="8306"/>
            </w:tblGrid>
            <w:tr w:rsidR="00617D7B" w14:paraId="78339C50" w14:textId="77777777">
              <w:tblPrEx>
                <w:tblCellMar>
                  <w:top w:w="0" w:type="dxa"/>
                  <w:bottom w:w="0" w:type="dxa"/>
                </w:tblCellMar>
              </w:tblPrEx>
              <w:tc>
                <w:tcPr>
                  <w:tcW w:w="1600" w:type="dxa"/>
                  <w:tcBorders>
                    <w:top w:val="none" w:sz="0" w:space="0" w:color="FFFFFF"/>
                    <w:left w:val="single" w:sz="4" w:space="0" w:color="9AAAD4"/>
                    <w:bottom w:val="none" w:sz="0" w:space="0" w:color="FFFFFF"/>
                    <w:right w:val="none" w:sz="0" w:space="0" w:color="FFFFFF"/>
                  </w:tcBorders>
                  <w:shd w:val="clear" w:color="auto" w:fill="E8EAFA"/>
                  <w:tcMar>
                    <w:top w:w="36" w:type="dxa"/>
                    <w:left w:w="110" w:type="dxa"/>
                    <w:bottom w:w="16" w:type="dxa"/>
                    <w:right w:w="80" w:type="dxa"/>
                  </w:tcMar>
                </w:tcPr>
                <w:p w14:paraId="04EF41E9" w14:textId="77777777" w:rsidR="00617D7B" w:rsidRDefault="00000000">
                  <w:r>
                    <w:rPr>
                      <w:i/>
                      <w:iCs/>
                      <w:color w:val="4A5A9A"/>
                      <w:sz w:val="15"/>
                      <w:szCs w:val="15"/>
                    </w:rPr>
                    <w:t>06/1999</w:t>
                  </w:r>
                </w:p>
              </w:tc>
              <w:tc>
                <w:tcPr>
                  <w:tcW w:w="8306" w:type="dxa"/>
                  <w:tcBorders>
                    <w:top w:val="none" w:sz="0" w:space="0" w:color="FFFFFF"/>
                    <w:left w:val="none" w:sz="0" w:space="0" w:color="FFFFFF"/>
                    <w:bottom w:val="none" w:sz="0" w:space="0" w:color="FFFFFF"/>
                    <w:right w:val="none" w:sz="0" w:space="0" w:color="FFFFFF"/>
                  </w:tcBorders>
                  <w:tcMar>
                    <w:top w:w="36" w:type="dxa"/>
                    <w:left w:w="160" w:type="dxa"/>
                    <w:bottom w:w="16" w:type="dxa"/>
                    <w:right w:w="0" w:type="dxa"/>
                  </w:tcMar>
                </w:tcPr>
                <w:p w14:paraId="69C04D8D" w14:textId="77777777" w:rsidR="00617D7B" w:rsidRDefault="00000000">
                  <w:pPr>
                    <w:spacing w:after="10"/>
                  </w:pPr>
                  <w:r>
                    <w:rPr>
                      <w:rFonts w:ascii="Georgia" w:eastAsia="Georgia" w:hAnsi="Georgia" w:cs="Georgia"/>
                      <w:b/>
                      <w:bCs/>
                      <w:color w:val="1A1A2A"/>
                      <w:sz w:val="19"/>
                      <w:szCs w:val="19"/>
                    </w:rPr>
                    <w:t>Allgemeine Hochschulreife</w:t>
                  </w:r>
                </w:p>
                <w:p w14:paraId="116C061F" w14:textId="77777777" w:rsidR="00617D7B" w:rsidRDefault="00000000">
                  <w:pPr>
                    <w:spacing w:after="40"/>
                  </w:pPr>
                  <w:r>
                    <w:rPr>
                      <w:i/>
                      <w:iCs/>
                      <w:color w:val="808098"/>
                      <w:sz w:val="16"/>
                      <w:szCs w:val="16"/>
                    </w:rPr>
                    <w:t>Wirtschaftsgymnasium Stuttgart  ·  Durchschnitt: 2,0</w:t>
                  </w:r>
                </w:p>
              </w:tc>
            </w:tr>
          </w:tbl>
          <w:p w14:paraId="6F00AD15" w14:textId="77777777" w:rsidR="00617D7B" w:rsidRDefault="00617D7B">
            <w:pPr>
              <w:spacing w:before="60"/>
            </w:pPr>
          </w:p>
          <w:p w14:paraId="07FD00EF" w14:textId="77777777" w:rsidR="00617D7B" w:rsidRDefault="00000000">
            <w:pPr>
              <w:spacing w:before="200" w:after="80"/>
            </w:pPr>
            <w:r>
              <w:rPr>
                <w:b/>
                <w:bCs/>
                <w:color w:val="4A5A9A"/>
                <w:spacing w:val="60"/>
              </w:rPr>
              <w:t>WEITERBILDUNGEN</w:t>
            </w:r>
          </w:p>
          <w:p w14:paraId="10197F82" w14:textId="77777777" w:rsidR="00617D7B" w:rsidRDefault="00000000">
            <w:pPr>
              <w:tabs>
                <w:tab w:val="left" w:pos="1100"/>
              </w:tabs>
              <w:spacing w:before="50" w:after="14"/>
            </w:pPr>
            <w:r>
              <w:rPr>
                <w:i/>
                <w:iCs/>
                <w:color w:val="BABAC8"/>
                <w:sz w:val="16"/>
                <w:szCs w:val="16"/>
              </w:rPr>
              <w:t>11/2024</w:t>
            </w:r>
            <w:r>
              <w:rPr>
                <w:sz w:val="16"/>
                <w:szCs w:val="16"/>
              </w:rPr>
              <w:tab/>
            </w:r>
            <w:r>
              <w:rPr>
                <w:color w:val="42424E"/>
                <w:sz w:val="17"/>
                <w:szCs w:val="17"/>
              </w:rPr>
              <w:t>HubSpot Sales Certified — HubSpot Academy (Online-Zertifikat)</w:t>
            </w:r>
          </w:p>
          <w:p w14:paraId="3D3D57EC" w14:textId="77777777" w:rsidR="00617D7B" w:rsidRDefault="00000000">
            <w:pPr>
              <w:tabs>
                <w:tab w:val="left" w:pos="1100"/>
              </w:tabs>
              <w:spacing w:before="50" w:after="14"/>
            </w:pPr>
            <w:r>
              <w:rPr>
                <w:i/>
                <w:iCs/>
                <w:color w:val="BABAC8"/>
                <w:sz w:val="16"/>
                <w:szCs w:val="16"/>
              </w:rPr>
              <w:t>10/2024</w:t>
            </w:r>
            <w:r>
              <w:rPr>
                <w:sz w:val="16"/>
                <w:szCs w:val="16"/>
              </w:rPr>
              <w:tab/>
            </w:r>
            <w:r>
              <w:rPr>
                <w:color w:val="42424E"/>
                <w:sz w:val="17"/>
                <w:szCs w:val="17"/>
              </w:rPr>
              <w:t>Digitale Vertriebsstrategien &amp; Social Selling — LinkedIn Learning (40 Std.)</w:t>
            </w:r>
          </w:p>
          <w:p w14:paraId="7562CD53" w14:textId="77777777" w:rsidR="00617D7B" w:rsidRDefault="00000000">
            <w:pPr>
              <w:tabs>
                <w:tab w:val="left" w:pos="1100"/>
              </w:tabs>
              <w:spacing w:before="50" w:after="14"/>
            </w:pPr>
            <w:r>
              <w:rPr>
                <w:i/>
                <w:iCs/>
                <w:color w:val="BABAC8"/>
                <w:sz w:val="16"/>
                <w:szCs w:val="16"/>
              </w:rPr>
              <w:t>2022</w:t>
            </w:r>
            <w:r>
              <w:rPr>
                <w:sz w:val="16"/>
                <w:szCs w:val="16"/>
              </w:rPr>
              <w:tab/>
            </w:r>
            <w:r>
              <w:rPr>
                <w:color w:val="42424E"/>
                <w:sz w:val="17"/>
                <w:szCs w:val="17"/>
              </w:rPr>
              <w:t>Zertifizierter Vertriebscoach — dvct e.V. (120 Std.)</w:t>
            </w:r>
          </w:p>
          <w:p w14:paraId="6A6BEC20" w14:textId="77777777" w:rsidR="00617D7B" w:rsidRDefault="00000000">
            <w:pPr>
              <w:tabs>
                <w:tab w:val="left" w:pos="1100"/>
              </w:tabs>
              <w:spacing w:before="50" w:after="14"/>
            </w:pPr>
            <w:r>
              <w:rPr>
                <w:i/>
                <w:iCs/>
                <w:color w:val="BABAC8"/>
                <w:sz w:val="16"/>
                <w:szCs w:val="16"/>
              </w:rPr>
              <w:t>2019</w:t>
            </w:r>
            <w:r>
              <w:rPr>
                <w:sz w:val="16"/>
                <w:szCs w:val="16"/>
              </w:rPr>
              <w:tab/>
            </w:r>
            <w:r>
              <w:rPr>
                <w:color w:val="42424E"/>
                <w:sz w:val="17"/>
                <w:szCs w:val="17"/>
              </w:rPr>
              <w:t>Salesforce Certified Sales Cloud Consultant</w:t>
            </w:r>
          </w:p>
          <w:p w14:paraId="494E74F2" w14:textId="77777777" w:rsidR="00617D7B" w:rsidRDefault="00000000">
            <w:pPr>
              <w:tabs>
                <w:tab w:val="left" w:pos="1100"/>
              </w:tabs>
              <w:spacing w:before="50" w:after="14"/>
            </w:pPr>
            <w:r>
              <w:rPr>
                <w:i/>
                <w:iCs/>
                <w:color w:val="BABAC8"/>
                <w:sz w:val="16"/>
                <w:szCs w:val="16"/>
              </w:rPr>
              <w:t>2015</w:t>
            </w:r>
            <w:r>
              <w:rPr>
                <w:sz w:val="16"/>
                <w:szCs w:val="16"/>
              </w:rPr>
              <w:tab/>
            </w:r>
            <w:r>
              <w:rPr>
                <w:color w:val="42424E"/>
                <w:sz w:val="17"/>
                <w:szCs w:val="17"/>
              </w:rPr>
              <w:t>Verhandlungsführung nach dem Harvard-Konzept — IHK Stuttgart</w:t>
            </w:r>
          </w:p>
          <w:p w14:paraId="61E94247" w14:textId="77777777" w:rsidR="00617D7B" w:rsidRDefault="00617D7B">
            <w:pPr>
              <w:spacing w:before="60"/>
            </w:pPr>
          </w:p>
          <w:p w14:paraId="4CA079E1" w14:textId="77777777" w:rsidR="00617D7B" w:rsidRDefault="00000000">
            <w:pPr>
              <w:spacing w:before="200" w:after="80"/>
            </w:pPr>
            <w:r>
              <w:rPr>
                <w:b/>
                <w:bCs/>
                <w:color w:val="4A5A9A"/>
                <w:spacing w:val="60"/>
              </w:rPr>
              <w:t>AKTIVITÄTEN</w:t>
            </w:r>
          </w:p>
          <w:p w14:paraId="43708FA5" w14:textId="77777777" w:rsidR="00617D7B" w:rsidRDefault="00000000">
            <w:pPr>
              <w:pStyle w:val="Listenabsatz"/>
              <w:numPr>
                <w:ilvl w:val="0"/>
                <w:numId w:val="2"/>
              </w:numPr>
              <w:spacing w:after="30"/>
            </w:pPr>
            <w:r>
              <w:rPr>
                <w:color w:val="42424E"/>
                <w:sz w:val="17"/>
                <w:szCs w:val="17"/>
              </w:rPr>
              <w:t>Mentor im IHK-Netzwerk für Existenzgründer (seit 2021)</w:t>
            </w:r>
          </w:p>
          <w:p w14:paraId="50437DCA" w14:textId="77777777" w:rsidR="00617D7B" w:rsidRDefault="00000000">
            <w:pPr>
              <w:pStyle w:val="Listenabsatz"/>
              <w:numPr>
                <w:ilvl w:val="0"/>
                <w:numId w:val="2"/>
              </w:numPr>
              <w:spacing w:before="30" w:after="30"/>
            </w:pPr>
            <w:r>
              <w:rPr>
                <w:color w:val="42424E"/>
                <w:sz w:val="17"/>
                <w:szCs w:val="17"/>
              </w:rPr>
              <w:t>Mitglied im Wirtschaftsclub Stuttgart e.V.</w:t>
            </w:r>
          </w:p>
          <w:p w14:paraId="483D87D9" w14:textId="77777777" w:rsidR="00617D7B" w:rsidRDefault="00000000">
            <w:pPr>
              <w:pStyle w:val="Listenabsatz"/>
              <w:numPr>
                <w:ilvl w:val="0"/>
                <w:numId w:val="2"/>
              </w:numPr>
              <w:spacing w:before="30" w:after="30"/>
            </w:pPr>
            <w:r>
              <w:rPr>
                <w:color w:val="42424E"/>
                <w:sz w:val="17"/>
                <w:szCs w:val="17"/>
              </w:rPr>
              <w:t>Hobbyläufer, Teilnehmer Stuttgart-Marathon 2023</w:t>
            </w:r>
          </w:p>
          <w:p w14:paraId="7B916506" w14:textId="77777777" w:rsidR="00617D7B" w:rsidRDefault="00617D7B">
            <w:pPr>
              <w:spacing w:before="200"/>
            </w:pPr>
          </w:p>
          <w:p w14:paraId="13DD852D" w14:textId="77777777" w:rsidR="00617D7B" w:rsidRDefault="00000000">
            <w:pPr>
              <w:spacing w:after="40"/>
            </w:pPr>
            <w:r>
              <w:rPr>
                <w:i/>
                <w:iCs/>
                <w:color w:val="BABAC8"/>
                <w:sz w:val="16"/>
                <w:szCs w:val="16"/>
              </w:rPr>
              <w:t>Stuttgart, [Datum]</w:t>
            </w:r>
          </w:p>
          <w:p w14:paraId="344ADBB3" w14:textId="77777777" w:rsidR="00617D7B" w:rsidRDefault="00000000">
            <w:pPr>
              <w:spacing w:before="220"/>
            </w:pPr>
            <w:r>
              <w:rPr>
                <w:rFonts w:ascii="Georgia" w:eastAsia="Georgia" w:hAnsi="Georgia" w:cs="Georgia"/>
                <w:i/>
                <w:iCs/>
                <w:color w:val="808098"/>
              </w:rPr>
              <w:t>Markus Brand</w:t>
            </w:r>
          </w:p>
          <w:p w14:paraId="36DB3F64" w14:textId="77777777" w:rsidR="00617D7B" w:rsidRDefault="00000000">
            <w:r>
              <w:rPr>
                <w:i/>
                <w:iCs/>
                <w:color w:val="BABAC8"/>
                <w:sz w:val="14"/>
                <w:szCs w:val="14"/>
              </w:rPr>
              <w:t>(Unterschrift)</w:t>
            </w:r>
          </w:p>
        </w:tc>
        <w:tc>
          <w:tcPr>
            <w:tcW w:w="1000" w:type="dxa"/>
            <w:tcBorders>
              <w:top w:val="none" w:sz="0" w:space="0" w:color="FFFFFF"/>
              <w:left w:val="none" w:sz="0" w:space="0" w:color="FFFFFF"/>
              <w:bottom w:val="none" w:sz="0" w:space="0" w:color="FFFFFF"/>
              <w:right w:val="none" w:sz="0" w:space="0" w:color="FFFFFF"/>
            </w:tcBorders>
            <w:shd w:val="clear" w:color="auto" w:fill="FDFCF9"/>
            <w:tcMar>
              <w:top w:w="0" w:type="dxa"/>
            </w:tcMar>
          </w:tcPr>
          <w:p w14:paraId="141B9F3F" w14:textId="77777777" w:rsidR="00617D7B" w:rsidRDefault="00617D7B"/>
        </w:tc>
      </w:tr>
    </w:tbl>
    <w:p w14:paraId="0A379078" w14:textId="77777777" w:rsidR="00F856E4" w:rsidRDefault="00F856E4"/>
    <w:sectPr w:rsidR="00F856E4">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6423E"/>
    <w:multiLevelType w:val="hybridMultilevel"/>
    <w:tmpl w:val="5C2A3D1A"/>
    <w:lvl w:ilvl="0" w:tplc="69CC16B0">
      <w:start w:val="1"/>
      <w:numFmt w:val="bullet"/>
      <w:lvlText w:val="●"/>
      <w:lvlJc w:val="left"/>
      <w:pPr>
        <w:ind w:left="720" w:hanging="360"/>
      </w:pPr>
    </w:lvl>
    <w:lvl w:ilvl="1" w:tplc="CE44C294">
      <w:start w:val="1"/>
      <w:numFmt w:val="bullet"/>
      <w:lvlText w:val="○"/>
      <w:lvlJc w:val="left"/>
      <w:pPr>
        <w:ind w:left="1440" w:hanging="360"/>
      </w:pPr>
    </w:lvl>
    <w:lvl w:ilvl="2" w:tplc="34F88BF8">
      <w:start w:val="1"/>
      <w:numFmt w:val="bullet"/>
      <w:lvlText w:val="■"/>
      <w:lvlJc w:val="left"/>
      <w:pPr>
        <w:ind w:left="2160" w:hanging="360"/>
      </w:pPr>
    </w:lvl>
    <w:lvl w:ilvl="3" w:tplc="2C06382A">
      <w:start w:val="1"/>
      <w:numFmt w:val="bullet"/>
      <w:lvlText w:val="●"/>
      <w:lvlJc w:val="left"/>
      <w:pPr>
        <w:ind w:left="2880" w:hanging="360"/>
      </w:pPr>
    </w:lvl>
    <w:lvl w:ilvl="4" w:tplc="F2E01184">
      <w:start w:val="1"/>
      <w:numFmt w:val="bullet"/>
      <w:lvlText w:val="○"/>
      <w:lvlJc w:val="left"/>
      <w:pPr>
        <w:ind w:left="3600" w:hanging="360"/>
      </w:pPr>
    </w:lvl>
    <w:lvl w:ilvl="5" w:tplc="75FA7BF6">
      <w:start w:val="1"/>
      <w:numFmt w:val="bullet"/>
      <w:lvlText w:val="■"/>
      <w:lvlJc w:val="left"/>
      <w:pPr>
        <w:ind w:left="4320" w:hanging="360"/>
      </w:pPr>
    </w:lvl>
    <w:lvl w:ilvl="6" w:tplc="00C837E0">
      <w:start w:val="1"/>
      <w:numFmt w:val="bullet"/>
      <w:lvlText w:val="●"/>
      <w:lvlJc w:val="left"/>
      <w:pPr>
        <w:ind w:left="5040" w:hanging="360"/>
      </w:pPr>
    </w:lvl>
    <w:lvl w:ilvl="7" w:tplc="0526DF60">
      <w:start w:val="1"/>
      <w:numFmt w:val="bullet"/>
      <w:lvlText w:val="●"/>
      <w:lvlJc w:val="left"/>
      <w:pPr>
        <w:ind w:left="5760" w:hanging="360"/>
      </w:pPr>
    </w:lvl>
    <w:lvl w:ilvl="8" w:tplc="E1C034EC">
      <w:start w:val="1"/>
      <w:numFmt w:val="bullet"/>
      <w:lvlText w:val="●"/>
      <w:lvlJc w:val="left"/>
      <w:pPr>
        <w:ind w:left="6480" w:hanging="360"/>
      </w:pPr>
    </w:lvl>
  </w:abstractNum>
  <w:abstractNum w:abstractNumId="1" w15:restartNumberingAfterBreak="0">
    <w:nsid w:val="40053169"/>
    <w:multiLevelType w:val="hybridMultilevel"/>
    <w:tmpl w:val="88FE0020"/>
    <w:lvl w:ilvl="0" w:tplc="1654010A">
      <w:start w:val="1"/>
      <w:numFmt w:val="bullet"/>
      <w:lvlText w:val="•"/>
      <w:lvlJc w:val="left"/>
      <w:pPr>
        <w:ind w:left="260" w:hanging="170"/>
      </w:pPr>
    </w:lvl>
    <w:lvl w:ilvl="1" w:tplc="3468E970">
      <w:numFmt w:val="decimal"/>
      <w:lvlText w:val=""/>
      <w:lvlJc w:val="left"/>
    </w:lvl>
    <w:lvl w:ilvl="2" w:tplc="16A2ABB4">
      <w:numFmt w:val="decimal"/>
      <w:lvlText w:val=""/>
      <w:lvlJc w:val="left"/>
    </w:lvl>
    <w:lvl w:ilvl="3" w:tplc="BB24E6D8">
      <w:numFmt w:val="decimal"/>
      <w:lvlText w:val=""/>
      <w:lvlJc w:val="left"/>
    </w:lvl>
    <w:lvl w:ilvl="4" w:tplc="6E3EBA24">
      <w:numFmt w:val="decimal"/>
      <w:lvlText w:val=""/>
      <w:lvlJc w:val="left"/>
    </w:lvl>
    <w:lvl w:ilvl="5" w:tplc="651A0A2C">
      <w:numFmt w:val="decimal"/>
      <w:lvlText w:val=""/>
      <w:lvlJc w:val="left"/>
    </w:lvl>
    <w:lvl w:ilvl="6" w:tplc="A4060054">
      <w:numFmt w:val="decimal"/>
      <w:lvlText w:val=""/>
      <w:lvlJc w:val="left"/>
    </w:lvl>
    <w:lvl w:ilvl="7" w:tplc="E1589DB2">
      <w:numFmt w:val="decimal"/>
      <w:lvlText w:val=""/>
      <w:lvlJc w:val="left"/>
    </w:lvl>
    <w:lvl w:ilvl="8" w:tplc="5838CC86">
      <w:numFmt w:val="decimal"/>
      <w:lvlText w:val=""/>
      <w:lvlJc w:val="left"/>
    </w:lvl>
  </w:abstractNum>
  <w:num w:numId="1" w16cid:durableId="267936392">
    <w:abstractNumId w:val="0"/>
    <w:lvlOverride w:ilvl="0">
      <w:startOverride w:val="1"/>
    </w:lvlOverride>
  </w:num>
  <w:num w:numId="2" w16cid:durableId="3578944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7B"/>
    <w:rsid w:val="003A1632"/>
    <w:rsid w:val="00617D7B"/>
    <w:rsid w:val="00AF1B2C"/>
    <w:rsid w:val="00F856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E338"/>
  <w15:docId w15:val="{E8246793-A8BB-4FA2-B68C-329BABDE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2812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2026-04-06T18:28:00Z</dcterms:created>
  <dcterms:modified xsi:type="dcterms:W3CDTF">2026-04-07T06:29:00Z</dcterms:modified>
</cp:coreProperties>
</file>