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800"/>
        <w:gridCol w:w="8106"/>
      </w:tblGrid>
      <w:t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C2B3A" w:val="clear"/>
            <w:tcMar>
              <w:top w:type="dxa" w:w="0"/>
              <w:left w:type="dxa" w:w="240"/>
              <w:bottom w:type="dxa" w:w="400"/>
              <w:right w:type="dxa" w:w="240"/>
            </w:tcMar>
          </w:tcPr>
          <w:p>
            <w:pPr>
              <w:spacing w:after="6" w:before="300"/>
              <w:jc w:val="center"/>
            </w:pPr>
            <w:r>
              <w:rPr>
                <w:rFonts w:ascii="Calibri" w:cs="Calibri" w:eastAsia="Calibri" w:hAnsi="Calibri"/>
                <w:color w:val="253545"/>
                <w:sz w:val="150"/>
                <w:szCs w:val="150"/>
              </w:rPr>
              <w:t xml:space="preserve">⬤</w:t>
            </w:r>
          </w:p>
          <w:p>
            <w:pPr>
              <w:spacing w:after="8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5"/>
                <w:szCs w:val="15"/>
              </w:rPr>
              <w:t xml:space="preserve">[ Bewerbungsfoto ]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i/>
                <w:iCs/>
                <w:color w:val="6A8A9A"/>
                <w:sz w:val="13"/>
                <w:szCs w:val="13"/>
              </w:rPr>
              <w:t xml:space="preserve">hier einfügen</w:t>
            </w:r>
          </w:p>
          <w:p>
            <w:pPr>
              <w:spacing w:after="10"/>
              <w:jc w:val="center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36"/>
                <w:szCs w:val="36"/>
              </w:rPr>
              <w:t xml:space="preserve">ANNA WEBER</w:t>
            </w:r>
          </w:p>
          <w:p>
            <w:pPr>
              <w:spacing w:after="200"/>
              <w:jc w:val="center"/>
            </w:pPr>
            <w:r>
              <w:rPr>
                <w:rFonts w:ascii="Calibri" w:cs="Calibri" w:eastAsia="Calibri" w:hAnsi="Calibri"/>
                <w:color w:val="D4A820"/>
                <w:sz w:val="20"/>
                <w:szCs w:val="20"/>
              </w:rPr>
              <w:t xml:space="preserve">Lehrerin · Grundschule</w:t>
            </w:r>
          </w:p>
          <w:p>
            <w:pPr>
              <w:pBdr>
                <w:bottom w:val="single" w:color="D4A820" w:sz="5" w:space="3"/>
              </w:pBdr>
              <w:spacing w:after="70" w:before="230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9"/>
                <w:szCs w:val="19"/>
              </w:rPr>
              <w:t xml:space="preserve">KONTAKT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D4A820"/>
                <w:sz w:val="17"/>
                <w:szCs w:val="17"/>
              </w:rPr>
              <w:t xml:space="preserve">✉  </w:t>
            </w: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anna.weber@schule-kg.de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D4A820"/>
                <w:sz w:val="17"/>
                <w:szCs w:val="17"/>
              </w:rPr>
              <w:t xml:space="preserve">☎  </w:t>
            </w: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0221 / 456 78 90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D4A820"/>
                <w:sz w:val="17"/>
                <w:szCs w:val="17"/>
              </w:rPr>
              <w:t xml:space="preserve">⌂  </w:t>
            </w: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Lindenstr. 8, 50674 Köln</w:t>
            </w:r>
          </w:p>
          <w:p>
            <w:pPr>
              <w:spacing w:after="54"/>
            </w:pPr>
            <w:r>
              <w:rPr>
                <w:rFonts w:ascii="Calibri" w:cs="Calibri" w:eastAsia="Calibri" w:hAnsi="Calibri"/>
                <w:color w:val="D4A820"/>
                <w:sz w:val="17"/>
                <w:szCs w:val="17"/>
              </w:rPr>
              <w:t xml:space="preserve">in  </w:t>
            </w: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linkedin.com/in/anna-weber-lehrerin</w:t>
            </w:r>
          </w:p>
          <w:p>
            <w:pPr>
              <w:pBdr>
                <w:bottom w:val="single" w:color="D4A820" w:sz="5" w:space="3"/>
              </w:pBdr>
              <w:spacing w:after="70" w:before="230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9"/>
                <w:szCs w:val="19"/>
              </w:rPr>
              <w:t xml:space="preserve">PERSÖNLICHES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*14.03.1988 in Köln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Nationalität: Deutsch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Verheiratet · 1 Kind (8 J.)</w:t>
            </w:r>
          </w:p>
          <w:p>
            <w:pPr>
              <w:spacing w:after="50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Führerschein Kl. B</w:t>
            </w:r>
          </w:p>
          <w:p>
            <w:pPr>
              <w:pBdr>
                <w:bottom w:val="single" w:color="D4A820" w:sz="5" w:space="3"/>
              </w:pBdr>
              <w:spacing w:after="70" w:before="230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9"/>
                <w:szCs w:val="19"/>
              </w:rPr>
              <w:t xml:space="preserve">UNTERRICHTSFÄCHER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95 %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Sachkunde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90 %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Mathematik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Musik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Sport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75 %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Englisch (ab Kl. 3)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70 %</w:t>
            </w:r>
          </w:p>
          <w:p>
            <w:pPr>
              <w:pBdr>
                <w:bottom w:val="single" w:color="D4A820" w:sz="5" w:space="3"/>
              </w:pBdr>
              <w:spacing w:after="70" w:before="230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9"/>
                <w:szCs w:val="19"/>
              </w:rPr>
              <w:t xml:space="preserve">LEHRKOMPETENZEN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Binnendifferenzierung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95 %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Inklusive Pädagogik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90 %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DaZ-Förderung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Klassenmanagement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95 %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Elternkommunikation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90 %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Digitale Lehre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80 %</w:t>
            </w:r>
          </w:p>
          <w:p>
            <w:pPr>
              <w:pBdr>
                <w:bottom w:val="single" w:color="D4A820" w:sz="5" w:space="3"/>
              </w:pBdr>
              <w:spacing w:after="70" w:before="230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9"/>
                <w:szCs w:val="19"/>
              </w:rPr>
              <w:t xml:space="preserve">DIGITALE TOOLS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IServ / itslearning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90 %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MS Office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85 %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Antolin / Lernwelten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iPad-Unterricht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85 %</w:t>
            </w:r>
          </w:p>
          <w:p>
            <w:pPr>
              <w:pBdr>
                <w:bottom w:val="single" w:color="D4A820" w:sz="5" w:space="3"/>
              </w:pBdr>
              <w:spacing w:after="70" w:before="230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9"/>
                <w:szCs w:val="19"/>
              </w:rPr>
              <w:t xml:space="preserve">SPRACHEN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Deutsch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/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100 %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Englisch  (C1)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██████████████████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88 %</w:t>
            </w:r>
          </w:p>
          <w:p>
            <w:pPr>
              <w:spacing w:after="70"/>
            </w:pPr>
            <w:r>
              <w:rPr>
                <w:rFonts w:ascii="Calibri" w:cs="Calibri" w:eastAsia="Calibri" w:hAnsi="Calibri"/>
                <w:color w:val="C5D5E2"/>
                <w:sz w:val="18"/>
                <w:szCs w:val="18"/>
              </w:rPr>
              <w:t xml:space="preserve">Türkisch  (A2)
</w:t>
            </w:r>
            <w:r>
              <w:rPr>
                <w:rFonts w:ascii="Calibri" w:cs="Calibri" w:eastAsia="Calibri" w:hAnsi="Calibri"/>
                <w:color w:val="D4A820"/>
                <w:sz w:val="11"/>
                <w:szCs w:val="11"/>
              </w:rPr>
              <w:t xml:space="preserve">██████</w:t>
            </w:r>
            <w:r>
              <w:rPr>
                <w:rFonts w:ascii="Calibri" w:cs="Calibri" w:eastAsia="Calibri" w:hAnsi="Calibri"/>
                <w:color w:val="2A3D50"/>
                <w:sz w:val="11"/>
                <w:szCs w:val="11"/>
              </w:rPr>
              <w:t xml:space="preserve">██████████████</w:t>
            </w:r>
            <w:r>
              <w:rPr>
                <w:rFonts w:ascii="Calibri" w:cs="Calibri" w:eastAsia="Calibri" w:hAnsi="Calibri"/>
                <w:color w:val="6A8A9A"/>
                <w:sz w:val="14"/>
                <w:szCs w:val="14"/>
              </w:rPr>
              <w:t xml:space="preserve">  30 %</w:t>
            </w:r>
          </w:p>
          <w:p>
            <w:pPr>
              <w:pBdr>
                <w:bottom w:val="single" w:color="D4A820" w:sz="5" w:space="3"/>
              </w:pBdr>
              <w:spacing w:after="70" w:before="230"/>
            </w:pPr>
            <w:r>
              <w:rPr>
                <w:rFonts w:ascii="Calibri" w:cs="Calibri" w:eastAsia="Calibri" w:hAnsi="Calibri"/>
                <w:b/>
                <w:bCs/>
                <w:color w:val="D4A820"/>
                <w:sz w:val="19"/>
                <w:szCs w:val="19"/>
              </w:rPr>
              <w:t xml:space="preserve">INTERESSEN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Kinderliteratur &amp; Leseförderung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Musikpädagogik (Klavier)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Naturwissenschaften für Kinder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8" w:before="28"/>
            </w:pPr>
            <w:r>
              <w:rPr>
                <w:rFonts w:ascii="Calibri" w:cs="Calibri" w:eastAsia="Calibri" w:hAnsi="Calibri"/>
                <w:color w:val="C5D5E2"/>
                <w:sz w:val="17"/>
                <w:szCs w:val="17"/>
              </w:rPr>
              <w:t xml:space="preserve">Ehrenamt: Lesepaten-Programm</w:t>
            </w:r>
          </w:p>
        </w:tc>
        <w:tc>
          <w:tcPr>
            <w:tcW w:type="dxa" w:w="81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AFCFE" w:val="clear"/>
            <w:tcMar>
              <w:top w:type="dxa" w:w="0"/>
              <w:left w:type="dxa" w:w="440"/>
              <w:bottom w:type="dxa" w:w="400"/>
              <w:right w:type="dxa" w:w="440"/>
            </w:tcMar>
          </w:tcPr>
          <w:p>
            <w:pPr>
              <w:spacing w:after="30" w:before="280"/>
            </w:pPr>
            <w:r>
              <w:rPr>
                <w:rFonts w:ascii="Calibri" w:cs="Calibri" w:eastAsia="Calibri" w:hAnsi="Calibri"/>
                <w:color w:val="4B5563"/>
                <w:sz w:val="19"/>
                <w:szCs w:val="19"/>
              </w:rPr>
              <w:t xml:space="preserve">Engagierte Grundschullehrerin mit 10 Jahren Berufserfahrung und einer tiefen Überzeugung: Jedes Kind bringt einzigartiges Potenzial mit. Meine Stärke liegt in einer wertschätzenden, strukturierten Lernumgebung, die Kinder neugierig hält und individuell fördert — von der Erstlesephase bis zur weiterführenden Schule.</w:t>
            </w:r>
          </w:p>
          <w:p>
            <w:pPr>
              <w:pBdr>
                <w:bottom w:val="single" w:color="E0E8F0" w:sz="4" w:space="4"/>
              </w:pBdr>
              <w:spacing w:after="160" w:before="0"/>
            </w:pPr>
          </w:p>
          <w:p>
            <w:pPr>
              <w:pBdr>
                <w:bottom w:val="single" w:color="1C2B3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D4A820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C2B3A"/>
                <w:sz w:val="23"/>
                <w:szCs w:val="23"/>
              </w:rPr>
              <w:t xml:space="preserve">BERUFSERFAHRUNG</w:t>
            </w: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08/2018 – heute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Gemeinschaftsgrundschule Riehl · Köln</w:t>
            </w:r>
          </w:p>
          <w:p>
            <w:pPr>
              <w:spacing w:after="45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Klassenlehrerin (Beamtin auf Lebenszeit)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Klassenleitung einer 3. Klasse (28 Kinder) mit hohem Anteil an Kindern mit DaZ-Hintergrund (42 %).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Tägliche Binnendifferenzierung in Deutsch und Mathematik: 5 Förderniveaus pro Klasse.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Koordination der jahrgangsübergreifenden Leseförderinitiative (4 Klassen, 110 Kinder).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Aufbau und Leitung der Schul-AG "Forschen &amp; Entdecken" (Sachkunde, 22 Kinder, 2020–heute).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Digitale Unterrichtsintegration: vollständige iPad-Ausstattung mit Antolin und itslearning.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Ergebnis: Schulinterne Lesekompetenz-Studie 2023 — Klasse liegt 18 % über Schulschnitt.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02/2016 – 07/2018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Grundschule Stammheim · Köln</w:t>
            </w:r>
          </w:p>
          <w:p>
            <w:pPr>
              <w:spacing w:after="45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Lehrerin (Angestelltenverhältnis)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Unterricht in Klassen 1–4 in Deutsch, Sachkunde und Musik.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Betreuung von 6 Kindern mit sonderpädagogischem Förderbedarf in enger Kooperation mit dem SPZ.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Elterngespräche, Zeugniserstellung und Schullaufbahnberatung.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10/2013 – 01/2016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Gemeinschaftsgrundschule Bilderstöckchen · Köln</w:t>
            </w:r>
          </w:p>
          <w:p>
            <w:pPr>
              <w:spacing w:after="45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Referendariat (Lehramt Grundschule)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Lehrproben und Unterrichtsversuche in Deutsch, Mathematik und Sachkunde.</w:t>
            </w:r>
          </w:p>
          <w:p>
            <w:pPr>
              <w:pStyle w:val="ListParagraph"/>
              <w:numPr>
                <w:ilvl w:val="0"/>
                <w:numId w:val="3"/>
              </w:numPr>
              <w:spacing w:after="26" w:before="26"/>
            </w:pPr>
            <w:r>
              <w:rPr>
                <w:rFonts w:ascii="Calibri" w:cs="Calibri" w:eastAsia="Calibri" w:hAnsi="Calibri"/>
                <w:color w:val="4B5563"/>
                <w:sz w:val="18"/>
                <w:szCs w:val="18"/>
              </w:rPr>
              <w:t xml:space="preserve">Zweites Staatsexamen: Note Sehr gut (1,3).</w:t>
            </w:r>
          </w:p>
          <w:p>
            <w:pPr>
              <w:spacing w:after="75"/>
            </w:pPr>
          </w:p>
          <w:p>
            <w:pPr>
              <w:pBdr>
                <w:bottom w:val="single" w:color="1C2B3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D4A820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C2B3A"/>
                <w:sz w:val="23"/>
                <w:szCs w:val="23"/>
              </w:rPr>
              <w:t xml:space="preserve">AUSBILDUNG</w:t>
            </w: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2011 – 2013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Zentrum für schulpraktische Lehrerausbildung Köln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Referendariat — Lehramt Grundschule · Abschluss: 1,3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2006 – 2011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Universität zu Köln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Erstes Staatsexamen — Lehramt Grundschule · Note: 1,4
Fächer: Deutsch, Sachkunde, Musik · Examensarbeit: "Phonologische Bewusstheit im Erstleseunterricht" (Note 1,0)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1998 – 2006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Gymnasium Pesch · Köln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Abitur · Leistungskurse: Deutsch &amp; Biologie · Note: 1,6</w:t>
            </w:r>
          </w:p>
          <w:p>
            <w:pPr>
              <w:spacing w:after="75"/>
            </w:pPr>
          </w:p>
          <w:p>
            <w:pPr>
              <w:pBdr>
                <w:bottom w:val="single" w:color="1C2B3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D4A820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C2B3A"/>
                <w:sz w:val="23"/>
                <w:szCs w:val="23"/>
              </w:rPr>
              <w:t xml:space="preserve">FORTBILDUNGEN &amp; ZERTIFIKATE</w:t>
            </w: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2024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Medienzentrum Köln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iPad-Unterricht in der Grundschule — Zertifizierung (16 Std.)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2023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Mercator-Institut Köln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Zertifikat: Deutsch als Zweitsprache — Aufbaukurs (32 Std.)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2022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Bildungszentrum Nürnberg (Online)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Zertifikat: Inklusion &amp; sonderpädagogische Grundlagen</w:t>
            </w:r>
          </w:p>
          <w:p>
            <w:pPr>
              <w:spacing w:after="75"/>
            </w:pPr>
          </w:p>
          <w:p>
            <w:pPr>
              <w:spacing w:after="10" w:before="110"/>
            </w:pPr>
            <w:r>
              <w:rPr>
                <w:rFonts w:ascii="Calibri" w:cs="Calibri" w:eastAsia="Calibri" w:hAnsi="Calibri"/>
                <w:b/>
                <w:bCs/>
                <w:color w:val="8A6E10"/>
                <w:sz w:val="16"/>
                <w:szCs w:val="16"/>
              </w:rPr>
              <w:t xml:space="preserve">2021   </w:t>
            </w:r>
            <w:r>
              <w:rPr>
                <w:rFonts w:ascii="Calibri" w:cs="Calibri" w:eastAsia="Calibri" w:hAnsi="Calibri"/>
                <w:b/>
                <w:bCs/>
                <w:color w:val="111827"/>
                <w:sz w:val="21"/>
                <w:szCs w:val="21"/>
              </w:rPr>
              <w:t xml:space="preserve">Goethe-Universität Frankfurt (Online)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8"/>
                <w:szCs w:val="18"/>
              </w:rPr>
              <w:t xml:space="preserve">Fortbildung: Leseförderung im heterogenen Klassenraum</w:t>
            </w:r>
          </w:p>
          <w:p>
            <w:pPr>
              <w:spacing w:after="75"/>
            </w:pPr>
          </w:p>
          <w:p>
            <w:pPr>
              <w:pBdr>
                <w:bottom w:val="single" w:color="1C2B3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D4A820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C2B3A"/>
                <w:sz w:val="23"/>
                <w:szCs w:val="23"/>
              </w:rPr>
              <w:t xml:space="preserve">PÄDAGOGISCHE METHODEN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111827"/>
                <w:sz w:val="19"/>
                <w:szCs w:val="19"/>
              </w:rPr>
              <w:t xml:space="preserve">Handlungsorientiertes Lernen
</w:t>
            </w:r>
            <w:r>
              <w:rPr>
                <w:rFonts w:ascii="Calibri" w:cs="Calibri" w:eastAsia="Calibri" w:hAnsi="Calibri"/>
                <w:color w:val="8A6E10"/>
                <w:sz w:val="11"/>
                <w:szCs w:val="11"/>
              </w:rPr>
              <w:t xml:space="preserve">█████████████████████</w:t>
            </w:r>
            <w:r>
              <w:rPr>
                <w:rFonts w:ascii="Calibri" w:cs="Calibri" w:eastAsia="Calibri" w:hAnsi="Calibri"/>
                <w:color w:val="D8E4EE"/>
                <w:sz w:val="11"/>
                <w:szCs w:val="11"/>
              </w:rPr>
              <w:t xml:space="preserve">█</w:t>
            </w:r>
            <w:r>
              <w:rPr>
                <w:rFonts w:ascii="Calibri" w:cs="Calibri" w:eastAsia="Calibri" w:hAnsi="Calibri"/>
                <w:color w:val="4B5563"/>
                <w:sz w:val="14"/>
                <w:szCs w:val="14"/>
              </w:rPr>
              <w:t xml:space="preserve">  95 %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111827"/>
                <w:sz w:val="19"/>
                <w:szCs w:val="19"/>
              </w:rPr>
              <w:t xml:space="preserve">Projektunterricht
</w:t>
            </w:r>
            <w:r>
              <w:rPr>
                <w:rFonts w:ascii="Calibri" w:cs="Calibri" w:eastAsia="Calibri" w:hAnsi="Calibri"/>
                <w:color w:val="8A6E10"/>
                <w:sz w:val="11"/>
                <w:szCs w:val="11"/>
              </w:rPr>
              <w:t xml:space="preserve">████████████████████</w:t>
            </w:r>
            <w:r>
              <w:rPr>
                <w:rFonts w:ascii="Calibri" w:cs="Calibri" w:eastAsia="Calibri" w:hAnsi="Calibri"/>
                <w:color w:val="D8E4EE"/>
                <w:sz w:val="11"/>
                <w:szCs w:val="11"/>
              </w:rPr>
              <w:t xml:space="preserve">██</w:t>
            </w:r>
            <w:r>
              <w:rPr>
                <w:rFonts w:ascii="Calibri" w:cs="Calibri" w:eastAsia="Calibri" w:hAnsi="Calibri"/>
                <w:color w:val="4B5563"/>
                <w:sz w:val="14"/>
                <w:szCs w:val="14"/>
              </w:rPr>
              <w:t xml:space="preserve">  90 %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111827"/>
                <w:sz w:val="19"/>
                <w:szCs w:val="19"/>
              </w:rPr>
              <w:t xml:space="preserve">Kooperatives Lernen
</w:t>
            </w:r>
            <w:r>
              <w:rPr>
                <w:rFonts w:ascii="Calibri" w:cs="Calibri" w:eastAsia="Calibri" w:hAnsi="Calibri"/>
                <w:color w:val="8A6E10"/>
                <w:sz w:val="11"/>
                <w:szCs w:val="11"/>
              </w:rPr>
              <w:t xml:space="preserve">████████████████████</w:t>
            </w:r>
            <w:r>
              <w:rPr>
                <w:rFonts w:ascii="Calibri" w:cs="Calibri" w:eastAsia="Calibri" w:hAnsi="Calibri"/>
                <w:color w:val="D8E4EE"/>
                <w:sz w:val="11"/>
                <w:szCs w:val="11"/>
              </w:rPr>
              <w:t xml:space="preserve">██</w:t>
            </w:r>
            <w:r>
              <w:rPr>
                <w:rFonts w:ascii="Calibri" w:cs="Calibri" w:eastAsia="Calibri" w:hAnsi="Calibri"/>
                <w:color w:val="4B5563"/>
                <w:sz w:val="14"/>
                <w:szCs w:val="14"/>
              </w:rPr>
              <w:t xml:space="preserve">  92 %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111827"/>
                <w:sz w:val="19"/>
                <w:szCs w:val="19"/>
              </w:rPr>
              <w:t xml:space="preserve">Offener Unterricht / Freiarbeit
</w:t>
            </w:r>
            <w:r>
              <w:rPr>
                <w:rFonts w:ascii="Calibri" w:cs="Calibri" w:eastAsia="Calibri" w:hAnsi="Calibri"/>
                <w:color w:val="8A6E10"/>
                <w:sz w:val="11"/>
                <w:szCs w:val="11"/>
              </w:rPr>
              <w:t xml:space="preserve">███████████████████</w:t>
            </w:r>
            <w:r>
              <w:rPr>
                <w:rFonts w:ascii="Calibri" w:cs="Calibri" w:eastAsia="Calibri" w:hAnsi="Calibri"/>
                <w:color w:val="D8E4EE"/>
                <w:sz w:val="11"/>
                <w:szCs w:val="11"/>
              </w:rPr>
              <w:t xml:space="preserve">███</w:t>
            </w:r>
            <w:r>
              <w:rPr>
                <w:rFonts w:ascii="Calibri" w:cs="Calibri" w:eastAsia="Calibri" w:hAnsi="Calibri"/>
                <w:color w:val="4B5563"/>
                <w:sz w:val="14"/>
                <w:szCs w:val="14"/>
              </w:rPr>
              <w:t xml:space="preserve">  88 %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111827"/>
                <w:sz w:val="19"/>
                <w:szCs w:val="19"/>
              </w:rPr>
              <w:t xml:space="preserve">Montessori-Elemente
</w:t>
            </w:r>
            <w:r>
              <w:rPr>
                <w:rFonts w:ascii="Calibri" w:cs="Calibri" w:eastAsia="Calibri" w:hAnsi="Calibri"/>
                <w:color w:val="8A6E10"/>
                <w:sz w:val="11"/>
                <w:szCs w:val="11"/>
              </w:rPr>
              <w:t xml:space="preserve">█████████████████</w:t>
            </w:r>
            <w:r>
              <w:rPr>
                <w:rFonts w:ascii="Calibri" w:cs="Calibri" w:eastAsia="Calibri" w:hAnsi="Calibri"/>
                <w:color w:val="D8E4EE"/>
                <w:sz w:val="11"/>
                <w:szCs w:val="11"/>
              </w:rPr>
              <w:t xml:space="preserve">█████</w:t>
            </w:r>
            <w:r>
              <w:rPr>
                <w:rFonts w:ascii="Calibri" w:cs="Calibri" w:eastAsia="Calibri" w:hAnsi="Calibri"/>
                <w:color w:val="4B5563"/>
                <w:sz w:val="14"/>
                <w:szCs w:val="14"/>
              </w:rPr>
              <w:t xml:space="preserve">  75 %</w:t>
            </w:r>
          </w:p>
          <w:p>
            <w:pPr>
              <w:spacing w:after="72"/>
            </w:pPr>
            <w:r>
              <w:rPr>
                <w:rFonts w:ascii="Calibri" w:cs="Calibri" w:eastAsia="Calibri" w:hAnsi="Calibri"/>
                <w:color w:val="111827"/>
                <w:sz w:val="19"/>
                <w:szCs w:val="19"/>
              </w:rPr>
              <w:t xml:space="preserve">Lernlandkarten &amp; Portfolio-Arbeit
</w:t>
            </w:r>
            <w:r>
              <w:rPr>
                <w:rFonts w:ascii="Calibri" w:cs="Calibri" w:eastAsia="Calibri" w:hAnsi="Calibri"/>
                <w:color w:val="8A6E10"/>
                <w:sz w:val="11"/>
                <w:szCs w:val="11"/>
              </w:rPr>
              <w:t xml:space="preserve">███████████████████</w:t>
            </w:r>
            <w:r>
              <w:rPr>
                <w:rFonts w:ascii="Calibri" w:cs="Calibri" w:eastAsia="Calibri" w:hAnsi="Calibri"/>
                <w:color w:val="D8E4EE"/>
                <w:sz w:val="11"/>
                <w:szCs w:val="11"/>
              </w:rPr>
              <w:t xml:space="preserve">███</w:t>
            </w:r>
            <w:r>
              <w:rPr>
                <w:rFonts w:ascii="Calibri" w:cs="Calibri" w:eastAsia="Calibri" w:hAnsi="Calibri"/>
                <w:color w:val="4B5563"/>
                <w:sz w:val="14"/>
                <w:szCs w:val="14"/>
              </w:rPr>
              <w:t xml:space="preserve">  85 %</w:t>
            </w:r>
          </w:p>
          <w:p>
            <w:pPr>
              <w:pBdr>
                <w:bottom w:val="single" w:color="1C2B3A" w:sz="8" w:space="4"/>
              </w:pBdr>
              <w:spacing w:after="80" w:before="280"/>
            </w:pPr>
            <w:r>
              <w:rPr>
                <w:rFonts w:ascii="Calibri" w:cs="Calibri" w:eastAsia="Calibri" w:hAnsi="Calibri"/>
                <w:color w:val="D4A820"/>
                <w:sz w:val="26"/>
                <w:szCs w:val="26"/>
              </w:rPr>
              <w:t xml:space="preserve">▌ </w:t>
            </w:r>
            <w:r>
              <w:rPr>
                <w:rFonts w:ascii="Calibri" w:cs="Calibri" w:eastAsia="Calibri" w:hAnsi="Calibri"/>
                <w:b/>
                <w:bCs/>
                <w:color w:val="1C2B3A"/>
                <w:sz w:val="23"/>
                <w:szCs w:val="23"/>
              </w:rPr>
              <w:t xml:space="preserve">REFERENZ</w:t>
            </w:r>
          </w:p>
          <w:p>
            <w:pPr>
              <w:spacing w:after="16" w:before="80"/>
            </w:pPr>
            <w:r>
              <w:rPr>
                <w:rFonts w:ascii="Calibri" w:cs="Calibri" w:eastAsia="Calibri" w:hAnsi="Calibri"/>
                <w:b/>
                <w:bCs/>
                <w:color w:val="111827"/>
                <w:sz w:val="19"/>
                <w:szCs w:val="19"/>
              </w:rPr>
              <w:t xml:space="preserve">Frau Brigitte Koch</w:t>
            </w:r>
          </w:p>
          <w:p>
            <w:pPr>
              <w:spacing w:after="16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7"/>
                <w:szCs w:val="17"/>
              </w:rPr>
              <w:t xml:space="preserve">Schulleiterin · Gemeinschaftsgrundschule Riehl Köln</w:t>
            </w:r>
          </w:p>
          <w:p>
            <w:pPr>
              <w:spacing w:after="16"/>
            </w:pPr>
            <w:r>
              <w:rPr>
                <w:rFonts w:ascii="Calibri" w:cs="Calibri" w:eastAsia="Calibri" w:hAnsi="Calibri"/>
                <w:color w:val="4B5563"/>
                <w:sz w:val="17"/>
                <w:szCs w:val="17"/>
              </w:rPr>
              <w:t xml:space="preserve">b.koch@gs-riehl.de  ·  0221 / 111 22 33</w:t>
            </w:r>
          </w:p>
          <w:p>
            <w:pPr>
              <w:spacing w:before="26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4B5563"/>
                <w:sz w:val="17"/>
                <w:szCs w:val="17"/>
              </w:rPr>
              <w:t xml:space="preserve">Köln, 08. April 2026</w:t>
            </w:r>
          </w:p>
          <w:p>
            <w:pPr>
              <w:spacing w:before="5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1C2B3A"/>
                <w:sz w:val="21"/>
                <w:szCs w:val="21"/>
              </w:rPr>
              <w:t xml:space="preserve">Anna Weber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360" w:hanging="24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40" w:hanging="220"/>
      </w:pPr>
    </w:lvl>
  </w:abstractNum>
  <w:num w:numId="1">
    <w:abstractNumId w:val="1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2026-04-08T10:22:47.008Z</dcterms:created>
  <dcterms:modified xsi:type="dcterms:W3CDTF">2026-04-08T10:22:47.008Z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