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8106"/>
      </w:tblGrid>
      <w:tr w:rsidR="00300E91" w14:paraId="0EA8C95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9"/>
            <w:tcMar>
              <w:top w:w="280" w:type="dxa"/>
              <w:left w:w="300" w:type="dxa"/>
              <w:bottom w:w="180" w:type="dxa"/>
              <w:right w:w="200" w:type="dxa"/>
            </w:tcMar>
            <w:vAlign w:val="center"/>
          </w:tcPr>
          <w:p w14:paraId="3FC0F672" w14:textId="77777777" w:rsidR="00300E91" w:rsidRDefault="00000000">
            <w:pPr>
              <w:spacing w:after="10"/>
              <w:jc w:val="center"/>
            </w:pPr>
            <w:r>
              <w:rPr>
                <w:color w:val="E0E0E8"/>
                <w:sz w:val="170"/>
                <w:szCs w:val="170"/>
              </w:rPr>
              <w:t>⬤</w:t>
            </w:r>
          </w:p>
          <w:p w14:paraId="68BB3DD1" w14:textId="77777777" w:rsidR="00300E91" w:rsidRDefault="00000000">
            <w:pPr>
              <w:spacing w:after="8"/>
              <w:jc w:val="center"/>
            </w:pPr>
            <w:r>
              <w:rPr>
                <w:b/>
                <w:bCs/>
                <w:color w:val="1A1A3E"/>
                <w:sz w:val="16"/>
                <w:szCs w:val="16"/>
              </w:rPr>
              <w:t>[ Foto ]</w:t>
            </w:r>
          </w:p>
          <w:p w14:paraId="723F62EC" w14:textId="77777777" w:rsidR="00300E91" w:rsidRDefault="00000000">
            <w:pPr>
              <w:jc w:val="center"/>
            </w:pPr>
            <w:r>
              <w:rPr>
                <w:i/>
                <w:iCs/>
                <w:color w:val="505050"/>
                <w:sz w:val="14"/>
                <w:szCs w:val="14"/>
              </w:rPr>
              <w:t>einfügen</w:t>
            </w:r>
          </w:p>
        </w:tc>
        <w:tc>
          <w:tcPr>
            <w:tcW w:w="8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0" w:type="dxa"/>
              <w:left w:w="440" w:type="dxa"/>
              <w:bottom w:w="120" w:type="dxa"/>
              <w:right w:w="440" w:type="dxa"/>
            </w:tcMar>
            <w:vAlign w:val="bottom"/>
          </w:tcPr>
          <w:p w14:paraId="04C2FC70" w14:textId="77777777" w:rsidR="00300E91" w:rsidRDefault="00000000">
            <w:r>
              <w:rPr>
                <w:color w:val="1A1A3E"/>
                <w:sz w:val="48"/>
                <w:szCs w:val="48"/>
              </w:rPr>
              <w:t>SARAH</w:t>
            </w:r>
          </w:p>
          <w:p w14:paraId="475AFC2D" w14:textId="77777777" w:rsidR="00300E91" w:rsidRDefault="00000000">
            <w:pPr>
              <w:spacing w:after="20"/>
            </w:pPr>
            <w:r>
              <w:rPr>
                <w:b/>
                <w:bCs/>
                <w:color w:val="1A1A3E"/>
                <w:sz w:val="72"/>
                <w:szCs w:val="72"/>
              </w:rPr>
              <w:t>LINDNER</w:t>
            </w:r>
          </w:p>
          <w:p w14:paraId="088919A0" w14:textId="77777777" w:rsidR="00300E91" w:rsidRDefault="00000000">
            <w:pPr>
              <w:pBdr>
                <w:bottom w:val="single" w:sz="5" w:space="6" w:color="F5C518"/>
              </w:pBdr>
            </w:pPr>
            <w:r>
              <w:rPr>
                <w:color w:val="505050"/>
                <w:sz w:val="21"/>
                <w:szCs w:val="21"/>
              </w:rPr>
              <w:t>SENIOR BACKEND DEVELOPER  ·  CLOUD &amp; DEVOPS</w:t>
            </w:r>
          </w:p>
        </w:tc>
      </w:tr>
      <w:tr w:rsidR="00300E91" w14:paraId="2895E92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9"/>
            <w:tcMar>
              <w:top w:w="0" w:type="dxa"/>
              <w:left w:w="300" w:type="dxa"/>
              <w:bottom w:w="400" w:type="dxa"/>
              <w:right w:w="280" w:type="dxa"/>
            </w:tcMar>
          </w:tcPr>
          <w:p w14:paraId="7C4113F9" w14:textId="77777777" w:rsidR="00300E91" w:rsidRDefault="00300E91">
            <w:pPr>
              <w:spacing w:before="220"/>
            </w:pPr>
          </w:p>
          <w:p w14:paraId="67A843F2" w14:textId="77777777" w:rsidR="00300E91" w:rsidRDefault="00000000">
            <w:pPr>
              <w:spacing w:after="52"/>
            </w:pPr>
            <w:r>
              <w:rPr>
                <w:color w:val="B8940F"/>
                <w:sz w:val="19"/>
                <w:szCs w:val="19"/>
              </w:rPr>
              <w:t xml:space="preserve">✉  </w:t>
            </w:r>
            <w:r>
              <w:rPr>
                <w:color w:val="505050"/>
                <w:sz w:val="18"/>
                <w:szCs w:val="18"/>
              </w:rPr>
              <w:t>sarah.lindner@devmail.de</w:t>
            </w:r>
          </w:p>
          <w:p w14:paraId="3D438AEF" w14:textId="77777777" w:rsidR="00300E91" w:rsidRDefault="00000000">
            <w:pPr>
              <w:spacing w:after="52"/>
            </w:pPr>
            <w:r>
              <w:rPr>
                <w:color w:val="B8940F"/>
                <w:sz w:val="19"/>
                <w:szCs w:val="19"/>
              </w:rPr>
              <w:t xml:space="preserve">☎  </w:t>
            </w:r>
            <w:r>
              <w:rPr>
                <w:color w:val="505050"/>
                <w:sz w:val="18"/>
                <w:szCs w:val="18"/>
              </w:rPr>
              <w:t>0176 / 901 23 45</w:t>
            </w:r>
          </w:p>
          <w:p w14:paraId="6335BB81" w14:textId="77777777" w:rsidR="00300E91" w:rsidRDefault="00000000">
            <w:pPr>
              <w:spacing w:after="52"/>
            </w:pPr>
            <w:r>
              <w:rPr>
                <w:color w:val="B8940F"/>
                <w:sz w:val="19"/>
                <w:szCs w:val="19"/>
              </w:rPr>
              <w:t xml:space="preserve">⌂  </w:t>
            </w:r>
            <w:r>
              <w:rPr>
                <w:color w:val="505050"/>
                <w:sz w:val="18"/>
                <w:szCs w:val="18"/>
              </w:rPr>
              <w:t>Brunnenstr. 7, 10119 Berlin</w:t>
            </w:r>
          </w:p>
          <w:p w14:paraId="1F67250C" w14:textId="77777777" w:rsidR="00300E91" w:rsidRDefault="00000000">
            <w:pPr>
              <w:spacing w:after="52"/>
            </w:pPr>
            <w:r>
              <w:rPr>
                <w:color w:val="B8940F"/>
                <w:sz w:val="19"/>
                <w:szCs w:val="19"/>
              </w:rPr>
              <w:t xml:space="preserve">in  </w:t>
            </w:r>
            <w:r>
              <w:rPr>
                <w:color w:val="505050"/>
                <w:sz w:val="18"/>
                <w:szCs w:val="18"/>
              </w:rPr>
              <w:t>linkedin.com/in/sarah-lindner</w:t>
            </w:r>
          </w:p>
          <w:p w14:paraId="53050763" w14:textId="77777777" w:rsidR="00300E91" w:rsidRDefault="00000000">
            <w:pPr>
              <w:spacing w:after="52"/>
            </w:pPr>
            <w:r>
              <w:rPr>
                <w:color w:val="B8940F"/>
                <w:sz w:val="19"/>
                <w:szCs w:val="19"/>
              </w:rPr>
              <w:t xml:space="preserve">{ }  </w:t>
            </w:r>
            <w:r>
              <w:rPr>
                <w:color w:val="505050"/>
                <w:sz w:val="18"/>
                <w:szCs w:val="18"/>
              </w:rPr>
              <w:t>github.com/sarah-lindner</w:t>
            </w:r>
          </w:p>
          <w:p w14:paraId="02F94C7E" w14:textId="77777777" w:rsidR="00300E91" w:rsidRDefault="00000000">
            <w:pPr>
              <w:pBdr>
                <w:bottom w:val="single" w:sz="6" w:space="4" w:color="F5C518"/>
              </w:pBdr>
              <w:spacing w:before="260" w:after="60"/>
            </w:pPr>
            <w:r>
              <w:rPr>
                <w:b/>
                <w:bCs/>
                <w:color w:val="1A1A3E"/>
                <w:sz w:val="22"/>
                <w:szCs w:val="22"/>
              </w:rPr>
              <w:t>Wer bin ich</w:t>
            </w:r>
          </w:p>
          <w:p w14:paraId="30F823FD" w14:textId="77777777" w:rsidR="00300E91" w:rsidRDefault="00000000">
            <w:pPr>
              <w:spacing w:after="50"/>
            </w:pPr>
            <w:r>
              <w:rPr>
                <w:color w:val="505050"/>
                <w:sz w:val="18"/>
                <w:szCs w:val="18"/>
              </w:rPr>
              <w:t>Senior Backend Developer mit 7 Jahren Erfahrung in Python, Go und Cloud-Infrastrukturen. Ich baue robuste, skalierbare Systeme und bringe DevOps-Kultur in Teams. Offen für Remote- und Hybrid-Modelle.</w:t>
            </w:r>
          </w:p>
          <w:p w14:paraId="3A896CD1" w14:textId="77777777" w:rsidR="00300E91" w:rsidRDefault="00000000">
            <w:pPr>
              <w:pBdr>
                <w:bottom w:val="single" w:sz="6" w:space="4" w:color="F5C518"/>
              </w:pBdr>
              <w:spacing w:before="260" w:after="60"/>
            </w:pPr>
            <w:r>
              <w:rPr>
                <w:b/>
                <w:bCs/>
                <w:color w:val="1A1A3E"/>
                <w:sz w:val="22"/>
                <w:szCs w:val="22"/>
              </w:rPr>
              <w:t>Programmiersprachen</w:t>
            </w:r>
          </w:p>
          <w:p w14:paraId="4520587B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Python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★★★★★</w:t>
            </w:r>
          </w:p>
          <w:p w14:paraId="04EF3643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Go (Golang)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</w:t>
            </w:r>
            <w:r>
              <w:rPr>
                <w:color w:val="D8D8D8"/>
                <w:sz w:val="18"/>
                <w:szCs w:val="18"/>
              </w:rPr>
              <w:t>☆</w:t>
            </w:r>
          </w:p>
          <w:p w14:paraId="68015811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TypeScript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</w:t>
            </w:r>
            <w:r>
              <w:rPr>
                <w:color w:val="D8D8D8"/>
                <w:sz w:val="18"/>
                <w:szCs w:val="18"/>
              </w:rPr>
              <w:t>☆</w:t>
            </w:r>
          </w:p>
          <w:p w14:paraId="169C7911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Bash / Shell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</w:t>
            </w:r>
            <w:r>
              <w:rPr>
                <w:color w:val="D8D8D8"/>
                <w:sz w:val="18"/>
                <w:szCs w:val="18"/>
              </w:rPr>
              <w:t>☆</w:t>
            </w:r>
          </w:p>
          <w:p w14:paraId="0BDD4271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SQL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★★★★★</w:t>
            </w:r>
          </w:p>
          <w:p w14:paraId="424AA48B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Rust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</w:t>
            </w:r>
            <w:r>
              <w:rPr>
                <w:color w:val="D8D8D8"/>
                <w:sz w:val="18"/>
                <w:szCs w:val="18"/>
              </w:rPr>
              <w:t>☆☆☆</w:t>
            </w:r>
          </w:p>
          <w:p w14:paraId="44974AE1" w14:textId="77777777" w:rsidR="00300E91" w:rsidRDefault="00000000">
            <w:pPr>
              <w:pBdr>
                <w:bottom w:val="single" w:sz="6" w:space="4" w:color="F5C518"/>
              </w:pBdr>
              <w:spacing w:before="260" w:after="60"/>
            </w:pPr>
            <w:r>
              <w:rPr>
                <w:b/>
                <w:bCs/>
                <w:color w:val="1A1A3E"/>
                <w:sz w:val="22"/>
                <w:szCs w:val="22"/>
              </w:rPr>
              <w:t>Cloud &amp; DevOps</w:t>
            </w:r>
          </w:p>
          <w:p w14:paraId="7B20602B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AWS (EC2, Lambda, S3)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★★★★★</w:t>
            </w:r>
          </w:p>
          <w:p w14:paraId="241647EF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Docker / Kubernetes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★★★★★</w:t>
            </w:r>
          </w:p>
          <w:p w14:paraId="05D26E79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Terraform / IaC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</w:t>
            </w:r>
            <w:r>
              <w:rPr>
                <w:color w:val="D8D8D8"/>
                <w:sz w:val="18"/>
                <w:szCs w:val="18"/>
              </w:rPr>
              <w:t>☆</w:t>
            </w:r>
          </w:p>
          <w:p w14:paraId="74E4D8D8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GitHub Actions / CI/CD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★★★★★</w:t>
            </w:r>
          </w:p>
          <w:p w14:paraId="0A5FBBDA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Prometheus / Grafana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</w:t>
            </w:r>
            <w:r>
              <w:rPr>
                <w:color w:val="D8D8D8"/>
                <w:sz w:val="18"/>
                <w:szCs w:val="18"/>
              </w:rPr>
              <w:t>☆☆</w:t>
            </w:r>
          </w:p>
          <w:p w14:paraId="15B64488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Linux / Bash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</w:t>
            </w:r>
            <w:r>
              <w:rPr>
                <w:color w:val="D8D8D8"/>
                <w:sz w:val="18"/>
                <w:szCs w:val="18"/>
              </w:rPr>
              <w:t>☆</w:t>
            </w:r>
          </w:p>
          <w:p w14:paraId="0C6FE0F0" w14:textId="77777777" w:rsidR="00300E91" w:rsidRDefault="00000000">
            <w:pPr>
              <w:pBdr>
                <w:bottom w:val="single" w:sz="6" w:space="4" w:color="F5C518"/>
              </w:pBdr>
              <w:spacing w:before="260" w:after="60"/>
            </w:pPr>
            <w:r>
              <w:rPr>
                <w:b/>
                <w:bCs/>
                <w:color w:val="1A1A3E"/>
                <w:sz w:val="22"/>
                <w:szCs w:val="22"/>
              </w:rPr>
              <w:t>Frameworks &amp; Tools</w:t>
            </w:r>
          </w:p>
          <w:p w14:paraId="3B150E43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FastAPI / Django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★★★★★</w:t>
            </w:r>
          </w:p>
          <w:p w14:paraId="31D0E739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PostgreSQL / Redis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★★★★★</w:t>
            </w:r>
          </w:p>
          <w:p w14:paraId="3643491A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Kafka / RabbitMQ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</w:t>
            </w:r>
            <w:r>
              <w:rPr>
                <w:color w:val="D8D8D8"/>
                <w:sz w:val="18"/>
                <w:szCs w:val="18"/>
              </w:rPr>
              <w:t>☆</w:t>
            </w:r>
          </w:p>
          <w:p w14:paraId="4E584AA7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gRPC / REST / GraphQL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★★★★</w:t>
            </w:r>
            <w:r>
              <w:rPr>
                <w:color w:val="D8D8D8"/>
                <w:sz w:val="18"/>
                <w:szCs w:val="18"/>
              </w:rPr>
              <w:t>☆</w:t>
            </w:r>
          </w:p>
          <w:p w14:paraId="2C34CB33" w14:textId="77777777" w:rsidR="00300E91" w:rsidRDefault="00000000">
            <w:pPr>
              <w:tabs>
                <w:tab w:val="right" w:pos="2900"/>
              </w:tabs>
              <w:spacing w:after="62"/>
            </w:pPr>
            <w:r>
              <w:rPr>
                <w:color w:val="111111"/>
                <w:sz w:val="19"/>
                <w:szCs w:val="19"/>
              </w:rPr>
              <w:t>Elasticsearch</w:t>
            </w:r>
            <w:r>
              <w:tab/>
            </w:r>
            <w:r>
              <w:rPr>
                <w:color w:val="F5C518"/>
                <w:sz w:val="18"/>
                <w:szCs w:val="18"/>
              </w:rPr>
              <w:t>★★★</w:t>
            </w:r>
            <w:r>
              <w:rPr>
                <w:color w:val="D8D8D8"/>
                <w:sz w:val="18"/>
                <w:szCs w:val="18"/>
              </w:rPr>
              <w:t>☆☆</w:t>
            </w:r>
          </w:p>
          <w:p w14:paraId="006437E7" w14:textId="77777777" w:rsidR="00300E91" w:rsidRDefault="00000000">
            <w:pPr>
              <w:pBdr>
                <w:bottom w:val="single" w:sz="6" w:space="4" w:color="F5C518"/>
              </w:pBdr>
              <w:spacing w:before="260" w:after="60"/>
            </w:pPr>
            <w:r>
              <w:rPr>
                <w:b/>
                <w:bCs/>
                <w:color w:val="1A1A3E"/>
                <w:sz w:val="22"/>
                <w:szCs w:val="22"/>
              </w:rPr>
              <w:t>Sprachen</w:t>
            </w:r>
          </w:p>
          <w:p w14:paraId="1FC13A43" w14:textId="77777777" w:rsidR="00300E91" w:rsidRDefault="00000000">
            <w:pPr>
              <w:spacing w:after="54"/>
            </w:pPr>
            <w:r>
              <w:rPr>
                <w:b/>
                <w:bCs/>
                <w:color w:val="B8940F"/>
                <w:sz w:val="18"/>
                <w:szCs w:val="18"/>
              </w:rPr>
              <w:t xml:space="preserve">✓  </w:t>
            </w:r>
            <w:r>
              <w:rPr>
                <w:color w:val="111111"/>
                <w:sz w:val="18"/>
                <w:szCs w:val="18"/>
              </w:rPr>
              <w:t>Deutsch — Muttersprache</w:t>
            </w:r>
          </w:p>
          <w:p w14:paraId="52E4EFA9" w14:textId="77777777" w:rsidR="00300E91" w:rsidRDefault="00000000">
            <w:pPr>
              <w:spacing w:after="54"/>
            </w:pPr>
            <w:r>
              <w:rPr>
                <w:b/>
                <w:bCs/>
                <w:color w:val="B8940F"/>
                <w:sz w:val="18"/>
                <w:szCs w:val="18"/>
              </w:rPr>
              <w:t xml:space="preserve">✓  </w:t>
            </w:r>
            <w:r>
              <w:rPr>
                <w:color w:val="111111"/>
                <w:sz w:val="18"/>
                <w:szCs w:val="18"/>
              </w:rPr>
              <w:t>Englisch — C1 (verhandlungssicher)</w:t>
            </w:r>
          </w:p>
          <w:p w14:paraId="33CB0E05" w14:textId="77777777" w:rsidR="00300E91" w:rsidRDefault="00000000">
            <w:pPr>
              <w:spacing w:after="54"/>
            </w:pPr>
            <w:r>
              <w:rPr>
                <w:b/>
                <w:bCs/>
                <w:color w:val="B8940F"/>
                <w:sz w:val="18"/>
                <w:szCs w:val="18"/>
              </w:rPr>
              <w:t xml:space="preserve">✓  </w:t>
            </w:r>
            <w:r>
              <w:rPr>
                <w:color w:val="111111"/>
                <w:sz w:val="18"/>
                <w:szCs w:val="18"/>
              </w:rPr>
              <w:t>Russisch — B1 (Grundkenntnisse)</w:t>
            </w:r>
          </w:p>
          <w:p w14:paraId="0FE5B7AD" w14:textId="77777777" w:rsidR="00300E91" w:rsidRDefault="00000000">
            <w:pPr>
              <w:pBdr>
                <w:bottom w:val="single" w:sz="6" w:space="4" w:color="F5C518"/>
              </w:pBdr>
              <w:spacing w:before="260" w:after="60"/>
            </w:pPr>
            <w:r>
              <w:rPr>
                <w:b/>
                <w:bCs/>
                <w:color w:val="1A1A3E"/>
                <w:sz w:val="22"/>
                <w:szCs w:val="22"/>
              </w:rPr>
              <w:t>Persönliches</w:t>
            </w:r>
          </w:p>
          <w:p w14:paraId="7AC423DD" w14:textId="77777777" w:rsidR="00300E91" w:rsidRDefault="00000000">
            <w:pPr>
              <w:spacing w:after="50"/>
            </w:pPr>
            <w:r>
              <w:rPr>
                <w:color w:val="505050"/>
                <w:sz w:val="18"/>
                <w:szCs w:val="18"/>
              </w:rPr>
              <w:lastRenderedPageBreak/>
              <w:t>*04.02.1991 · Berlin</w:t>
            </w:r>
          </w:p>
          <w:p w14:paraId="51A0C215" w14:textId="77777777" w:rsidR="00300E91" w:rsidRDefault="00000000">
            <w:pPr>
              <w:spacing w:after="50"/>
            </w:pPr>
            <w:r>
              <w:rPr>
                <w:color w:val="505050"/>
                <w:sz w:val="18"/>
                <w:szCs w:val="18"/>
              </w:rPr>
              <w:t>Nationalität: Deutsch</w:t>
            </w:r>
          </w:p>
          <w:p w14:paraId="1F426F94" w14:textId="77777777" w:rsidR="00300E91" w:rsidRDefault="00000000">
            <w:pPr>
              <w:spacing w:after="50"/>
            </w:pPr>
            <w:r>
              <w:rPr>
                <w:color w:val="505050"/>
                <w:sz w:val="18"/>
                <w:szCs w:val="18"/>
              </w:rPr>
              <w:t>Führerschein Kl. B</w:t>
            </w:r>
          </w:p>
          <w:p w14:paraId="52BF5356" w14:textId="77777777" w:rsidR="00300E91" w:rsidRDefault="00000000">
            <w:pPr>
              <w:spacing w:after="50"/>
            </w:pPr>
            <w:r>
              <w:rPr>
                <w:color w:val="505050"/>
                <w:sz w:val="18"/>
                <w:szCs w:val="18"/>
              </w:rPr>
              <w:t>Remote / Hybrid bevorzugt</w:t>
            </w:r>
          </w:p>
        </w:tc>
        <w:tc>
          <w:tcPr>
            <w:tcW w:w="8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440" w:type="dxa"/>
              <w:bottom w:w="400" w:type="dxa"/>
              <w:right w:w="440" w:type="dxa"/>
            </w:tcMar>
          </w:tcPr>
          <w:p w14:paraId="10ECEA87" w14:textId="77777777" w:rsidR="00300E91" w:rsidRDefault="00300E91">
            <w:pPr>
              <w:spacing w:before="220"/>
            </w:pPr>
          </w:p>
          <w:p w14:paraId="6BEE002D" w14:textId="77777777" w:rsidR="00300E91" w:rsidRDefault="00000000">
            <w:pPr>
              <w:pBdr>
                <w:bottom w:val="single" w:sz="6" w:space="4" w:color="1A1A3E"/>
              </w:pBdr>
              <w:spacing w:before="260" w:after="60"/>
            </w:pPr>
            <w:r>
              <w:rPr>
                <w:b/>
                <w:bCs/>
                <w:color w:val="1A1A3E"/>
                <w:sz w:val="24"/>
                <w:szCs w:val="24"/>
              </w:rPr>
              <w:t>BERUFSERFAHRUNG</w:t>
            </w:r>
          </w:p>
          <w:tbl>
            <w:tblPr>
              <w:tblW w:w="7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5726"/>
            </w:tblGrid>
            <w:tr w:rsidR="00300E91" w14:paraId="0523BF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0" w:type="dxa"/>
                    <w:bottom w:w="0" w:type="dxa"/>
                    <w:right w:w="80" w:type="dxa"/>
                  </w:tcMar>
                </w:tcPr>
                <w:p w14:paraId="2489B4F6" w14:textId="77777777" w:rsidR="00300E91" w:rsidRDefault="00000000">
                  <w:pPr>
                    <w:spacing w:after="16"/>
                  </w:pPr>
                  <w:r>
                    <w:rPr>
                      <w:b/>
                      <w:bCs/>
                      <w:color w:val="B8940F"/>
                      <w:sz w:val="16"/>
                      <w:szCs w:val="16"/>
                    </w:rPr>
                    <w:t>2021 – heute</w:t>
                  </w:r>
                </w:p>
                <w:p w14:paraId="51F00986" w14:textId="77777777" w:rsidR="00300E91" w:rsidRDefault="00000000">
                  <w:r>
                    <w:rPr>
                      <w:i/>
                      <w:iCs/>
                      <w:color w:val="505050"/>
                      <w:sz w:val="16"/>
                      <w:szCs w:val="16"/>
                    </w:rPr>
                    <w:t>Berlin (Remote)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14:paraId="00AA3073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111111"/>
                      <w:sz w:val="21"/>
                      <w:szCs w:val="21"/>
                    </w:rPr>
                    <w:t>Scalix Technologies GmbH</w:t>
                  </w:r>
                </w:p>
                <w:p w14:paraId="1C116C4B" w14:textId="77777777" w:rsidR="00300E91" w:rsidRDefault="00000000">
                  <w:pPr>
                    <w:spacing w:after="40"/>
                  </w:pPr>
                  <w:r>
                    <w:rPr>
                      <w:i/>
                      <w:iCs/>
                      <w:color w:val="505050"/>
                      <w:sz w:val="18"/>
                      <w:szCs w:val="18"/>
                    </w:rPr>
                    <w:t>Senior Backend Developer</w:t>
                  </w:r>
                </w:p>
                <w:p w14:paraId="63743BC8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Entwicklung und Betrieb einer verteilten Daten-Pipeline (5 Mio. Events/Tag) mit Python, Kafka und AWS.</w:t>
                  </w:r>
                </w:p>
                <w:p w14:paraId="7D265862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Architektur-Lead für die Migration von Monolith zu Microservices — Skalierbarkeit um Faktor 8 verbessert.</w:t>
                  </w:r>
                </w:p>
                <w:p w14:paraId="43199F56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Aufbau der gesamten CI/CD-Infrastruktur mit GitHub Actions, Docker und Kubernetes (EKS).</w:t>
                  </w:r>
                </w:p>
                <w:p w14:paraId="49028A45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Mentoring von 3 Mid-Level-Entwicklern, wöchentliche Code Reviews und Pair-Programming-Sessions.</w:t>
                  </w:r>
                </w:p>
                <w:p w14:paraId="017F65B7" w14:textId="77777777" w:rsidR="00300E91" w:rsidRDefault="00000000">
                  <w:pPr>
                    <w:spacing w:before="16"/>
                  </w:pP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Python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Go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Kafka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AWS EKS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Terraform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PostgreSQL ]</w:t>
                  </w:r>
                </w:p>
                <w:p w14:paraId="0F6DDF7F" w14:textId="77777777" w:rsidR="00300E91" w:rsidRDefault="00300E91">
                  <w:pPr>
                    <w:spacing w:after="80"/>
                  </w:pPr>
                </w:p>
              </w:tc>
            </w:tr>
            <w:tr w:rsidR="00300E91" w14:paraId="26D249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0" w:type="dxa"/>
                    <w:bottom w:w="0" w:type="dxa"/>
                    <w:right w:w="80" w:type="dxa"/>
                  </w:tcMar>
                </w:tcPr>
                <w:p w14:paraId="4779C887" w14:textId="77777777" w:rsidR="00300E91" w:rsidRDefault="00000000">
                  <w:pPr>
                    <w:spacing w:after="16"/>
                  </w:pPr>
                  <w:r>
                    <w:rPr>
                      <w:b/>
                      <w:bCs/>
                      <w:color w:val="B8940F"/>
                      <w:sz w:val="16"/>
                      <w:szCs w:val="16"/>
                    </w:rPr>
                    <w:t>2018 – 2021</w:t>
                  </w:r>
                </w:p>
                <w:p w14:paraId="260EBBDF" w14:textId="77777777" w:rsidR="00300E91" w:rsidRDefault="00000000">
                  <w:r>
                    <w:rPr>
                      <w:i/>
                      <w:iCs/>
                      <w:color w:val="505050"/>
                      <w:sz w:val="16"/>
                      <w:szCs w:val="16"/>
                    </w:rPr>
                    <w:t>Hamburg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14:paraId="1E4A2D7C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111111"/>
                      <w:sz w:val="21"/>
                      <w:szCs w:val="21"/>
                    </w:rPr>
                    <w:t>Finbridge AG</w:t>
                  </w:r>
                </w:p>
                <w:p w14:paraId="1EBFAEDD" w14:textId="77777777" w:rsidR="00300E91" w:rsidRDefault="00000000">
                  <w:pPr>
                    <w:spacing w:after="40"/>
                  </w:pPr>
                  <w:r>
                    <w:rPr>
                      <w:i/>
                      <w:iCs/>
                      <w:color w:val="505050"/>
                      <w:sz w:val="18"/>
                      <w:szCs w:val="18"/>
                    </w:rPr>
                    <w:t>Backend Developer</w:t>
                  </w:r>
                </w:p>
                <w:p w14:paraId="3AA40C55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Entwicklung von REST- und gRPC-APIs für eine Fintech-SaaS-Plattform (B2B, 3.000 Unternehmenskunden).</w:t>
                  </w:r>
                </w:p>
                <w:p w14:paraId="4279ED9F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Implementierung automatisierter Tests (pytest): Code-Coverage von 18 % auf 79 % gesteigert.</w:t>
                  </w:r>
                </w:p>
                <w:p w14:paraId="5A9DD74F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Optimierung kritischer SQL-Queries — Datenbanklatenz um 55 % reduziert.</w:t>
                  </w:r>
                </w:p>
                <w:p w14:paraId="7459D6C6" w14:textId="77777777" w:rsidR="00300E91" w:rsidRDefault="00000000">
                  <w:pPr>
                    <w:spacing w:before="16"/>
                  </w:pP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Python / FastAPI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PostgreSQL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Redis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Docker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pytest ]</w:t>
                  </w:r>
                </w:p>
                <w:p w14:paraId="35916B68" w14:textId="77777777" w:rsidR="00300E91" w:rsidRDefault="00300E91">
                  <w:pPr>
                    <w:spacing w:after="80"/>
                  </w:pPr>
                </w:p>
              </w:tc>
            </w:tr>
            <w:tr w:rsidR="00300E91" w14:paraId="3F27E3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0" w:type="dxa"/>
                    <w:bottom w:w="0" w:type="dxa"/>
                    <w:right w:w="80" w:type="dxa"/>
                  </w:tcMar>
                </w:tcPr>
                <w:p w14:paraId="6C6703B5" w14:textId="77777777" w:rsidR="00300E91" w:rsidRDefault="00000000">
                  <w:pPr>
                    <w:spacing w:after="16"/>
                  </w:pPr>
                  <w:r>
                    <w:rPr>
                      <w:b/>
                      <w:bCs/>
                      <w:color w:val="B8940F"/>
                      <w:sz w:val="16"/>
                      <w:szCs w:val="16"/>
                    </w:rPr>
                    <w:t>2016 – 2018</w:t>
                  </w:r>
                </w:p>
                <w:p w14:paraId="470631B6" w14:textId="77777777" w:rsidR="00300E91" w:rsidRDefault="00000000">
                  <w:r>
                    <w:rPr>
                      <w:i/>
                      <w:iCs/>
                      <w:color w:val="505050"/>
                      <w:sz w:val="16"/>
                      <w:szCs w:val="16"/>
                    </w:rPr>
                    <w:t>München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14:paraId="53ADEFCD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111111"/>
                      <w:sz w:val="21"/>
                      <w:szCs w:val="21"/>
                    </w:rPr>
                    <w:t>Webcraft GmbH</w:t>
                  </w:r>
                </w:p>
                <w:p w14:paraId="52D57FC3" w14:textId="77777777" w:rsidR="00300E91" w:rsidRDefault="00000000">
                  <w:pPr>
                    <w:spacing w:after="40"/>
                  </w:pPr>
                  <w:r>
                    <w:rPr>
                      <w:i/>
                      <w:iCs/>
                      <w:color w:val="505050"/>
                      <w:sz w:val="18"/>
                      <w:szCs w:val="18"/>
                    </w:rPr>
                    <w:t>Junior Developer</w:t>
                  </w:r>
                </w:p>
                <w:p w14:paraId="63933215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Backend-Entwicklung für E-Commerce-Kundenprojekte (Python / Django, MySQL).</w:t>
                  </w:r>
                </w:p>
                <w:p w14:paraId="20F52C18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Erste DevOps-Erfahrungen: Deployment-Pipelines, Linux-Serveradministration.</w:t>
                  </w:r>
                </w:p>
                <w:p w14:paraId="78A94DBC" w14:textId="77777777" w:rsidR="00300E91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4" w:after="24"/>
                  </w:pPr>
                  <w:r>
                    <w:rPr>
                      <w:color w:val="505050"/>
                      <w:sz w:val="18"/>
                      <w:szCs w:val="18"/>
                    </w:rPr>
                    <w:t>Eigenständige Betreuung von 4 Projekten nach 12 Monaten.</w:t>
                  </w:r>
                </w:p>
                <w:p w14:paraId="12182E45" w14:textId="77777777" w:rsidR="00300E91" w:rsidRDefault="00000000">
                  <w:pPr>
                    <w:spacing w:before="16"/>
                  </w:pP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Python / Django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MySQL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Linux ]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b/>
                      <w:bCs/>
                      <w:color w:val="B8940F"/>
                      <w:sz w:val="14"/>
                      <w:szCs w:val="14"/>
                    </w:rPr>
                    <w:t>[ Git ]</w:t>
                  </w:r>
                </w:p>
                <w:p w14:paraId="44B3C20A" w14:textId="77777777" w:rsidR="00300E91" w:rsidRDefault="00300E91">
                  <w:pPr>
                    <w:spacing w:after="80"/>
                  </w:pPr>
                </w:p>
              </w:tc>
            </w:tr>
          </w:tbl>
          <w:p w14:paraId="78529ED2" w14:textId="77777777" w:rsidR="00300E91" w:rsidRDefault="00000000">
            <w:pPr>
              <w:pBdr>
                <w:bottom w:val="single" w:sz="6" w:space="4" w:color="1A1A3E"/>
              </w:pBdr>
              <w:spacing w:before="260" w:after="60"/>
            </w:pPr>
            <w:r>
              <w:rPr>
                <w:b/>
                <w:bCs/>
                <w:color w:val="1A1A3E"/>
                <w:sz w:val="24"/>
                <w:szCs w:val="24"/>
              </w:rPr>
              <w:t>AUSBILDUNG</w:t>
            </w:r>
          </w:p>
          <w:tbl>
            <w:tblPr>
              <w:tblW w:w="7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5726"/>
            </w:tblGrid>
            <w:tr w:rsidR="00300E91" w14:paraId="5AD920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14A3DA60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B8940F"/>
                      <w:sz w:val="16"/>
                      <w:szCs w:val="16"/>
                    </w:rPr>
                    <w:t>2012 – 2016</w:t>
                  </w:r>
                </w:p>
                <w:p w14:paraId="6CFD408E" w14:textId="77777777" w:rsidR="00300E91" w:rsidRDefault="00000000">
                  <w:r>
                    <w:rPr>
                      <w:i/>
                      <w:iCs/>
                      <w:color w:val="505050"/>
                      <w:sz w:val="16"/>
                      <w:szCs w:val="16"/>
                    </w:rPr>
                    <w:t>Berlin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4AA283D1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111111"/>
                    </w:rPr>
                    <w:t>B.Sc. Informatik — Technische Universität Berlin</w:t>
                  </w:r>
                </w:p>
                <w:p w14:paraId="57A7C90F" w14:textId="77777777" w:rsidR="00300E91" w:rsidRDefault="00000000">
                  <w:pPr>
                    <w:spacing w:after="70"/>
                  </w:pPr>
                  <w:r>
                    <w:rPr>
                      <w:color w:val="505050"/>
                      <w:sz w:val="18"/>
                      <w:szCs w:val="18"/>
                    </w:rPr>
                    <w:t>Schwerpunkte: Verteilte Systeme, Algorithmen, Datenbanken. Note: 1,8. Thesis: "Auto-Scaling von Microservices in containerisierten Umgebungen" (Note 1,0).</w:t>
                  </w:r>
                </w:p>
              </w:tc>
            </w:tr>
            <w:tr w:rsidR="00300E91" w14:paraId="4C175A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56ADEB94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B8940F"/>
                      <w:sz w:val="16"/>
                      <w:szCs w:val="16"/>
                    </w:rPr>
                    <w:t>2003 – 2012</w:t>
                  </w:r>
                </w:p>
                <w:p w14:paraId="69337A75" w14:textId="77777777" w:rsidR="00300E91" w:rsidRDefault="00000000">
                  <w:r>
                    <w:rPr>
                      <w:i/>
                      <w:iCs/>
                      <w:color w:val="505050"/>
                      <w:sz w:val="16"/>
                      <w:szCs w:val="16"/>
                    </w:rPr>
                    <w:t>Berlin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76EDD7B5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111111"/>
                    </w:rPr>
                    <w:t>Abitur — Heinrich-Hertz-Gymnasium</w:t>
                  </w:r>
                </w:p>
                <w:p w14:paraId="1D79289A" w14:textId="77777777" w:rsidR="00300E91" w:rsidRDefault="00000000">
                  <w:pPr>
                    <w:spacing w:after="70"/>
                  </w:pPr>
                  <w:r>
                    <w:rPr>
                      <w:color w:val="505050"/>
                      <w:sz w:val="18"/>
                      <w:szCs w:val="18"/>
                    </w:rPr>
                    <w:t>Leistungskurse: Informatik &amp; Mathematik. Note: 1,6. AG Schulserver-Administration.</w:t>
                  </w:r>
                </w:p>
              </w:tc>
            </w:tr>
          </w:tbl>
          <w:p w14:paraId="36F820C4" w14:textId="77777777" w:rsidR="00300E91" w:rsidRDefault="00000000">
            <w:pPr>
              <w:pBdr>
                <w:bottom w:val="single" w:sz="6" w:space="4" w:color="1A1A3E"/>
              </w:pBdr>
              <w:spacing w:before="260" w:after="60"/>
            </w:pPr>
            <w:r>
              <w:rPr>
                <w:b/>
                <w:bCs/>
                <w:color w:val="1A1A3E"/>
                <w:sz w:val="24"/>
                <w:szCs w:val="24"/>
              </w:rPr>
              <w:t>ZERTIFIKATE</w:t>
            </w:r>
          </w:p>
          <w:tbl>
            <w:tblPr>
              <w:tblW w:w="72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5726"/>
            </w:tblGrid>
            <w:tr w:rsidR="00300E91" w14:paraId="05BF80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680DDC7D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B8940F"/>
                      <w:sz w:val="16"/>
                      <w:szCs w:val="16"/>
                    </w:rPr>
                    <w:t>2023</w:t>
                  </w:r>
                </w:p>
                <w:p w14:paraId="76D086B7" w14:textId="77777777" w:rsidR="00300E91" w:rsidRDefault="00000000">
                  <w:r>
                    <w:rPr>
                      <w:i/>
                      <w:iCs/>
                      <w:color w:val="505050"/>
                      <w:sz w:val="16"/>
                      <w:szCs w:val="16"/>
                    </w:rPr>
                    <w:t>AWS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38CD1C7B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111111"/>
                    </w:rPr>
                    <w:t>AWS Certified Solutions Architect – Professional</w:t>
                  </w:r>
                </w:p>
                <w:p w14:paraId="2FCA7A38" w14:textId="77777777" w:rsidR="00300E91" w:rsidRDefault="00000000">
                  <w:pPr>
                    <w:spacing w:after="70"/>
                  </w:pPr>
                  <w:r>
                    <w:rPr>
                      <w:color w:val="505050"/>
                      <w:sz w:val="18"/>
                      <w:szCs w:val="18"/>
                    </w:rPr>
                    <w:t>Amazon Web Services. Höchste Stufe.</w:t>
                  </w:r>
                </w:p>
              </w:tc>
            </w:tr>
            <w:tr w:rsidR="00300E91" w:rsidRPr="0054100C" w14:paraId="310C55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1EB267C7" w14:textId="77777777" w:rsidR="00300E91" w:rsidRDefault="00000000">
                  <w:pPr>
                    <w:spacing w:after="14"/>
                  </w:pPr>
                  <w:r>
                    <w:rPr>
                      <w:b/>
                      <w:bCs/>
                      <w:color w:val="B8940F"/>
                      <w:sz w:val="16"/>
                      <w:szCs w:val="16"/>
                    </w:rPr>
                    <w:lastRenderedPageBreak/>
                    <w:t>2022</w:t>
                  </w:r>
                </w:p>
                <w:p w14:paraId="3D4401A1" w14:textId="77777777" w:rsidR="00300E91" w:rsidRDefault="00000000">
                  <w:r>
                    <w:rPr>
                      <w:i/>
                      <w:iCs/>
                      <w:color w:val="505050"/>
                      <w:sz w:val="16"/>
                      <w:szCs w:val="16"/>
                    </w:rPr>
                    <w:t>CNCF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74FF4A23" w14:textId="77777777" w:rsidR="00300E91" w:rsidRPr="0054100C" w:rsidRDefault="00000000">
                  <w:pPr>
                    <w:spacing w:after="14"/>
                    <w:rPr>
                      <w:lang w:val="es-ES"/>
                    </w:rPr>
                  </w:pPr>
                  <w:r w:rsidRPr="0054100C">
                    <w:rPr>
                      <w:b/>
                      <w:bCs/>
                      <w:color w:val="111111"/>
                      <w:lang w:val="es-ES"/>
                    </w:rPr>
                    <w:t>Certified Kubernetes Administrator (CKA)</w:t>
                  </w:r>
                </w:p>
                <w:p w14:paraId="00CC19F4" w14:textId="77777777" w:rsidR="00300E91" w:rsidRPr="0054100C" w:rsidRDefault="00000000">
                  <w:pPr>
                    <w:spacing w:after="70"/>
                    <w:rPr>
                      <w:lang w:val="es-ES"/>
                    </w:rPr>
                  </w:pPr>
                  <w:r w:rsidRPr="0054100C">
                    <w:rPr>
                      <w:color w:val="505050"/>
                      <w:sz w:val="18"/>
                      <w:szCs w:val="18"/>
                      <w:lang w:val="es-ES"/>
                    </w:rPr>
                    <w:t>Linux Foundation.</w:t>
                  </w:r>
                </w:p>
              </w:tc>
            </w:tr>
            <w:tr w:rsidR="00300E91" w:rsidRPr="0054100C" w14:paraId="444032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412E2C4C" w14:textId="77777777" w:rsidR="00300E91" w:rsidRPr="0054100C" w:rsidRDefault="00000000">
                  <w:pPr>
                    <w:spacing w:after="14"/>
                    <w:rPr>
                      <w:lang w:val="es-ES"/>
                    </w:rPr>
                  </w:pPr>
                  <w:r w:rsidRPr="0054100C">
                    <w:rPr>
                      <w:b/>
                      <w:bCs/>
                      <w:color w:val="B8940F"/>
                      <w:sz w:val="16"/>
                      <w:szCs w:val="16"/>
                      <w:lang w:val="es-ES"/>
                    </w:rPr>
                    <w:t>2021</w:t>
                  </w:r>
                </w:p>
                <w:p w14:paraId="2366349E" w14:textId="77777777" w:rsidR="00300E91" w:rsidRPr="0054100C" w:rsidRDefault="00000000">
                  <w:pPr>
                    <w:rPr>
                      <w:lang w:val="es-ES"/>
                    </w:rPr>
                  </w:pPr>
                  <w:r w:rsidRPr="0054100C">
                    <w:rPr>
                      <w:i/>
                      <w:iCs/>
                      <w:color w:val="505050"/>
                      <w:sz w:val="16"/>
                      <w:szCs w:val="16"/>
                      <w:lang w:val="es-ES"/>
                    </w:rPr>
                    <w:t>HashiCorp</w:t>
                  </w:r>
                </w:p>
              </w:tc>
              <w:tc>
                <w:tcPr>
                  <w:tcW w:w="57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22FD5AD5" w14:textId="77777777" w:rsidR="00300E91" w:rsidRPr="0054100C" w:rsidRDefault="00000000">
                  <w:pPr>
                    <w:spacing w:after="14"/>
                    <w:rPr>
                      <w:lang w:val="es-ES"/>
                    </w:rPr>
                  </w:pPr>
                  <w:r w:rsidRPr="0054100C">
                    <w:rPr>
                      <w:b/>
                      <w:bCs/>
                      <w:color w:val="111111"/>
                      <w:lang w:val="es-ES"/>
                    </w:rPr>
                    <w:t>Terraform Associate</w:t>
                  </w:r>
                </w:p>
                <w:p w14:paraId="6C925127" w14:textId="77777777" w:rsidR="00300E91" w:rsidRPr="0054100C" w:rsidRDefault="00000000">
                  <w:pPr>
                    <w:spacing w:after="70"/>
                    <w:rPr>
                      <w:lang w:val="es-ES"/>
                    </w:rPr>
                  </w:pPr>
                  <w:r w:rsidRPr="0054100C">
                    <w:rPr>
                      <w:color w:val="505050"/>
                      <w:sz w:val="18"/>
                      <w:szCs w:val="18"/>
                      <w:lang w:val="es-ES"/>
                    </w:rPr>
                    <w:t>HashiCorp.</w:t>
                  </w:r>
                </w:p>
              </w:tc>
            </w:tr>
          </w:tbl>
          <w:p w14:paraId="6DE65F88" w14:textId="77777777" w:rsidR="00300E91" w:rsidRPr="0054100C" w:rsidRDefault="00000000">
            <w:pPr>
              <w:pBdr>
                <w:bottom w:val="single" w:sz="6" w:space="4" w:color="1A1A3E"/>
              </w:pBdr>
              <w:spacing w:before="260" w:after="60"/>
              <w:rPr>
                <w:lang w:val="es-ES"/>
              </w:rPr>
            </w:pPr>
            <w:r w:rsidRPr="0054100C">
              <w:rPr>
                <w:b/>
                <w:bCs/>
                <w:color w:val="1A1A3E"/>
                <w:sz w:val="24"/>
                <w:szCs w:val="24"/>
                <w:lang w:val="es-ES"/>
              </w:rPr>
              <w:t>OPEN SOURCE &amp; SONSTIGES</w:t>
            </w:r>
          </w:p>
          <w:p w14:paraId="39EBE86E" w14:textId="77777777" w:rsidR="00300E91" w:rsidRPr="0054100C" w:rsidRDefault="00000000">
            <w:pPr>
              <w:spacing w:before="80" w:after="16"/>
              <w:rPr>
                <w:lang w:val="es-ES"/>
              </w:rPr>
            </w:pPr>
            <w:r w:rsidRPr="0054100C">
              <w:rPr>
                <w:b/>
                <w:bCs/>
                <w:color w:val="111111"/>
                <w:sz w:val="19"/>
                <w:szCs w:val="19"/>
                <w:lang w:val="es-ES"/>
              </w:rPr>
              <w:t>py-pipeline-utils</w:t>
            </w:r>
          </w:p>
          <w:p w14:paraId="2A409FE6" w14:textId="77777777" w:rsidR="00300E91" w:rsidRDefault="00000000">
            <w:pPr>
              <w:spacing w:after="50"/>
            </w:pPr>
            <w:r>
              <w:rPr>
                <w:color w:val="505050"/>
                <w:sz w:val="18"/>
                <w:szCs w:val="18"/>
              </w:rPr>
              <w:t>Python-Bibliothek für Datenpipeline-Validierung. 2.100+ GitHub Stars. github.com/sarah-lindner/py-pipeline-utils</w:t>
            </w:r>
          </w:p>
          <w:p w14:paraId="0C430F87" w14:textId="77777777" w:rsidR="00300E91" w:rsidRDefault="00000000">
            <w:pPr>
              <w:spacing w:before="40" w:after="16"/>
            </w:pPr>
            <w:r>
              <w:rPr>
                <w:b/>
                <w:bCs/>
                <w:color w:val="111111"/>
                <w:sz w:val="19"/>
                <w:szCs w:val="19"/>
              </w:rPr>
              <w:t>Sprecherin @ PyCon DE 2023</w:t>
            </w:r>
          </w:p>
          <w:p w14:paraId="03B760C6" w14:textId="77777777" w:rsidR="00300E91" w:rsidRDefault="00000000">
            <w:pPr>
              <w:spacing w:after="100"/>
            </w:pPr>
            <w:r>
              <w:rPr>
                <w:color w:val="505050"/>
                <w:sz w:val="18"/>
                <w:szCs w:val="18"/>
              </w:rPr>
              <w:t>Vortrag: "Building resilient data pipelines with Python and Kafka" (450 Teilnehmer).</w:t>
            </w:r>
          </w:p>
          <w:p w14:paraId="2D083E48" w14:textId="77777777" w:rsidR="00300E91" w:rsidRDefault="00000000">
            <w:pPr>
              <w:spacing w:before="240"/>
              <w:jc w:val="right"/>
            </w:pPr>
            <w:r>
              <w:rPr>
                <w:i/>
                <w:iCs/>
                <w:color w:val="505050"/>
                <w:sz w:val="17"/>
                <w:szCs w:val="17"/>
              </w:rPr>
              <w:t>Berlin, 07. April 2026</w:t>
            </w:r>
          </w:p>
          <w:p w14:paraId="304A2C65" w14:textId="77777777" w:rsidR="00300E91" w:rsidRDefault="00000000">
            <w:pPr>
              <w:spacing w:before="50"/>
              <w:jc w:val="right"/>
            </w:pPr>
            <w:r>
              <w:rPr>
                <w:i/>
                <w:iCs/>
                <w:color w:val="1A1A3E"/>
                <w:sz w:val="21"/>
                <w:szCs w:val="21"/>
              </w:rPr>
              <w:t>Sarah Lindner</w:t>
            </w:r>
          </w:p>
        </w:tc>
      </w:tr>
    </w:tbl>
    <w:p w14:paraId="1A1F0598" w14:textId="77777777" w:rsidR="00DA52CE" w:rsidRDefault="00DA52CE"/>
    <w:sectPr w:rsidR="00DA52CE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7C8"/>
    <w:multiLevelType w:val="hybridMultilevel"/>
    <w:tmpl w:val="10B2BEE8"/>
    <w:lvl w:ilvl="0" w:tplc="4790AD90">
      <w:start w:val="1"/>
      <w:numFmt w:val="bullet"/>
      <w:lvlText w:val="–"/>
      <w:lvlJc w:val="left"/>
      <w:pPr>
        <w:ind w:left="360" w:hanging="240"/>
      </w:pPr>
    </w:lvl>
    <w:lvl w:ilvl="1" w:tplc="221625E0">
      <w:numFmt w:val="decimal"/>
      <w:lvlText w:val=""/>
      <w:lvlJc w:val="left"/>
    </w:lvl>
    <w:lvl w:ilvl="2" w:tplc="61E6549E">
      <w:numFmt w:val="decimal"/>
      <w:lvlText w:val=""/>
      <w:lvlJc w:val="left"/>
    </w:lvl>
    <w:lvl w:ilvl="3" w:tplc="979A538E">
      <w:numFmt w:val="decimal"/>
      <w:lvlText w:val=""/>
      <w:lvlJc w:val="left"/>
    </w:lvl>
    <w:lvl w:ilvl="4" w:tplc="F08258C6">
      <w:numFmt w:val="decimal"/>
      <w:lvlText w:val=""/>
      <w:lvlJc w:val="left"/>
    </w:lvl>
    <w:lvl w:ilvl="5" w:tplc="3B2C84DA">
      <w:numFmt w:val="decimal"/>
      <w:lvlText w:val=""/>
      <w:lvlJc w:val="left"/>
    </w:lvl>
    <w:lvl w:ilvl="6" w:tplc="0CBCF7C2">
      <w:numFmt w:val="decimal"/>
      <w:lvlText w:val=""/>
      <w:lvlJc w:val="left"/>
    </w:lvl>
    <w:lvl w:ilvl="7" w:tplc="5C8CC1B0">
      <w:numFmt w:val="decimal"/>
      <w:lvlText w:val=""/>
      <w:lvlJc w:val="left"/>
    </w:lvl>
    <w:lvl w:ilvl="8" w:tplc="1E9CCC7A">
      <w:numFmt w:val="decimal"/>
      <w:lvlText w:val=""/>
      <w:lvlJc w:val="left"/>
    </w:lvl>
  </w:abstractNum>
  <w:abstractNum w:abstractNumId="1" w15:restartNumberingAfterBreak="0">
    <w:nsid w:val="141E6DD6"/>
    <w:multiLevelType w:val="hybridMultilevel"/>
    <w:tmpl w:val="45764460"/>
    <w:lvl w:ilvl="0" w:tplc="9238DB62">
      <w:start w:val="1"/>
      <w:numFmt w:val="bullet"/>
      <w:lvlText w:val="●"/>
      <w:lvlJc w:val="left"/>
      <w:pPr>
        <w:ind w:left="720" w:hanging="360"/>
      </w:pPr>
    </w:lvl>
    <w:lvl w:ilvl="1" w:tplc="D50269DE">
      <w:start w:val="1"/>
      <w:numFmt w:val="bullet"/>
      <w:lvlText w:val="○"/>
      <w:lvlJc w:val="left"/>
      <w:pPr>
        <w:ind w:left="1440" w:hanging="360"/>
      </w:pPr>
    </w:lvl>
    <w:lvl w:ilvl="2" w:tplc="0988F5F0">
      <w:start w:val="1"/>
      <w:numFmt w:val="bullet"/>
      <w:lvlText w:val="■"/>
      <w:lvlJc w:val="left"/>
      <w:pPr>
        <w:ind w:left="2160" w:hanging="360"/>
      </w:pPr>
    </w:lvl>
    <w:lvl w:ilvl="3" w:tplc="AFDE7404">
      <w:start w:val="1"/>
      <w:numFmt w:val="bullet"/>
      <w:lvlText w:val="●"/>
      <w:lvlJc w:val="left"/>
      <w:pPr>
        <w:ind w:left="2880" w:hanging="360"/>
      </w:pPr>
    </w:lvl>
    <w:lvl w:ilvl="4" w:tplc="59822FCE">
      <w:start w:val="1"/>
      <w:numFmt w:val="bullet"/>
      <w:lvlText w:val="○"/>
      <w:lvlJc w:val="left"/>
      <w:pPr>
        <w:ind w:left="3600" w:hanging="360"/>
      </w:pPr>
    </w:lvl>
    <w:lvl w:ilvl="5" w:tplc="535A0612">
      <w:start w:val="1"/>
      <w:numFmt w:val="bullet"/>
      <w:lvlText w:val="■"/>
      <w:lvlJc w:val="left"/>
      <w:pPr>
        <w:ind w:left="4320" w:hanging="360"/>
      </w:pPr>
    </w:lvl>
    <w:lvl w:ilvl="6" w:tplc="2112F21E">
      <w:start w:val="1"/>
      <w:numFmt w:val="bullet"/>
      <w:lvlText w:val="●"/>
      <w:lvlJc w:val="left"/>
      <w:pPr>
        <w:ind w:left="5040" w:hanging="360"/>
      </w:pPr>
    </w:lvl>
    <w:lvl w:ilvl="7" w:tplc="25826FFC">
      <w:start w:val="1"/>
      <w:numFmt w:val="bullet"/>
      <w:lvlText w:val="●"/>
      <w:lvlJc w:val="left"/>
      <w:pPr>
        <w:ind w:left="5760" w:hanging="360"/>
      </w:pPr>
    </w:lvl>
    <w:lvl w:ilvl="8" w:tplc="B86A53F6">
      <w:start w:val="1"/>
      <w:numFmt w:val="bullet"/>
      <w:lvlText w:val="●"/>
      <w:lvlJc w:val="left"/>
      <w:pPr>
        <w:ind w:left="6480" w:hanging="360"/>
      </w:pPr>
    </w:lvl>
  </w:abstractNum>
  <w:num w:numId="1" w16cid:durableId="1037393873">
    <w:abstractNumId w:val="1"/>
    <w:lvlOverride w:ilvl="0">
      <w:startOverride w:val="1"/>
    </w:lvlOverride>
  </w:num>
  <w:num w:numId="2" w16cid:durableId="1982753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91"/>
    <w:rsid w:val="00300E91"/>
    <w:rsid w:val="0054100C"/>
    <w:rsid w:val="005F5D61"/>
    <w:rsid w:val="00D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5718"/>
  <w15:docId w15:val="{EB501551-613E-42A7-9BF9-DF4B3AB1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2026-04-07T05:29:00Z</dcterms:created>
  <dcterms:modified xsi:type="dcterms:W3CDTF">2026-04-07T10:57:00Z</dcterms:modified>
</cp:coreProperties>
</file>