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7739"/>
      </w:tblGrid>
      <w:tr w:rsidR="002D5468" w14:paraId="57CD20AA" w14:textId="77777777" w:rsidTr="00CD0B46">
        <w:trPr>
          <w:trHeight w:val="14494"/>
          <w:jc w:val="center"/>
        </w:trPr>
        <w:tc>
          <w:tcPr>
            <w:tcW w:w="3090" w:type="dxa"/>
            <w:shd w:val="clear" w:color="auto" w:fill="EFE8DD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047873" w14:textId="77777777" w:rsidR="002D5468" w:rsidRDefault="002D5468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0"/>
            </w:tblGrid>
            <w:tr w:rsidR="002D5468" w14:paraId="1692B75F" w14:textId="77777777">
              <w:tc>
                <w:tcPr>
                  <w:tcW w:w="3090" w:type="dxa"/>
                  <w:tcBorders>
                    <w:top w:val="single" w:sz="7" w:space="0" w:color="C9B8A5"/>
                    <w:left w:val="single" w:sz="7" w:space="0" w:color="C9B8A5"/>
                    <w:bottom w:val="single" w:sz="7" w:space="0" w:color="C9B8A5"/>
                    <w:right w:val="single" w:sz="7" w:space="0" w:color="C9B8A5"/>
                  </w:tcBorders>
                  <w:tcMar>
                    <w:top w:w="280" w:type="dxa"/>
                    <w:left w:w="100" w:type="dxa"/>
                    <w:bottom w:w="280" w:type="dxa"/>
                    <w:right w:w="100" w:type="dxa"/>
                  </w:tcMar>
                </w:tcPr>
                <w:p w14:paraId="1F8D9B7C" w14:textId="77777777" w:rsidR="002D5468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1F4E5F"/>
                      <w:sz w:val="20"/>
                    </w:rPr>
                    <w:t>FOTO</w:t>
                  </w:r>
                  <w:r>
                    <w:rPr>
                      <w:b/>
                      <w:color w:val="1F4E5F"/>
                      <w:sz w:val="20"/>
                    </w:rPr>
                    <w:br/>
                    <w:t>optional</w:t>
                  </w:r>
                </w:p>
              </w:tc>
            </w:tr>
          </w:tbl>
          <w:p w14:paraId="15916A64" w14:textId="77777777" w:rsidR="002D5468" w:rsidRDefault="002D5468"/>
          <w:p w14:paraId="06AB3E9F" w14:textId="77777777" w:rsidR="002D5468" w:rsidRDefault="00000000">
            <w:pPr>
              <w:spacing w:before="120" w:after="30" w:line="240" w:lineRule="auto"/>
            </w:pPr>
            <w:r>
              <w:rPr>
                <w:b/>
                <w:caps/>
                <w:color w:val="1F4E5F"/>
                <w:sz w:val="18"/>
              </w:rPr>
              <w:t>Kontakt</w:t>
            </w:r>
          </w:p>
          <w:p w14:paraId="728E0764" w14:textId="77777777" w:rsidR="002D5468" w:rsidRDefault="00000000">
            <w:pPr>
              <w:spacing w:after="10" w:line="235" w:lineRule="auto"/>
            </w:pPr>
            <w:r>
              <w:rPr>
                <w:b/>
                <w:color w:val="555555"/>
                <w:sz w:val="16"/>
              </w:rPr>
              <w:t>Adresse</w:t>
            </w:r>
            <w:r>
              <w:rPr>
                <w:b/>
                <w:color w:val="555555"/>
                <w:sz w:val="16"/>
              </w:rPr>
              <w:br/>
            </w:r>
            <w:r>
              <w:rPr>
                <w:color w:val="333333"/>
                <w:sz w:val="16"/>
              </w:rPr>
              <w:t>Humboldtstraße 14</w:t>
            </w:r>
            <w:r>
              <w:rPr>
                <w:color w:val="333333"/>
                <w:sz w:val="16"/>
              </w:rPr>
              <w:br/>
              <w:t>28203 Bremen</w:t>
            </w:r>
          </w:p>
          <w:p w14:paraId="4DBE78EB" w14:textId="77777777" w:rsidR="002D5468" w:rsidRDefault="00000000">
            <w:pPr>
              <w:spacing w:after="10" w:line="235" w:lineRule="auto"/>
            </w:pPr>
            <w:r>
              <w:rPr>
                <w:b/>
                <w:color w:val="555555"/>
                <w:sz w:val="16"/>
              </w:rPr>
              <w:t>Telefon</w:t>
            </w:r>
            <w:r>
              <w:rPr>
                <w:b/>
                <w:color w:val="555555"/>
                <w:sz w:val="16"/>
              </w:rPr>
              <w:br/>
            </w:r>
            <w:r>
              <w:rPr>
                <w:color w:val="333333"/>
                <w:sz w:val="16"/>
              </w:rPr>
              <w:t>0176 2458 9134</w:t>
            </w:r>
          </w:p>
          <w:p w14:paraId="1F31B74D" w14:textId="77777777" w:rsidR="002D5468" w:rsidRDefault="00000000">
            <w:pPr>
              <w:spacing w:after="10" w:line="235" w:lineRule="auto"/>
            </w:pPr>
            <w:r>
              <w:rPr>
                <w:b/>
                <w:color w:val="555555"/>
                <w:sz w:val="16"/>
              </w:rPr>
              <w:t>E-Mail</w:t>
            </w:r>
            <w:r>
              <w:rPr>
                <w:b/>
                <w:color w:val="555555"/>
                <w:sz w:val="16"/>
              </w:rPr>
              <w:br/>
            </w:r>
            <w:r>
              <w:rPr>
                <w:color w:val="333333"/>
                <w:sz w:val="16"/>
              </w:rPr>
              <w:t>martina.keller@beispielmail.de</w:t>
            </w:r>
          </w:p>
          <w:p w14:paraId="5151B5FA" w14:textId="77777777" w:rsidR="002D5468" w:rsidRDefault="00000000">
            <w:pPr>
              <w:spacing w:after="10" w:line="235" w:lineRule="auto"/>
            </w:pPr>
            <w:r>
              <w:rPr>
                <w:b/>
                <w:color w:val="555555"/>
                <w:sz w:val="16"/>
              </w:rPr>
              <w:t>LinkedIn</w:t>
            </w:r>
            <w:r>
              <w:rPr>
                <w:b/>
                <w:color w:val="555555"/>
                <w:sz w:val="16"/>
              </w:rPr>
              <w:br/>
            </w:r>
            <w:r>
              <w:rPr>
                <w:color w:val="333333"/>
                <w:sz w:val="16"/>
              </w:rPr>
              <w:t>linkedin.com/in/martina-keller</w:t>
            </w:r>
          </w:p>
          <w:p w14:paraId="46BF09B8" w14:textId="77777777" w:rsidR="002D5468" w:rsidRDefault="00000000">
            <w:pPr>
              <w:spacing w:before="120" w:after="30" w:line="240" w:lineRule="auto"/>
            </w:pPr>
            <w:r>
              <w:rPr>
                <w:b/>
                <w:caps/>
                <w:color w:val="1F4E5F"/>
                <w:sz w:val="18"/>
              </w:rPr>
              <w:t>Profil auf einen Blick</w:t>
            </w:r>
          </w:p>
          <w:p w14:paraId="29E49FC7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Geburtsjahr 1970</w:t>
            </w:r>
          </w:p>
          <w:p w14:paraId="42D25728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Wohnort Bremen</w:t>
            </w:r>
          </w:p>
          <w:p w14:paraId="1A666669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Führerschein Klasse B</w:t>
            </w:r>
          </w:p>
          <w:p w14:paraId="65738B8E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Verfügbar ab sofort</w:t>
            </w:r>
          </w:p>
          <w:p w14:paraId="1CBDB662" w14:textId="77777777" w:rsidR="002D5468" w:rsidRDefault="00000000">
            <w:pPr>
              <w:spacing w:before="120" w:after="30" w:line="240" w:lineRule="auto"/>
            </w:pPr>
            <w:r>
              <w:rPr>
                <w:b/>
                <w:caps/>
                <w:color w:val="1F4E5F"/>
                <w:sz w:val="18"/>
              </w:rPr>
              <w:t>Kernkompetenzen</w:t>
            </w:r>
          </w:p>
          <w:p w14:paraId="350A8161" w14:textId="77777777" w:rsidR="002D5468" w:rsidRDefault="00000000">
            <w:pPr>
              <w:spacing w:after="4" w:line="235" w:lineRule="auto"/>
            </w:pPr>
            <w:r>
              <w:rPr>
                <w:color w:val="1F4E5F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Büroorganisation</w:t>
            </w:r>
          </w:p>
          <w:p w14:paraId="6F122D6B" w14:textId="77777777" w:rsidR="002D5468" w:rsidRDefault="00000000">
            <w:pPr>
              <w:spacing w:after="4" w:line="235" w:lineRule="auto"/>
            </w:pPr>
            <w:r>
              <w:rPr>
                <w:color w:val="1F4E5F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Auftragsabwicklung</w:t>
            </w:r>
          </w:p>
          <w:p w14:paraId="27655124" w14:textId="77777777" w:rsidR="002D5468" w:rsidRDefault="00000000">
            <w:pPr>
              <w:spacing w:after="4" w:line="235" w:lineRule="auto"/>
            </w:pPr>
            <w:r>
              <w:rPr>
                <w:color w:val="1F4E5F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Kundenbetreuung</w:t>
            </w:r>
          </w:p>
          <w:p w14:paraId="74E6A1E0" w14:textId="77777777" w:rsidR="002D5468" w:rsidRDefault="00000000">
            <w:pPr>
              <w:spacing w:after="4" w:line="235" w:lineRule="auto"/>
            </w:pPr>
            <w:r>
              <w:rPr>
                <w:color w:val="1F4E5F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Terminmanagement</w:t>
            </w:r>
          </w:p>
          <w:p w14:paraId="4EDCF95F" w14:textId="77777777" w:rsidR="002D5468" w:rsidRDefault="00000000">
            <w:pPr>
              <w:spacing w:after="4" w:line="235" w:lineRule="auto"/>
            </w:pPr>
            <w:r>
              <w:rPr>
                <w:color w:val="1F4E5F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Rechnungsprüfung</w:t>
            </w:r>
          </w:p>
          <w:p w14:paraId="0E579A0A" w14:textId="77777777" w:rsidR="002D5468" w:rsidRDefault="00000000">
            <w:pPr>
              <w:spacing w:after="4" w:line="235" w:lineRule="auto"/>
            </w:pPr>
            <w:r>
              <w:rPr>
                <w:color w:val="1F4E5F"/>
                <w:sz w:val="16"/>
              </w:rPr>
              <w:t xml:space="preserve">• </w:t>
            </w:r>
            <w:r>
              <w:rPr>
                <w:color w:val="333333"/>
                <w:sz w:val="16"/>
              </w:rPr>
              <w:t>Teamkoordination</w:t>
            </w:r>
          </w:p>
          <w:p w14:paraId="51BD3405" w14:textId="77777777" w:rsidR="002D5468" w:rsidRDefault="00000000">
            <w:pPr>
              <w:spacing w:before="120" w:after="30" w:line="240" w:lineRule="auto"/>
            </w:pPr>
            <w:r>
              <w:rPr>
                <w:b/>
                <w:caps/>
                <w:color w:val="1F4E5F"/>
                <w:sz w:val="18"/>
              </w:rPr>
              <w:t>IT &amp; Sprachen</w:t>
            </w:r>
          </w:p>
          <w:p w14:paraId="62817B1B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Microsoft 365 | Teams | Outlook</w:t>
            </w:r>
          </w:p>
          <w:p w14:paraId="1C5CAC1A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Excel | DATEV | SAP Grundlagen</w:t>
            </w:r>
          </w:p>
          <w:p w14:paraId="2A432D80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Deutsch muttersprachlich</w:t>
            </w:r>
          </w:p>
          <w:p w14:paraId="6E3548FC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Englisch gut</w:t>
            </w:r>
          </w:p>
          <w:p w14:paraId="0D3DE250" w14:textId="77777777" w:rsidR="002D5468" w:rsidRDefault="00000000">
            <w:pPr>
              <w:spacing w:before="120" w:after="30" w:line="240" w:lineRule="auto"/>
            </w:pPr>
            <w:r>
              <w:rPr>
                <w:b/>
                <w:caps/>
                <w:color w:val="1F4E5F"/>
                <w:sz w:val="18"/>
              </w:rPr>
              <w:t>Stärken</w:t>
            </w:r>
          </w:p>
          <w:p w14:paraId="1A1FC6CB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• zuverlässig</w:t>
            </w:r>
          </w:p>
          <w:p w14:paraId="501A2845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• strukturiert</w:t>
            </w:r>
          </w:p>
          <w:p w14:paraId="1687C6B2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• serviceorientiert</w:t>
            </w:r>
          </w:p>
          <w:p w14:paraId="71DE5628" w14:textId="77777777" w:rsidR="002D5468" w:rsidRDefault="00000000">
            <w:pPr>
              <w:spacing w:after="8" w:line="235" w:lineRule="auto"/>
            </w:pPr>
            <w:r>
              <w:rPr>
                <w:color w:val="333333"/>
                <w:sz w:val="16"/>
              </w:rPr>
              <w:t>• schnell einarbeitungsfähig</w:t>
            </w:r>
          </w:p>
        </w:tc>
        <w:tc>
          <w:tcPr>
            <w:tcW w:w="7739" w:type="dxa"/>
            <w:tcMar>
              <w:top w:w="0" w:type="dxa"/>
              <w:left w:w="150" w:type="dxa"/>
              <w:bottom w:w="0" w:type="dxa"/>
              <w:right w:w="55" w:type="dxa"/>
            </w:tcMar>
          </w:tcPr>
          <w:p w14:paraId="799C1EE9" w14:textId="77777777" w:rsidR="002D5468" w:rsidRDefault="002D5468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9"/>
            </w:tblGrid>
            <w:tr w:rsidR="002D5468" w14:paraId="7E584D48" w14:textId="77777777">
              <w:tc>
                <w:tcPr>
                  <w:tcW w:w="7739" w:type="dxa"/>
                  <w:shd w:val="clear" w:color="auto" w:fill="1F4E5F"/>
                  <w:tcMar>
                    <w:top w:w="150" w:type="dxa"/>
                    <w:left w:w="150" w:type="dxa"/>
                    <w:bottom w:w="120" w:type="dxa"/>
                    <w:right w:w="140" w:type="dxa"/>
                  </w:tcMar>
                </w:tcPr>
                <w:p w14:paraId="755ABD83" w14:textId="77777777" w:rsidR="002D5468" w:rsidRDefault="00000000">
                  <w:pPr>
                    <w:spacing w:after="0" w:line="240" w:lineRule="auto"/>
                  </w:pPr>
                  <w:r>
                    <w:rPr>
                      <w:b/>
                      <w:color w:val="FFFFFF"/>
                      <w:sz w:val="41"/>
                    </w:rPr>
                    <w:t>MARTINA KELLER</w:t>
                  </w:r>
                </w:p>
                <w:p w14:paraId="352547F2" w14:textId="77777777" w:rsidR="002D5468" w:rsidRDefault="00000000">
                  <w:pPr>
                    <w:spacing w:after="0" w:line="240" w:lineRule="auto"/>
                  </w:pPr>
                  <w:r>
                    <w:rPr>
                      <w:color w:val="DCE8EB"/>
                      <w:sz w:val="20"/>
                    </w:rPr>
                    <w:t>Senior Office- und Verwaltungsmanagerin</w:t>
                  </w:r>
                </w:p>
                <w:p w14:paraId="7245E468" w14:textId="77777777" w:rsidR="002D5468" w:rsidRDefault="00000000">
                  <w:pPr>
                    <w:spacing w:after="0" w:line="240" w:lineRule="auto"/>
                  </w:pPr>
                  <w:r>
                    <w:rPr>
                      <w:color w:val="CFE1E6"/>
                      <w:sz w:val="16"/>
                    </w:rPr>
                    <w:t>Vorlage für berufliche Neuorientierung</w:t>
                  </w:r>
                </w:p>
              </w:tc>
            </w:tr>
          </w:tbl>
          <w:p w14:paraId="1C99CBC1" w14:textId="77777777" w:rsidR="002D5468" w:rsidRDefault="002D5468"/>
          <w:p w14:paraId="532A63AF" w14:textId="77777777" w:rsidR="002D5468" w:rsidRDefault="002D5468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9"/>
            </w:tblGrid>
            <w:tr w:rsidR="002D5468" w14:paraId="3A4B6D00" w14:textId="77777777">
              <w:tc>
                <w:tcPr>
                  <w:tcW w:w="7739" w:type="dxa"/>
                  <w:shd w:val="clear" w:color="auto" w:fill="DCE8EB"/>
                  <w:tcMar>
                    <w:top w:w="50" w:type="dxa"/>
                    <w:left w:w="90" w:type="dxa"/>
                    <w:bottom w:w="50" w:type="dxa"/>
                    <w:right w:w="90" w:type="dxa"/>
                  </w:tcMar>
                </w:tcPr>
                <w:p w14:paraId="1C3F0FBC" w14:textId="77777777" w:rsidR="002D5468" w:rsidRDefault="00000000">
                  <w:pPr>
                    <w:spacing w:after="0" w:line="240" w:lineRule="auto"/>
                  </w:pPr>
                  <w:r>
                    <w:rPr>
                      <w:b/>
                      <w:caps/>
                      <w:color w:val="1F4E5F"/>
                      <w:sz w:val="18"/>
                    </w:rPr>
                    <w:t>Kurzprofil</w:t>
                  </w:r>
                </w:p>
              </w:tc>
            </w:tr>
          </w:tbl>
          <w:p w14:paraId="7AA15A56" w14:textId="77777777" w:rsidR="002D5468" w:rsidRDefault="002D5468"/>
          <w:p w14:paraId="1B137E12" w14:textId="77777777" w:rsidR="002D5468" w:rsidRDefault="00000000">
            <w:pPr>
              <w:spacing w:before="30" w:after="20" w:line="240" w:lineRule="auto"/>
            </w:pPr>
            <w:r>
              <w:rPr>
                <w:color w:val="222222"/>
              </w:rPr>
              <w:t>Mehr als 20 Jahre Erfahrung in Verwaltung, Backoffice und Kundenservice. Die aktuelle Arbeitslosigkeit wird hier aktiv als berufliche Neuorientierung mit Weiterbildung und sofortiger Verfügbarkeit dargestellt.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9"/>
            </w:tblGrid>
            <w:tr w:rsidR="002D5468" w14:paraId="61C9DF5D" w14:textId="77777777">
              <w:tc>
                <w:tcPr>
                  <w:tcW w:w="7739" w:type="dxa"/>
                  <w:shd w:val="clear" w:color="auto" w:fill="DCE8EB"/>
                  <w:tcMar>
                    <w:top w:w="50" w:type="dxa"/>
                    <w:left w:w="90" w:type="dxa"/>
                    <w:bottom w:w="50" w:type="dxa"/>
                    <w:right w:w="90" w:type="dxa"/>
                  </w:tcMar>
                </w:tcPr>
                <w:p w14:paraId="55D83082" w14:textId="77777777" w:rsidR="002D5468" w:rsidRDefault="00000000">
                  <w:pPr>
                    <w:spacing w:after="0" w:line="240" w:lineRule="auto"/>
                  </w:pPr>
                  <w:r>
                    <w:rPr>
                      <w:b/>
                      <w:caps/>
                      <w:color w:val="1F4E5F"/>
                      <w:sz w:val="18"/>
                    </w:rPr>
                    <w:t>Aktuelle Phase</w:t>
                  </w:r>
                </w:p>
              </w:tc>
            </w:tr>
          </w:tbl>
          <w:p w14:paraId="188AE175" w14:textId="77777777" w:rsidR="002D5468" w:rsidRDefault="002D5468"/>
          <w:p w14:paraId="22F803D9" w14:textId="77777777" w:rsidR="002D5468" w:rsidRDefault="00000000">
            <w:pPr>
              <w:spacing w:before="40" w:after="8" w:line="240" w:lineRule="auto"/>
            </w:pPr>
            <w:r>
              <w:rPr>
                <w:b/>
                <w:color w:val="1F4E5F"/>
              </w:rPr>
              <w:t>seit 08/2024</w:t>
            </w:r>
            <w:r>
              <w:rPr>
                <w:color w:val="AF8A58"/>
              </w:rPr>
              <w:t xml:space="preserve">  |  </w:t>
            </w:r>
            <w:r>
              <w:rPr>
                <w:b/>
                <w:color w:val="222222"/>
                <w:sz w:val="19"/>
              </w:rPr>
              <w:t>Berufliche Neuorientierung und Weiterbildung</w:t>
            </w:r>
          </w:p>
          <w:p w14:paraId="1FB8541B" w14:textId="77777777" w:rsidR="002D5468" w:rsidRDefault="00000000">
            <w:pPr>
              <w:spacing w:after="4" w:line="235" w:lineRule="auto"/>
            </w:pPr>
            <w:r>
              <w:rPr>
                <w:i/>
                <w:color w:val="5A5A5A"/>
              </w:rPr>
              <w:t>Bremen</w:t>
            </w:r>
          </w:p>
          <w:p w14:paraId="7D7F5317" w14:textId="77777777" w:rsidR="002D5468" w:rsidRDefault="00000000">
            <w:pPr>
              <w:spacing w:after="6" w:line="235" w:lineRule="auto"/>
            </w:pPr>
            <w:r>
              <w:rPr>
                <w:color w:val="1F4E5F"/>
              </w:rPr>
              <w:t xml:space="preserve">• </w:t>
            </w:r>
            <w:r>
              <w:rPr>
                <w:color w:val="222222"/>
              </w:rPr>
              <w:t>Neuaufstellung nach Standortschließung; aktiver Bewerbungsprozess für Office Management, Innendienst und Sachbearbeitung.</w:t>
            </w:r>
          </w:p>
          <w:p w14:paraId="18A39DE8" w14:textId="77777777" w:rsidR="002D5468" w:rsidRDefault="00000000">
            <w:pPr>
              <w:spacing w:after="6" w:line="235" w:lineRule="auto"/>
            </w:pPr>
            <w:r>
              <w:rPr>
                <w:color w:val="1F4E5F"/>
              </w:rPr>
              <w:t xml:space="preserve">• </w:t>
            </w:r>
            <w:r>
              <w:rPr>
                <w:color w:val="222222"/>
              </w:rPr>
              <w:t>Auffrischung in Excel, digitaler Ablage und Teams sowie administrative Unterstützung im Ehrenamt.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9"/>
            </w:tblGrid>
            <w:tr w:rsidR="002D5468" w14:paraId="4F4E8EAE" w14:textId="77777777">
              <w:tc>
                <w:tcPr>
                  <w:tcW w:w="7739" w:type="dxa"/>
                  <w:shd w:val="clear" w:color="auto" w:fill="DCE8EB"/>
                  <w:tcMar>
                    <w:top w:w="50" w:type="dxa"/>
                    <w:left w:w="90" w:type="dxa"/>
                    <w:bottom w:w="50" w:type="dxa"/>
                    <w:right w:w="90" w:type="dxa"/>
                  </w:tcMar>
                </w:tcPr>
                <w:p w14:paraId="57ED8D32" w14:textId="77777777" w:rsidR="002D5468" w:rsidRDefault="00000000">
                  <w:pPr>
                    <w:spacing w:after="0" w:line="240" w:lineRule="auto"/>
                  </w:pPr>
                  <w:r>
                    <w:rPr>
                      <w:b/>
                      <w:caps/>
                      <w:color w:val="1F4E5F"/>
                      <w:sz w:val="18"/>
                    </w:rPr>
                    <w:t>Berufserfahrung</w:t>
                  </w:r>
                </w:p>
              </w:tc>
            </w:tr>
          </w:tbl>
          <w:p w14:paraId="13C4890C" w14:textId="77777777" w:rsidR="002D5468" w:rsidRDefault="002D5468"/>
          <w:p w14:paraId="75CA510C" w14:textId="77777777" w:rsidR="002D5468" w:rsidRDefault="00000000">
            <w:pPr>
              <w:spacing w:before="40" w:after="8" w:line="240" w:lineRule="auto"/>
            </w:pPr>
            <w:r>
              <w:rPr>
                <w:b/>
                <w:color w:val="1F4E5F"/>
              </w:rPr>
              <w:t>2018 - 07/2024</w:t>
            </w:r>
            <w:r>
              <w:rPr>
                <w:color w:val="AF8A58"/>
              </w:rPr>
              <w:t xml:space="preserve">  |  </w:t>
            </w:r>
            <w:r>
              <w:rPr>
                <w:b/>
                <w:color w:val="222222"/>
                <w:sz w:val="19"/>
              </w:rPr>
              <w:t>Office Managerin / Teamassistenz</w:t>
            </w:r>
          </w:p>
          <w:p w14:paraId="6D942255" w14:textId="77777777" w:rsidR="002D5468" w:rsidRDefault="00000000">
            <w:pPr>
              <w:spacing w:after="4" w:line="235" w:lineRule="auto"/>
            </w:pPr>
            <w:r>
              <w:rPr>
                <w:i/>
                <w:color w:val="5A5A5A"/>
              </w:rPr>
              <w:t>NordWest Logistik GmbH, Bremen</w:t>
            </w:r>
          </w:p>
          <w:p w14:paraId="66F60326" w14:textId="77777777" w:rsidR="002D5468" w:rsidRDefault="00000000">
            <w:pPr>
              <w:spacing w:after="6" w:line="235" w:lineRule="auto"/>
            </w:pPr>
            <w:r>
              <w:rPr>
                <w:color w:val="1F4E5F"/>
              </w:rPr>
              <w:t xml:space="preserve">• </w:t>
            </w:r>
            <w:r>
              <w:rPr>
                <w:color w:val="222222"/>
              </w:rPr>
              <w:t>Organisation des Büroalltags für 18 Mitarbeitende inklusive Termine, Reisen und Korrespondenz.</w:t>
            </w:r>
          </w:p>
          <w:p w14:paraId="06E3B4C8" w14:textId="77777777" w:rsidR="002D5468" w:rsidRDefault="00000000">
            <w:pPr>
              <w:spacing w:after="6" w:line="235" w:lineRule="auto"/>
            </w:pPr>
            <w:r>
              <w:rPr>
                <w:color w:val="1F4E5F"/>
              </w:rPr>
              <w:t xml:space="preserve">• </w:t>
            </w:r>
            <w:r>
              <w:rPr>
                <w:color w:val="222222"/>
              </w:rPr>
              <w:t>Bearbeitung von Angeboten, Rechnungen und Freigaben; Einführung einer digitalen Dokumentenablage.</w:t>
            </w:r>
          </w:p>
          <w:p w14:paraId="689B0650" w14:textId="77777777" w:rsidR="002D5468" w:rsidRDefault="00000000">
            <w:pPr>
              <w:spacing w:before="40" w:after="8" w:line="240" w:lineRule="auto"/>
            </w:pPr>
            <w:r>
              <w:rPr>
                <w:b/>
                <w:color w:val="1F4E5F"/>
              </w:rPr>
              <w:t>2010 - 2018</w:t>
            </w:r>
            <w:r>
              <w:rPr>
                <w:color w:val="AF8A58"/>
              </w:rPr>
              <w:t xml:space="preserve">  |  </w:t>
            </w:r>
            <w:r>
              <w:rPr>
                <w:b/>
                <w:color w:val="222222"/>
                <w:sz w:val="19"/>
              </w:rPr>
              <w:t>Kaufmännische Sachbearbeiterin</w:t>
            </w:r>
          </w:p>
          <w:p w14:paraId="1E4E2AF8" w14:textId="77777777" w:rsidR="002D5468" w:rsidRDefault="00000000">
            <w:pPr>
              <w:spacing w:after="4" w:line="235" w:lineRule="auto"/>
            </w:pPr>
            <w:r>
              <w:rPr>
                <w:i/>
                <w:color w:val="5A5A5A"/>
              </w:rPr>
              <w:t>Hanse Service AG, Delmenhorst</w:t>
            </w:r>
          </w:p>
          <w:p w14:paraId="37D321E5" w14:textId="77777777" w:rsidR="002D5468" w:rsidRDefault="00000000">
            <w:pPr>
              <w:spacing w:after="6" w:line="235" w:lineRule="auto"/>
            </w:pPr>
            <w:r>
              <w:rPr>
                <w:color w:val="1F4E5F"/>
              </w:rPr>
              <w:t xml:space="preserve">• </w:t>
            </w:r>
            <w:r>
              <w:rPr>
                <w:color w:val="222222"/>
              </w:rPr>
              <w:t>Auftragsannahme, Stammdatenpflege, Reklamationsbearbeitung und telefonische Kundenbetreuung.</w:t>
            </w:r>
          </w:p>
          <w:p w14:paraId="39C811B4" w14:textId="77777777" w:rsidR="002D5468" w:rsidRDefault="00000000">
            <w:pPr>
              <w:spacing w:after="6" w:line="235" w:lineRule="auto"/>
            </w:pPr>
            <w:r>
              <w:rPr>
                <w:color w:val="1F4E5F"/>
              </w:rPr>
              <w:t xml:space="preserve">• </w:t>
            </w:r>
            <w:r>
              <w:rPr>
                <w:color w:val="222222"/>
              </w:rPr>
              <w:t>Excel-Auswertungen und Vorbereitung von Unterlagen für Monatsabschlüsse.</w:t>
            </w:r>
          </w:p>
          <w:p w14:paraId="4B5BF31E" w14:textId="77777777" w:rsidR="002D5468" w:rsidRDefault="00000000">
            <w:pPr>
              <w:spacing w:before="40" w:after="8" w:line="240" w:lineRule="auto"/>
            </w:pPr>
            <w:r>
              <w:rPr>
                <w:b/>
                <w:color w:val="1F4E5F"/>
              </w:rPr>
              <w:t>2001 - 2010</w:t>
            </w:r>
            <w:r>
              <w:rPr>
                <w:color w:val="AF8A58"/>
              </w:rPr>
              <w:t xml:space="preserve">  |  </w:t>
            </w:r>
            <w:r>
              <w:rPr>
                <w:b/>
                <w:color w:val="222222"/>
                <w:sz w:val="19"/>
              </w:rPr>
              <w:t>Mitarbeiterin Kundenservice / Auftragskoordination</w:t>
            </w:r>
          </w:p>
          <w:p w14:paraId="218A9FBD" w14:textId="77777777" w:rsidR="002D5468" w:rsidRDefault="00000000">
            <w:pPr>
              <w:spacing w:after="4" w:line="235" w:lineRule="auto"/>
            </w:pPr>
            <w:r>
              <w:rPr>
                <w:i/>
                <w:color w:val="5A5A5A"/>
              </w:rPr>
              <w:t>Meyer Bürobedarf GmbH, Bremen</w:t>
            </w:r>
          </w:p>
          <w:p w14:paraId="5E1EE755" w14:textId="77777777" w:rsidR="002D5468" w:rsidRDefault="00000000">
            <w:pPr>
              <w:spacing w:after="6" w:line="235" w:lineRule="auto"/>
            </w:pPr>
            <w:r>
              <w:rPr>
                <w:color w:val="1F4E5F"/>
              </w:rPr>
              <w:t xml:space="preserve">• </w:t>
            </w:r>
            <w:r>
              <w:rPr>
                <w:color w:val="222222"/>
              </w:rPr>
              <w:t>Betreuung von Geschäftskunden sowie Abstimmung zwischen Vertrieb, Lager und Verwaltung.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9"/>
            </w:tblGrid>
            <w:tr w:rsidR="002D5468" w14:paraId="4F75024A" w14:textId="77777777">
              <w:tc>
                <w:tcPr>
                  <w:tcW w:w="7739" w:type="dxa"/>
                  <w:shd w:val="clear" w:color="auto" w:fill="DCE8EB"/>
                  <w:tcMar>
                    <w:top w:w="50" w:type="dxa"/>
                    <w:left w:w="90" w:type="dxa"/>
                    <w:bottom w:w="50" w:type="dxa"/>
                    <w:right w:w="90" w:type="dxa"/>
                  </w:tcMar>
                </w:tcPr>
                <w:p w14:paraId="629D8144" w14:textId="77777777" w:rsidR="002D5468" w:rsidRDefault="00000000">
                  <w:pPr>
                    <w:spacing w:after="0" w:line="240" w:lineRule="auto"/>
                  </w:pPr>
                  <w:r>
                    <w:rPr>
                      <w:b/>
                      <w:caps/>
                      <w:color w:val="1F4E5F"/>
                      <w:sz w:val="18"/>
                    </w:rPr>
                    <w:t>Weiterbildung</w:t>
                  </w:r>
                </w:p>
              </w:tc>
            </w:tr>
          </w:tbl>
          <w:p w14:paraId="56E5C2FF" w14:textId="77777777" w:rsidR="002D5468" w:rsidRDefault="002D5468"/>
          <w:p w14:paraId="4776A2FA" w14:textId="77777777" w:rsidR="002D5468" w:rsidRDefault="00000000">
            <w:pPr>
              <w:spacing w:after="6" w:line="235" w:lineRule="auto"/>
            </w:pPr>
            <w:r>
              <w:rPr>
                <w:color w:val="1F4E5F"/>
              </w:rPr>
              <w:t xml:space="preserve">• </w:t>
            </w:r>
            <w:r>
              <w:rPr>
                <w:color w:val="222222"/>
              </w:rPr>
              <w:t>2025 - SAP Grundlagen und digitale Prozessabläufe</w:t>
            </w:r>
          </w:p>
          <w:p w14:paraId="2D5731B4" w14:textId="77777777" w:rsidR="002D5468" w:rsidRDefault="00000000">
            <w:pPr>
              <w:spacing w:after="6" w:line="235" w:lineRule="auto"/>
            </w:pPr>
            <w:r>
              <w:rPr>
                <w:color w:val="1F4E5F"/>
              </w:rPr>
              <w:t xml:space="preserve">• </w:t>
            </w:r>
            <w:r>
              <w:rPr>
                <w:color w:val="222222"/>
              </w:rPr>
              <w:t>2024 - Excel Auffrischung und digitale Zusammenarbeit mit Teams und Outlook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9"/>
            </w:tblGrid>
            <w:tr w:rsidR="002D5468" w14:paraId="68B5B249" w14:textId="77777777">
              <w:tc>
                <w:tcPr>
                  <w:tcW w:w="7739" w:type="dxa"/>
                  <w:shd w:val="clear" w:color="auto" w:fill="DCE8EB"/>
                  <w:tcMar>
                    <w:top w:w="50" w:type="dxa"/>
                    <w:left w:w="90" w:type="dxa"/>
                    <w:bottom w:w="50" w:type="dxa"/>
                    <w:right w:w="90" w:type="dxa"/>
                  </w:tcMar>
                </w:tcPr>
                <w:p w14:paraId="051A9AEA" w14:textId="77777777" w:rsidR="002D5468" w:rsidRDefault="00000000">
                  <w:pPr>
                    <w:spacing w:after="0" w:line="240" w:lineRule="auto"/>
                  </w:pPr>
                  <w:r>
                    <w:rPr>
                      <w:b/>
                      <w:caps/>
                      <w:color w:val="1F4E5F"/>
                      <w:sz w:val="18"/>
                    </w:rPr>
                    <w:t>Ehrenamt / Projekte</w:t>
                  </w:r>
                </w:p>
              </w:tc>
            </w:tr>
          </w:tbl>
          <w:p w14:paraId="1D858BF7" w14:textId="77777777" w:rsidR="002D5468" w:rsidRDefault="002D5468"/>
          <w:p w14:paraId="2757365C" w14:textId="77777777" w:rsidR="002D5468" w:rsidRDefault="00000000">
            <w:pPr>
              <w:spacing w:after="6" w:line="235" w:lineRule="auto"/>
            </w:pPr>
            <w:r>
              <w:rPr>
                <w:color w:val="1F4E5F"/>
              </w:rPr>
              <w:t xml:space="preserve">• </w:t>
            </w:r>
            <w:r>
              <w:rPr>
                <w:color w:val="222222"/>
              </w:rPr>
              <w:t>seit 2024 - Administrativer Support bei Tafel Bremen e.V.</w:t>
            </w:r>
          </w:p>
        </w:tc>
      </w:tr>
    </w:tbl>
    <w:p w14:paraId="736B1144" w14:textId="77777777" w:rsidR="00A64943" w:rsidRDefault="00A64943"/>
    <w:sectPr w:rsidR="00A64943" w:rsidSect="00034616">
      <w:pgSz w:w="11906" w:h="16838"/>
      <w:pgMar w:top="482" w:right="482" w:bottom="482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946908">
    <w:abstractNumId w:val="8"/>
  </w:num>
  <w:num w:numId="2" w16cid:durableId="1612279057">
    <w:abstractNumId w:val="6"/>
  </w:num>
  <w:num w:numId="3" w16cid:durableId="104816913">
    <w:abstractNumId w:val="5"/>
  </w:num>
  <w:num w:numId="4" w16cid:durableId="1821144078">
    <w:abstractNumId w:val="4"/>
  </w:num>
  <w:num w:numId="5" w16cid:durableId="458648716">
    <w:abstractNumId w:val="7"/>
  </w:num>
  <w:num w:numId="6" w16cid:durableId="895776999">
    <w:abstractNumId w:val="3"/>
  </w:num>
  <w:num w:numId="7" w16cid:durableId="451243184">
    <w:abstractNumId w:val="2"/>
  </w:num>
  <w:num w:numId="8" w16cid:durableId="538930406">
    <w:abstractNumId w:val="1"/>
  </w:num>
  <w:num w:numId="9" w16cid:durableId="164026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5468"/>
    <w:rsid w:val="00326F90"/>
    <w:rsid w:val="00A56C9A"/>
    <w:rsid w:val="00A64943"/>
    <w:rsid w:val="00AA1D8D"/>
    <w:rsid w:val="00B47730"/>
    <w:rsid w:val="00CB0664"/>
    <w:rsid w:val="00CD0B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49763"/>
  <w14:defaultImageDpi w14:val="300"/>
  <w15:docId w15:val="{7ECE0D6D-E8B7-421C-85EB-518DCE91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ptos" w:eastAsia="Aptos" w:hAnsi="Aptos"/>
      <w:sz w:val="1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3</cp:revision>
  <dcterms:created xsi:type="dcterms:W3CDTF">2013-12-23T23:15:00Z</dcterms:created>
  <dcterms:modified xsi:type="dcterms:W3CDTF">2026-04-07T07:05:00Z</dcterms:modified>
  <cp:category/>
</cp:coreProperties>
</file>