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1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800"/>
        <w:gridCol w:w="8106"/>
      </w:tblGrid>
      <w:tr>
        <w:tc>
          <w:tcPr>
            <w:tcW w:type="dxa" w:w="3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5C1A2E" w:val="clear"/>
            <w:tcMar>
              <w:top w:type="dxa" w:w="0"/>
              <w:left w:type="dxa" w:w="240"/>
              <w:bottom w:type="dxa" w:w="400"/>
              <w:right w:type="dxa" w:w="240"/>
            </w:tcMar>
          </w:tcPr>
          <w:p>
            <w:pPr>
              <w:spacing w:after="8" w:before="300"/>
              <w:jc w:val="center"/>
            </w:pPr>
            <w:r>
              <w:rPr>
                <w:rFonts w:ascii="Calibri" w:cs="Calibri" w:eastAsia="Calibri" w:hAnsi="Calibri"/>
                <w:color w:val="3A1020"/>
                <w:sz w:val="150"/>
                <w:szCs w:val="150"/>
              </w:rPr>
              <w:t xml:space="preserve">⬤</w:t>
            </w:r>
          </w:p>
          <w:p>
            <w:pPr>
              <w:spacing w:after="6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C0394B"/>
                <w:sz w:val="15"/>
                <w:szCs w:val="15"/>
              </w:rPr>
              <w:t xml:space="preserve">[ Bewerbungsfoto ]</w:t>
            </w:r>
          </w:p>
          <w:p>
            <w:pPr>
              <w:spacing w:after="180"/>
              <w:jc w:val="center"/>
            </w:pPr>
            <w:r>
              <w:rPr>
                <w:rFonts w:ascii="Calibri" w:cs="Calibri" w:eastAsia="Calibri" w:hAnsi="Calibri"/>
                <w:i/>
                <w:iCs/>
                <w:color w:val="7A8FA0"/>
                <w:sz w:val="13"/>
                <w:szCs w:val="13"/>
              </w:rPr>
              <w:t xml:space="preserve">hier einfügen</w:t>
            </w:r>
          </w:p>
          <w:p>
            <w:pPr>
              <w:spacing w:after="8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36"/>
                <w:szCs w:val="36"/>
              </w:rPr>
              <w:t xml:space="preserve">MARKUS BRANDT</w:t>
            </w:r>
          </w:p>
          <w:p>
            <w:pPr>
              <w:spacing w:after="200"/>
              <w:jc w:val="center"/>
            </w:pPr>
            <w:r>
              <w:rPr>
                <w:rFonts w:ascii="Calibri" w:cs="Calibri" w:eastAsia="Calibri" w:hAnsi="Calibri"/>
                <w:color w:val="C0394B"/>
                <w:sz w:val="18"/>
                <w:szCs w:val="18"/>
              </w:rPr>
              <w:t xml:space="preserve">Gymnasiallehrer · Mathematik &amp; Physik</w:t>
            </w:r>
          </w:p>
          <w:p>
            <w:pPr>
              <w:pBdr>
                <w:bottom w:val="single" w:color="7A2540" w:sz="4" w:space="3"/>
              </w:pBdr>
              <w:spacing w:after="70" w:before="220"/>
            </w:pPr>
            <w:r>
              <w:rPr>
                <w:rFonts w:ascii="Calibri" w:cs="Calibri" w:eastAsia="Calibri" w:hAnsi="Calibri"/>
                <w:b/>
                <w:bCs/>
                <w:color w:val="C0394B"/>
                <w:sz w:val="17"/>
                <w:szCs w:val="17"/>
              </w:rPr>
              <w:t xml:space="preserve">// </w:t>
            </w:r>
            <w:r>
              <w:rPr>
                <w:rFonts w:ascii="Calibri" w:cs="Calibri" w:eastAsia="Calibri" w:hAnsi="Calibri"/>
                <w:b/>
                <w:bCs/>
                <w:color w:val="D8E8F0"/>
                <w:sz w:val="18"/>
                <w:szCs w:val="18"/>
              </w:rPr>
              <w:t xml:space="preserve">KONTAKT</w:t>
            </w:r>
          </w:p>
          <w:p>
            <w:pPr>
              <w:spacing w:after="52"/>
            </w:pPr>
            <w:r>
              <w:rPr>
                <w:rFonts w:ascii="Calibri" w:cs="Calibri" w:eastAsia="Calibri" w:hAnsi="Calibri"/>
                <w:color w:val="C0394B"/>
                <w:sz w:val="17"/>
                <w:szCs w:val="17"/>
              </w:rPr>
              <w:t xml:space="preserve">✉  </w:t>
            </w:r>
            <w:r>
              <w:rPr>
                <w:rFonts w:ascii="Calibri" w:cs="Calibri" w:eastAsia="Calibri" w:hAnsi="Calibri"/>
                <w:color w:val="B8C8D4"/>
                <w:sz w:val="17"/>
                <w:szCs w:val="17"/>
              </w:rPr>
              <w:t xml:space="preserve">m.brandt@gymnasium-mh.de</w:t>
            </w:r>
          </w:p>
          <w:p>
            <w:pPr>
              <w:spacing w:after="52"/>
            </w:pPr>
            <w:r>
              <w:rPr>
                <w:rFonts w:ascii="Calibri" w:cs="Calibri" w:eastAsia="Calibri" w:hAnsi="Calibri"/>
                <w:color w:val="C0394B"/>
                <w:sz w:val="17"/>
                <w:szCs w:val="17"/>
              </w:rPr>
              <w:t xml:space="preserve">☎  </w:t>
            </w:r>
            <w:r>
              <w:rPr>
                <w:rFonts w:ascii="Calibri" w:cs="Calibri" w:eastAsia="Calibri" w:hAnsi="Calibri"/>
                <w:color w:val="B8C8D4"/>
                <w:sz w:val="17"/>
                <w:szCs w:val="17"/>
              </w:rPr>
              <w:t xml:space="preserve">0208 / 345 67 89</w:t>
            </w:r>
          </w:p>
          <w:p>
            <w:pPr>
              <w:spacing w:after="52"/>
            </w:pPr>
            <w:r>
              <w:rPr>
                <w:rFonts w:ascii="Calibri" w:cs="Calibri" w:eastAsia="Calibri" w:hAnsi="Calibri"/>
                <w:color w:val="C0394B"/>
                <w:sz w:val="17"/>
                <w:szCs w:val="17"/>
              </w:rPr>
              <w:t xml:space="preserve">⌂  </w:t>
            </w:r>
            <w:r>
              <w:rPr>
                <w:rFonts w:ascii="Calibri" w:cs="Calibri" w:eastAsia="Calibri" w:hAnsi="Calibri"/>
                <w:color w:val="B8C8D4"/>
                <w:sz w:val="17"/>
                <w:szCs w:val="17"/>
              </w:rPr>
              <w:t xml:space="preserve">Eppinghofer Str. 5, 45468 Mülheim a. d. Ruhr</w:t>
            </w:r>
          </w:p>
          <w:p>
            <w:pPr>
              <w:spacing w:after="52"/>
            </w:pPr>
            <w:r>
              <w:rPr>
                <w:rFonts w:ascii="Calibri" w:cs="Calibri" w:eastAsia="Calibri" w:hAnsi="Calibri"/>
                <w:color w:val="C0394B"/>
                <w:sz w:val="17"/>
                <w:szCs w:val="17"/>
              </w:rPr>
              <w:t xml:space="preserve">in  </w:t>
            </w:r>
            <w:r>
              <w:rPr>
                <w:rFonts w:ascii="Calibri" w:cs="Calibri" w:eastAsia="Calibri" w:hAnsi="Calibri"/>
                <w:color w:val="B8C8D4"/>
                <w:sz w:val="17"/>
                <w:szCs w:val="17"/>
              </w:rPr>
              <w:t xml:space="preserve">linkedin.com/in/markus-brandt-lehrer</w:t>
            </w:r>
          </w:p>
          <w:p>
            <w:pPr>
              <w:pBdr>
                <w:bottom w:val="single" w:color="7A2540" w:sz="4" w:space="3"/>
              </w:pBdr>
              <w:spacing w:after="70" w:before="220"/>
            </w:pPr>
            <w:r>
              <w:rPr>
                <w:rFonts w:ascii="Calibri" w:cs="Calibri" w:eastAsia="Calibri" w:hAnsi="Calibri"/>
                <w:b/>
                <w:bCs/>
                <w:color w:val="C0394B"/>
                <w:sz w:val="17"/>
                <w:szCs w:val="17"/>
              </w:rPr>
              <w:t xml:space="preserve">// </w:t>
            </w:r>
            <w:r>
              <w:rPr>
                <w:rFonts w:ascii="Calibri" w:cs="Calibri" w:eastAsia="Calibri" w:hAnsi="Calibri"/>
                <w:b/>
                <w:bCs/>
                <w:color w:val="D8E8F0"/>
                <w:sz w:val="18"/>
                <w:szCs w:val="18"/>
              </w:rPr>
              <w:t xml:space="preserve">PERSÖNLICHES</w:t>
            </w:r>
          </w:p>
          <w:p>
            <w:pPr>
              <w:spacing w:after="48"/>
            </w:pPr>
            <w:r>
              <w:rPr>
                <w:rFonts w:ascii="Calibri" w:cs="Calibri" w:eastAsia="Calibri" w:hAnsi="Calibri"/>
                <w:color w:val="B8C8D4"/>
                <w:sz w:val="17"/>
                <w:szCs w:val="17"/>
              </w:rPr>
              <w:t xml:space="preserve">*03.11.1985 in Dortmund</w:t>
            </w:r>
          </w:p>
          <w:p>
            <w:pPr>
              <w:spacing w:after="48"/>
            </w:pPr>
            <w:r>
              <w:rPr>
                <w:rFonts w:ascii="Calibri" w:cs="Calibri" w:eastAsia="Calibri" w:hAnsi="Calibri"/>
                <w:color w:val="B8C8D4"/>
                <w:sz w:val="17"/>
                <w:szCs w:val="17"/>
              </w:rPr>
              <w:t xml:space="preserve">Nationalität: Deutsch</w:t>
            </w:r>
          </w:p>
          <w:p>
            <w:pPr>
              <w:spacing w:after="48"/>
            </w:pPr>
            <w:r>
              <w:rPr>
                <w:rFonts w:ascii="Calibri" w:cs="Calibri" w:eastAsia="Calibri" w:hAnsi="Calibri"/>
                <w:color w:val="B8C8D4"/>
                <w:sz w:val="17"/>
                <w:szCs w:val="17"/>
              </w:rPr>
              <w:t xml:space="preserve">Verheiratet · 2 Kinder</w:t>
            </w:r>
          </w:p>
          <w:p>
            <w:pPr>
              <w:spacing w:after="48"/>
            </w:pPr>
            <w:r>
              <w:rPr>
                <w:rFonts w:ascii="Calibri" w:cs="Calibri" w:eastAsia="Calibri" w:hAnsi="Calibri"/>
                <w:color w:val="B8C8D4"/>
                <w:sz w:val="17"/>
                <w:szCs w:val="17"/>
              </w:rPr>
              <w:t xml:space="preserve">Führerschein Kl. B</w:t>
            </w:r>
          </w:p>
          <w:p>
            <w:pPr>
              <w:pBdr>
                <w:bottom w:val="single" w:color="7A2540" w:sz="4" w:space="3"/>
              </w:pBdr>
              <w:spacing w:after="70" w:before="220"/>
            </w:pPr>
            <w:r>
              <w:rPr>
                <w:rFonts w:ascii="Calibri" w:cs="Calibri" w:eastAsia="Calibri" w:hAnsi="Calibri"/>
                <w:b/>
                <w:bCs/>
                <w:color w:val="C0394B"/>
                <w:sz w:val="17"/>
                <w:szCs w:val="17"/>
              </w:rPr>
              <w:t xml:space="preserve">// </w:t>
            </w:r>
            <w:r>
              <w:rPr>
                <w:rFonts w:ascii="Calibri" w:cs="Calibri" w:eastAsia="Calibri" w:hAnsi="Calibri"/>
                <w:b/>
                <w:bCs/>
                <w:color w:val="D8E8F0"/>
                <w:sz w:val="18"/>
                <w:szCs w:val="18"/>
              </w:rPr>
              <w:t xml:space="preserve">UNTERRICHTSFÄCHER</w:t>
            </w:r>
          </w:p>
          <w:p>
            <w:pPr>
              <w:spacing w:after="68"/>
            </w:pPr>
            <w:r>
              <w:rPr>
                <w:rFonts w:ascii="Calibri" w:cs="Calibri" w:eastAsia="Calibri" w:hAnsi="Calibri"/>
                <w:color w:val="B8C8D4"/>
                <w:sz w:val="17"/>
                <w:szCs w:val="17"/>
              </w:rPr>
              <w:t xml:space="preserve">Mathematik
</w:t>
            </w:r>
            <w:r>
              <w:rPr>
                <w:rFonts w:ascii="Calibri" w:cs="Calibri" w:eastAsia="Calibri" w:hAnsi="Calibri"/>
                <w:color w:val="C0394B"/>
                <w:sz w:val="13"/>
                <w:szCs w:val="13"/>
              </w:rPr>
              <w:t xml:space="preserve">▬▬▬▬▬▬▬▬▬▬▬▬▬▬▬▬▬▬</w:t>
            </w:r>
            <w:r>
              <w:rPr>
                <w:rFonts w:ascii="Calibri" w:cs="Calibri" w:eastAsia="Calibri" w:hAnsi="Calibri"/>
                <w:color w:val="3A0A1E"/>
                <w:sz w:val="13"/>
                <w:szCs w:val="13"/>
              </w:rPr>
              <w:t xml:space="preserve"/>
            </w:r>
            <w:r>
              <w:rPr>
                <w:rFonts w:ascii="Calibri" w:cs="Calibri" w:eastAsia="Calibri" w:hAnsi="Calibri"/>
                <w:color w:val="7A8FA0"/>
                <w:sz w:val="14"/>
                <w:szCs w:val="14"/>
              </w:rPr>
              <w:t xml:space="preserve">  98 %</w:t>
            </w:r>
          </w:p>
          <w:p>
            <w:pPr>
              <w:spacing w:after="68"/>
            </w:pPr>
            <w:r>
              <w:rPr>
                <w:rFonts w:ascii="Calibri" w:cs="Calibri" w:eastAsia="Calibri" w:hAnsi="Calibri"/>
                <w:color w:val="B8C8D4"/>
                <w:sz w:val="17"/>
                <w:szCs w:val="17"/>
              </w:rPr>
              <w:t xml:space="preserve">Physik
</w:t>
            </w:r>
            <w:r>
              <w:rPr>
                <w:rFonts w:ascii="Calibri" w:cs="Calibri" w:eastAsia="Calibri" w:hAnsi="Calibri"/>
                <w:color w:val="C0394B"/>
                <w:sz w:val="13"/>
                <w:szCs w:val="13"/>
              </w:rPr>
              <w:t xml:space="preserve">▬▬▬▬▬▬▬▬▬▬▬▬▬▬▬▬▬</w:t>
            </w:r>
            <w:r>
              <w:rPr>
                <w:rFonts w:ascii="Calibri" w:cs="Calibri" w:eastAsia="Calibri" w:hAnsi="Calibri"/>
                <w:color w:val="3A0A1E"/>
                <w:sz w:val="13"/>
                <w:szCs w:val="13"/>
              </w:rPr>
              <w:t xml:space="preserve">▬</w:t>
            </w:r>
            <w:r>
              <w:rPr>
                <w:rFonts w:ascii="Calibri" w:cs="Calibri" w:eastAsia="Calibri" w:hAnsi="Calibri"/>
                <w:color w:val="7A8FA0"/>
                <w:sz w:val="14"/>
                <w:szCs w:val="14"/>
              </w:rPr>
              <w:t xml:space="preserve">  95 %</w:t>
            </w:r>
          </w:p>
          <w:p>
            <w:pPr>
              <w:spacing w:after="68"/>
            </w:pPr>
            <w:r>
              <w:rPr>
                <w:rFonts w:ascii="Calibri" w:cs="Calibri" w:eastAsia="Calibri" w:hAnsi="Calibri"/>
                <w:color w:val="B8C8D4"/>
                <w:sz w:val="17"/>
                <w:szCs w:val="17"/>
              </w:rPr>
              <w:t xml:space="preserve">Informatik
</w:t>
            </w:r>
            <w:r>
              <w:rPr>
                <w:rFonts w:ascii="Calibri" w:cs="Calibri" w:eastAsia="Calibri" w:hAnsi="Calibri"/>
                <w:color w:val="C0394B"/>
                <w:sz w:val="13"/>
                <w:szCs w:val="13"/>
              </w:rPr>
              <w:t xml:space="preserve">▬▬▬▬▬▬▬▬▬▬▬▬▬▬▬▬</w:t>
            </w:r>
            <w:r>
              <w:rPr>
                <w:rFonts w:ascii="Calibri" w:cs="Calibri" w:eastAsia="Calibri" w:hAnsi="Calibri"/>
                <w:color w:val="3A0A1E"/>
                <w:sz w:val="13"/>
                <w:szCs w:val="13"/>
              </w:rPr>
              <w:t xml:space="preserve">▬▬</w:t>
            </w:r>
            <w:r>
              <w:rPr>
                <w:rFonts w:ascii="Calibri" w:cs="Calibri" w:eastAsia="Calibri" w:hAnsi="Calibri"/>
                <w:color w:val="7A8FA0"/>
                <w:sz w:val="14"/>
                <w:szCs w:val="14"/>
              </w:rPr>
              <w:t xml:space="preserve">  88 %</w:t>
            </w:r>
          </w:p>
          <w:p>
            <w:pPr>
              <w:spacing w:after="68"/>
            </w:pPr>
            <w:r>
              <w:rPr>
                <w:rFonts w:ascii="Calibri" w:cs="Calibri" w:eastAsia="Calibri" w:hAnsi="Calibri"/>
                <w:color w:val="B8C8D4"/>
                <w:sz w:val="17"/>
                <w:szCs w:val="17"/>
              </w:rPr>
              <w:t xml:space="preserve">MINT-Projekte
</w:t>
            </w:r>
            <w:r>
              <w:rPr>
                <w:rFonts w:ascii="Calibri" w:cs="Calibri" w:eastAsia="Calibri" w:hAnsi="Calibri"/>
                <w:color w:val="C0394B"/>
                <w:sz w:val="13"/>
                <w:szCs w:val="13"/>
              </w:rPr>
              <w:t xml:space="preserve">▬▬▬▬▬▬▬▬▬▬▬▬▬▬▬▬</w:t>
            </w:r>
            <w:r>
              <w:rPr>
                <w:rFonts w:ascii="Calibri" w:cs="Calibri" w:eastAsia="Calibri" w:hAnsi="Calibri"/>
                <w:color w:val="3A0A1E"/>
                <w:sz w:val="13"/>
                <w:szCs w:val="13"/>
              </w:rPr>
              <w:t xml:space="preserve">▬▬</w:t>
            </w:r>
            <w:r>
              <w:rPr>
                <w:rFonts w:ascii="Calibri" w:cs="Calibri" w:eastAsia="Calibri" w:hAnsi="Calibri"/>
                <w:color w:val="7A8FA0"/>
                <w:sz w:val="14"/>
                <w:szCs w:val="14"/>
              </w:rPr>
              <w:t xml:space="preserve">  90 %</w:t>
            </w:r>
          </w:p>
          <w:p>
            <w:pPr>
              <w:pBdr>
                <w:bottom w:val="single" w:color="7A2540" w:sz="4" w:space="3"/>
              </w:pBdr>
              <w:spacing w:after="70" w:before="220"/>
            </w:pPr>
            <w:r>
              <w:rPr>
                <w:rFonts w:ascii="Calibri" w:cs="Calibri" w:eastAsia="Calibri" w:hAnsi="Calibri"/>
                <w:b/>
                <w:bCs/>
                <w:color w:val="C0394B"/>
                <w:sz w:val="17"/>
                <w:szCs w:val="17"/>
              </w:rPr>
              <w:t xml:space="preserve">// </w:t>
            </w:r>
            <w:r>
              <w:rPr>
                <w:rFonts w:ascii="Calibri" w:cs="Calibri" w:eastAsia="Calibri" w:hAnsi="Calibri"/>
                <w:b/>
                <w:bCs/>
                <w:color w:val="D8E8F0"/>
                <w:sz w:val="18"/>
                <w:szCs w:val="18"/>
              </w:rPr>
              <w:t xml:space="preserve">LEHRKOMPETENZEN</w:t>
            </w:r>
          </w:p>
          <w:p>
            <w:pPr>
              <w:spacing w:after="68"/>
            </w:pPr>
            <w:r>
              <w:rPr>
                <w:rFonts w:ascii="Calibri" w:cs="Calibri" w:eastAsia="Calibri" w:hAnsi="Calibri"/>
                <w:color w:val="B8C8D4"/>
                <w:sz w:val="17"/>
                <w:szCs w:val="17"/>
              </w:rPr>
              <w:t xml:space="preserve">Abiturvor bereitung
</w:t>
            </w:r>
            <w:r>
              <w:rPr>
                <w:rFonts w:ascii="Calibri" w:cs="Calibri" w:eastAsia="Calibri" w:hAnsi="Calibri"/>
                <w:color w:val="C0394B"/>
                <w:sz w:val="13"/>
                <w:szCs w:val="13"/>
              </w:rPr>
              <w:t xml:space="preserve">▬▬▬▬▬▬▬▬▬▬▬▬▬▬▬▬▬</w:t>
            </w:r>
            <w:r>
              <w:rPr>
                <w:rFonts w:ascii="Calibri" w:cs="Calibri" w:eastAsia="Calibri" w:hAnsi="Calibri"/>
                <w:color w:val="3A0A1E"/>
                <w:sz w:val="13"/>
                <w:szCs w:val="13"/>
              </w:rPr>
              <w:t xml:space="preserve">▬</w:t>
            </w:r>
            <w:r>
              <w:rPr>
                <w:rFonts w:ascii="Calibri" w:cs="Calibri" w:eastAsia="Calibri" w:hAnsi="Calibri"/>
                <w:color w:val="7A8FA0"/>
                <w:sz w:val="14"/>
                <w:szCs w:val="14"/>
              </w:rPr>
              <w:t xml:space="preserve">  95 %</w:t>
            </w:r>
          </w:p>
          <w:p>
            <w:pPr>
              <w:spacing w:after="68"/>
            </w:pPr>
            <w:r>
              <w:rPr>
                <w:rFonts w:ascii="Calibri" w:cs="Calibri" w:eastAsia="Calibri" w:hAnsi="Calibri"/>
                <w:color w:val="B8C8D4"/>
                <w:sz w:val="17"/>
                <w:szCs w:val="17"/>
              </w:rPr>
              <w:t xml:space="preserve">Binnendifferenzierung
</w:t>
            </w:r>
            <w:r>
              <w:rPr>
                <w:rFonts w:ascii="Calibri" w:cs="Calibri" w:eastAsia="Calibri" w:hAnsi="Calibri"/>
                <w:color w:val="C0394B"/>
                <w:sz w:val="13"/>
                <w:szCs w:val="13"/>
              </w:rPr>
              <w:t xml:space="preserve">▬▬▬▬▬▬▬▬▬▬▬▬▬▬▬▬</w:t>
            </w:r>
            <w:r>
              <w:rPr>
                <w:rFonts w:ascii="Calibri" w:cs="Calibri" w:eastAsia="Calibri" w:hAnsi="Calibri"/>
                <w:color w:val="3A0A1E"/>
                <w:sz w:val="13"/>
                <w:szCs w:val="13"/>
              </w:rPr>
              <w:t xml:space="preserve">▬▬</w:t>
            </w:r>
            <w:r>
              <w:rPr>
                <w:rFonts w:ascii="Calibri" w:cs="Calibri" w:eastAsia="Calibri" w:hAnsi="Calibri"/>
                <w:color w:val="7A8FA0"/>
                <w:sz w:val="14"/>
                <w:szCs w:val="14"/>
              </w:rPr>
              <w:t xml:space="preserve">  88 %</w:t>
            </w:r>
          </w:p>
          <w:p>
            <w:pPr>
              <w:spacing w:after="68"/>
            </w:pPr>
            <w:r>
              <w:rPr>
                <w:rFonts w:ascii="Calibri" w:cs="Calibri" w:eastAsia="Calibri" w:hAnsi="Calibri"/>
                <w:color w:val="B8C8D4"/>
                <w:sz w:val="17"/>
                <w:szCs w:val="17"/>
              </w:rPr>
              <w:t xml:space="preserve">Digitaler Unterricht
</w:t>
            </w:r>
            <w:r>
              <w:rPr>
                <w:rFonts w:ascii="Calibri" w:cs="Calibri" w:eastAsia="Calibri" w:hAnsi="Calibri"/>
                <w:color w:val="C0394B"/>
                <w:sz w:val="13"/>
                <w:szCs w:val="13"/>
              </w:rPr>
              <w:t xml:space="preserve">▬▬▬▬▬▬▬▬▬▬▬▬▬▬▬</w:t>
            </w:r>
            <w:r>
              <w:rPr>
                <w:rFonts w:ascii="Calibri" w:cs="Calibri" w:eastAsia="Calibri" w:hAnsi="Calibri"/>
                <w:color w:val="3A0A1E"/>
                <w:sz w:val="13"/>
                <w:szCs w:val="13"/>
              </w:rPr>
              <w:t xml:space="preserve">▬▬▬</w:t>
            </w:r>
            <w:r>
              <w:rPr>
                <w:rFonts w:ascii="Calibri" w:cs="Calibri" w:eastAsia="Calibri" w:hAnsi="Calibri"/>
                <w:color w:val="7A8FA0"/>
                <w:sz w:val="14"/>
                <w:szCs w:val="14"/>
              </w:rPr>
              <w:t xml:space="preserve">  85 %</w:t>
            </w:r>
          </w:p>
          <w:p>
            <w:pPr>
              <w:spacing w:after="68"/>
            </w:pPr>
            <w:r>
              <w:rPr>
                <w:rFonts w:ascii="Calibri" w:cs="Calibri" w:eastAsia="Calibri" w:hAnsi="Calibri"/>
                <w:color w:val="B8C8D4"/>
                <w:sz w:val="17"/>
                <w:szCs w:val="17"/>
              </w:rPr>
              <w:t xml:space="preserve">Klassenmanagement
</w:t>
            </w:r>
            <w:r>
              <w:rPr>
                <w:rFonts w:ascii="Calibri" w:cs="Calibri" w:eastAsia="Calibri" w:hAnsi="Calibri"/>
                <w:color w:val="C0394B"/>
                <w:sz w:val="13"/>
                <w:szCs w:val="13"/>
              </w:rPr>
              <w:t xml:space="preserve">▬▬▬▬▬▬▬▬▬▬▬▬▬▬▬▬▬</w:t>
            </w:r>
            <w:r>
              <w:rPr>
                <w:rFonts w:ascii="Calibri" w:cs="Calibri" w:eastAsia="Calibri" w:hAnsi="Calibri"/>
                <w:color w:val="3A0A1E"/>
                <w:sz w:val="13"/>
                <w:szCs w:val="13"/>
              </w:rPr>
              <w:t xml:space="preserve">▬</w:t>
            </w:r>
            <w:r>
              <w:rPr>
                <w:rFonts w:ascii="Calibri" w:cs="Calibri" w:eastAsia="Calibri" w:hAnsi="Calibri"/>
                <w:color w:val="7A8FA0"/>
                <w:sz w:val="14"/>
                <w:szCs w:val="14"/>
              </w:rPr>
              <w:t xml:space="preserve">  92 %</w:t>
            </w:r>
          </w:p>
          <w:p>
            <w:pPr>
              <w:spacing w:after="68"/>
            </w:pPr>
            <w:r>
              <w:rPr>
                <w:rFonts w:ascii="Calibri" w:cs="Calibri" w:eastAsia="Calibri" w:hAnsi="Calibri"/>
                <w:color w:val="B8C8D4"/>
                <w:sz w:val="17"/>
                <w:szCs w:val="17"/>
              </w:rPr>
              <w:t xml:space="preserve">Elternkommunikation
</w:t>
            </w:r>
            <w:r>
              <w:rPr>
                <w:rFonts w:ascii="Calibri" w:cs="Calibri" w:eastAsia="Calibri" w:hAnsi="Calibri"/>
                <w:color w:val="C0394B"/>
                <w:sz w:val="13"/>
                <w:szCs w:val="13"/>
              </w:rPr>
              <w:t xml:space="preserve">▬▬▬▬▬▬▬▬▬▬▬▬▬▬▬▬</w:t>
            </w:r>
            <w:r>
              <w:rPr>
                <w:rFonts w:ascii="Calibri" w:cs="Calibri" w:eastAsia="Calibri" w:hAnsi="Calibri"/>
                <w:color w:val="3A0A1E"/>
                <w:sz w:val="13"/>
                <w:szCs w:val="13"/>
              </w:rPr>
              <w:t xml:space="preserve">▬▬</w:t>
            </w:r>
            <w:r>
              <w:rPr>
                <w:rFonts w:ascii="Calibri" w:cs="Calibri" w:eastAsia="Calibri" w:hAnsi="Calibri"/>
                <w:color w:val="7A8FA0"/>
                <w:sz w:val="14"/>
                <w:szCs w:val="14"/>
              </w:rPr>
              <w:t xml:space="preserve">  88 %</w:t>
            </w:r>
          </w:p>
          <w:p>
            <w:pPr>
              <w:spacing w:after="68"/>
            </w:pPr>
            <w:r>
              <w:rPr>
                <w:rFonts w:ascii="Calibri" w:cs="Calibri" w:eastAsia="Calibri" w:hAnsi="Calibri"/>
                <w:color w:val="B8C8D4"/>
                <w:sz w:val="17"/>
                <w:szCs w:val="17"/>
              </w:rPr>
              <w:t xml:space="preserve">Schulentwicklung
</w:t>
            </w:r>
            <w:r>
              <w:rPr>
                <w:rFonts w:ascii="Calibri" w:cs="Calibri" w:eastAsia="Calibri" w:hAnsi="Calibri"/>
                <w:color w:val="C0394B"/>
                <w:sz w:val="13"/>
                <w:szCs w:val="13"/>
              </w:rPr>
              <w:t xml:space="preserve">▬▬▬▬▬▬▬▬▬▬▬▬▬▬</w:t>
            </w:r>
            <w:r>
              <w:rPr>
                <w:rFonts w:ascii="Calibri" w:cs="Calibri" w:eastAsia="Calibri" w:hAnsi="Calibri"/>
                <w:color w:val="3A0A1E"/>
                <w:sz w:val="13"/>
                <w:szCs w:val="13"/>
              </w:rPr>
              <w:t xml:space="preserve">▬▬▬▬</w:t>
            </w:r>
            <w:r>
              <w:rPr>
                <w:rFonts w:ascii="Calibri" w:cs="Calibri" w:eastAsia="Calibri" w:hAnsi="Calibri"/>
                <w:color w:val="7A8FA0"/>
                <w:sz w:val="14"/>
                <w:szCs w:val="14"/>
              </w:rPr>
              <w:t xml:space="preserve">  80 %</w:t>
            </w:r>
          </w:p>
          <w:p>
            <w:pPr>
              <w:pBdr>
                <w:bottom w:val="single" w:color="7A2540" w:sz="4" w:space="3"/>
              </w:pBdr>
              <w:spacing w:after="70" w:before="220"/>
            </w:pPr>
            <w:r>
              <w:rPr>
                <w:rFonts w:ascii="Calibri" w:cs="Calibri" w:eastAsia="Calibri" w:hAnsi="Calibri"/>
                <w:b/>
                <w:bCs/>
                <w:color w:val="C0394B"/>
                <w:sz w:val="17"/>
                <w:szCs w:val="17"/>
              </w:rPr>
              <w:t xml:space="preserve">// </w:t>
            </w:r>
            <w:r>
              <w:rPr>
                <w:rFonts w:ascii="Calibri" w:cs="Calibri" w:eastAsia="Calibri" w:hAnsi="Calibri"/>
                <w:b/>
                <w:bCs/>
                <w:color w:val="D8E8F0"/>
                <w:sz w:val="18"/>
                <w:szCs w:val="18"/>
              </w:rPr>
              <w:t xml:space="preserve">DIGITALE TOOLS</w:t>
            </w:r>
          </w:p>
          <w:p>
            <w:pPr>
              <w:spacing w:after="68"/>
            </w:pPr>
            <w:r>
              <w:rPr>
                <w:rFonts w:ascii="Calibri" w:cs="Calibri" w:eastAsia="Calibri" w:hAnsi="Calibri"/>
                <w:color w:val="B8C8D4"/>
                <w:sz w:val="17"/>
                <w:szCs w:val="17"/>
              </w:rPr>
              <w:t xml:space="preserve">GeoGebra / Desmos
</w:t>
            </w:r>
            <w:r>
              <w:rPr>
                <w:rFonts w:ascii="Calibri" w:cs="Calibri" w:eastAsia="Calibri" w:hAnsi="Calibri"/>
                <w:color w:val="C0394B"/>
                <w:sz w:val="13"/>
                <w:szCs w:val="13"/>
              </w:rPr>
              <w:t xml:space="preserve">▬▬▬▬▬▬▬▬▬▬▬▬▬▬▬▬▬</w:t>
            </w:r>
            <w:r>
              <w:rPr>
                <w:rFonts w:ascii="Calibri" w:cs="Calibri" w:eastAsia="Calibri" w:hAnsi="Calibri"/>
                <w:color w:val="3A0A1E"/>
                <w:sz w:val="13"/>
                <w:szCs w:val="13"/>
              </w:rPr>
              <w:t xml:space="preserve">▬</w:t>
            </w:r>
            <w:r>
              <w:rPr>
                <w:rFonts w:ascii="Calibri" w:cs="Calibri" w:eastAsia="Calibri" w:hAnsi="Calibri"/>
                <w:color w:val="7A8FA0"/>
                <w:sz w:val="14"/>
                <w:szCs w:val="14"/>
              </w:rPr>
              <w:t xml:space="preserve">  92 %</w:t>
            </w:r>
          </w:p>
          <w:p>
            <w:pPr>
              <w:spacing w:after="68"/>
            </w:pPr>
            <w:r>
              <w:rPr>
                <w:rFonts w:ascii="Calibri" w:cs="Calibri" w:eastAsia="Calibri" w:hAnsi="Calibri"/>
                <w:color w:val="B8C8D4"/>
                <w:sz w:val="17"/>
                <w:szCs w:val="17"/>
              </w:rPr>
              <w:t xml:space="preserve">MS Teams / OneNote
</w:t>
            </w:r>
            <w:r>
              <w:rPr>
                <w:rFonts w:ascii="Calibri" w:cs="Calibri" w:eastAsia="Calibri" w:hAnsi="Calibri"/>
                <w:color w:val="C0394B"/>
                <w:sz w:val="13"/>
                <w:szCs w:val="13"/>
              </w:rPr>
              <w:t xml:space="preserve">▬▬▬▬▬▬▬▬▬▬▬▬▬▬▬▬</w:t>
            </w:r>
            <w:r>
              <w:rPr>
                <w:rFonts w:ascii="Calibri" w:cs="Calibri" w:eastAsia="Calibri" w:hAnsi="Calibri"/>
                <w:color w:val="3A0A1E"/>
                <w:sz w:val="13"/>
                <w:szCs w:val="13"/>
              </w:rPr>
              <w:t xml:space="preserve">▬▬</w:t>
            </w:r>
            <w:r>
              <w:rPr>
                <w:rFonts w:ascii="Calibri" w:cs="Calibri" w:eastAsia="Calibri" w:hAnsi="Calibri"/>
                <w:color w:val="7A8FA0"/>
                <w:sz w:val="14"/>
                <w:szCs w:val="14"/>
              </w:rPr>
              <w:t xml:space="preserve">  88 %</w:t>
            </w:r>
          </w:p>
          <w:p>
            <w:pPr>
              <w:spacing w:after="68"/>
            </w:pPr>
            <w:r>
              <w:rPr>
                <w:rFonts w:ascii="Calibri" w:cs="Calibri" w:eastAsia="Calibri" w:hAnsi="Calibri"/>
                <w:color w:val="B8C8D4"/>
                <w:sz w:val="17"/>
                <w:szCs w:val="17"/>
              </w:rPr>
              <w:t xml:space="preserve">Mebis / itslearning
</w:t>
            </w:r>
            <w:r>
              <w:rPr>
                <w:rFonts w:ascii="Calibri" w:cs="Calibri" w:eastAsia="Calibri" w:hAnsi="Calibri"/>
                <w:color w:val="C0394B"/>
                <w:sz w:val="13"/>
                <w:szCs w:val="13"/>
              </w:rPr>
              <w:t xml:space="preserve">▬▬▬▬▬▬▬▬▬▬▬▬▬▬▬</w:t>
            </w:r>
            <w:r>
              <w:rPr>
                <w:rFonts w:ascii="Calibri" w:cs="Calibri" w:eastAsia="Calibri" w:hAnsi="Calibri"/>
                <w:color w:val="3A0A1E"/>
                <w:sz w:val="13"/>
                <w:szCs w:val="13"/>
              </w:rPr>
              <w:t xml:space="preserve">▬▬▬</w:t>
            </w:r>
            <w:r>
              <w:rPr>
                <w:rFonts w:ascii="Calibri" w:cs="Calibri" w:eastAsia="Calibri" w:hAnsi="Calibri"/>
                <w:color w:val="7A8FA0"/>
                <w:sz w:val="14"/>
                <w:szCs w:val="14"/>
              </w:rPr>
              <w:t xml:space="preserve">  85 %</w:t>
            </w:r>
          </w:p>
          <w:p>
            <w:pPr>
              <w:spacing w:after="68"/>
            </w:pPr>
            <w:r>
              <w:rPr>
                <w:rFonts w:ascii="Calibri" w:cs="Calibri" w:eastAsia="Calibri" w:hAnsi="Calibri"/>
                <w:color w:val="B8C8D4"/>
                <w:sz w:val="17"/>
                <w:szCs w:val="17"/>
              </w:rPr>
              <w:t xml:space="preserve">Python (Unterricht)
</w:t>
            </w:r>
            <w:r>
              <w:rPr>
                <w:rFonts w:ascii="Calibri" w:cs="Calibri" w:eastAsia="Calibri" w:hAnsi="Calibri"/>
                <w:color w:val="C0394B"/>
                <w:sz w:val="13"/>
                <w:szCs w:val="13"/>
              </w:rPr>
              <w:t xml:space="preserve">▬▬▬▬▬▬▬▬▬▬▬▬▬▬</w:t>
            </w:r>
            <w:r>
              <w:rPr>
                <w:rFonts w:ascii="Calibri" w:cs="Calibri" w:eastAsia="Calibri" w:hAnsi="Calibri"/>
                <w:color w:val="3A0A1E"/>
                <w:sz w:val="13"/>
                <w:szCs w:val="13"/>
              </w:rPr>
              <w:t xml:space="preserve">▬▬▬▬</w:t>
            </w:r>
            <w:r>
              <w:rPr>
                <w:rFonts w:ascii="Calibri" w:cs="Calibri" w:eastAsia="Calibri" w:hAnsi="Calibri"/>
                <w:color w:val="7A8FA0"/>
                <w:sz w:val="14"/>
                <w:szCs w:val="14"/>
              </w:rPr>
              <w:t xml:space="preserve">  80 %</w:t>
            </w:r>
          </w:p>
          <w:p>
            <w:pPr>
              <w:spacing w:after="68"/>
            </w:pPr>
            <w:r>
              <w:rPr>
                <w:rFonts w:ascii="Calibri" w:cs="Calibri" w:eastAsia="Calibri" w:hAnsi="Calibri"/>
                <w:color w:val="B8C8D4"/>
                <w:sz w:val="17"/>
                <w:szCs w:val="17"/>
              </w:rPr>
              <w:t xml:space="preserve">LaTeX
</w:t>
            </w:r>
            <w:r>
              <w:rPr>
                <w:rFonts w:ascii="Calibri" w:cs="Calibri" w:eastAsia="Calibri" w:hAnsi="Calibri"/>
                <w:color w:val="C0394B"/>
                <w:sz w:val="13"/>
                <w:szCs w:val="13"/>
              </w:rPr>
              <w:t xml:space="preserve">▬▬▬▬▬▬▬▬▬▬▬▬▬▬</w:t>
            </w:r>
            <w:r>
              <w:rPr>
                <w:rFonts w:ascii="Calibri" w:cs="Calibri" w:eastAsia="Calibri" w:hAnsi="Calibri"/>
                <w:color w:val="3A0A1E"/>
                <w:sz w:val="13"/>
                <w:szCs w:val="13"/>
              </w:rPr>
              <w:t xml:space="preserve">▬▬▬▬</w:t>
            </w:r>
            <w:r>
              <w:rPr>
                <w:rFonts w:ascii="Calibri" w:cs="Calibri" w:eastAsia="Calibri" w:hAnsi="Calibri"/>
                <w:color w:val="7A8FA0"/>
                <w:sz w:val="14"/>
                <w:szCs w:val="14"/>
              </w:rPr>
              <w:t xml:space="preserve">  75 %</w:t>
            </w:r>
          </w:p>
          <w:p>
            <w:pPr>
              <w:pBdr>
                <w:bottom w:val="single" w:color="7A2540" w:sz="4" w:space="3"/>
              </w:pBdr>
              <w:spacing w:after="70" w:before="220"/>
            </w:pPr>
            <w:r>
              <w:rPr>
                <w:rFonts w:ascii="Calibri" w:cs="Calibri" w:eastAsia="Calibri" w:hAnsi="Calibri"/>
                <w:b/>
                <w:bCs/>
                <w:color w:val="C0394B"/>
                <w:sz w:val="17"/>
                <w:szCs w:val="17"/>
              </w:rPr>
              <w:t xml:space="preserve">// </w:t>
            </w:r>
            <w:r>
              <w:rPr>
                <w:rFonts w:ascii="Calibri" w:cs="Calibri" w:eastAsia="Calibri" w:hAnsi="Calibri"/>
                <w:b/>
                <w:bCs/>
                <w:color w:val="D8E8F0"/>
                <w:sz w:val="18"/>
                <w:szCs w:val="18"/>
              </w:rPr>
              <w:t xml:space="preserve">SPRACHEN</w:t>
            </w:r>
          </w:p>
          <w:p>
            <w:pPr>
              <w:spacing w:after="68"/>
            </w:pPr>
            <w:r>
              <w:rPr>
                <w:rFonts w:ascii="Calibri" w:cs="Calibri" w:eastAsia="Calibri" w:hAnsi="Calibri"/>
                <w:color w:val="B8C8D4"/>
                <w:sz w:val="17"/>
                <w:szCs w:val="17"/>
              </w:rPr>
              <w:t xml:space="preserve">Deutsch
</w:t>
            </w:r>
            <w:r>
              <w:rPr>
                <w:rFonts w:ascii="Calibri" w:cs="Calibri" w:eastAsia="Calibri" w:hAnsi="Calibri"/>
                <w:color w:val="C0394B"/>
                <w:sz w:val="13"/>
                <w:szCs w:val="13"/>
              </w:rPr>
              <w:t xml:space="preserve">▬▬▬▬▬▬▬▬▬▬▬▬▬▬▬▬▬▬</w:t>
            </w:r>
            <w:r>
              <w:rPr>
                <w:rFonts w:ascii="Calibri" w:cs="Calibri" w:eastAsia="Calibri" w:hAnsi="Calibri"/>
                <w:color w:val="3A0A1E"/>
                <w:sz w:val="13"/>
                <w:szCs w:val="13"/>
              </w:rPr>
              <w:t xml:space="preserve"/>
            </w:r>
            <w:r>
              <w:rPr>
                <w:rFonts w:ascii="Calibri" w:cs="Calibri" w:eastAsia="Calibri" w:hAnsi="Calibri"/>
                <w:color w:val="7A8FA0"/>
                <w:sz w:val="14"/>
                <w:szCs w:val="14"/>
              </w:rPr>
              <w:t xml:space="preserve">  100 %</w:t>
            </w:r>
          </w:p>
          <w:p>
            <w:pPr>
              <w:spacing w:after="68"/>
            </w:pPr>
            <w:r>
              <w:rPr>
                <w:rFonts w:ascii="Calibri" w:cs="Calibri" w:eastAsia="Calibri" w:hAnsi="Calibri"/>
                <w:color w:val="B8C8D4"/>
                <w:sz w:val="17"/>
                <w:szCs w:val="17"/>
              </w:rPr>
              <w:t xml:space="preserve">Englisch  (C1)
</w:t>
            </w:r>
            <w:r>
              <w:rPr>
                <w:rFonts w:ascii="Calibri" w:cs="Calibri" w:eastAsia="Calibri" w:hAnsi="Calibri"/>
                <w:color w:val="C0394B"/>
                <w:sz w:val="13"/>
                <w:szCs w:val="13"/>
              </w:rPr>
              <w:t xml:space="preserve">▬▬▬▬▬▬▬▬▬▬▬▬▬▬▬▬</w:t>
            </w:r>
            <w:r>
              <w:rPr>
                <w:rFonts w:ascii="Calibri" w:cs="Calibri" w:eastAsia="Calibri" w:hAnsi="Calibri"/>
                <w:color w:val="3A0A1E"/>
                <w:sz w:val="13"/>
                <w:szCs w:val="13"/>
              </w:rPr>
              <w:t xml:space="preserve">▬▬</w:t>
            </w:r>
            <w:r>
              <w:rPr>
                <w:rFonts w:ascii="Calibri" w:cs="Calibri" w:eastAsia="Calibri" w:hAnsi="Calibri"/>
                <w:color w:val="7A8FA0"/>
                <w:sz w:val="14"/>
                <w:szCs w:val="14"/>
              </w:rPr>
              <w:t xml:space="preserve">  90 %</w:t>
            </w:r>
          </w:p>
          <w:p>
            <w:pPr>
              <w:spacing w:after="68"/>
            </w:pPr>
            <w:r>
              <w:rPr>
                <w:rFonts w:ascii="Calibri" w:cs="Calibri" w:eastAsia="Calibri" w:hAnsi="Calibri"/>
                <w:color w:val="B8C8D4"/>
                <w:sz w:val="17"/>
                <w:szCs w:val="17"/>
              </w:rPr>
              <w:t xml:space="preserve">Latein  (Lektüre)
</w:t>
            </w:r>
            <w:r>
              <w:rPr>
                <w:rFonts w:ascii="Calibri" w:cs="Calibri" w:eastAsia="Calibri" w:hAnsi="Calibri"/>
                <w:color w:val="C0394B"/>
                <w:sz w:val="13"/>
                <w:szCs w:val="13"/>
              </w:rPr>
              <w:t xml:space="preserve">▬▬▬▬▬▬▬▬▬▬▬</w:t>
            </w:r>
            <w:r>
              <w:rPr>
                <w:rFonts w:ascii="Calibri" w:cs="Calibri" w:eastAsia="Calibri" w:hAnsi="Calibri"/>
                <w:color w:val="3A0A1E"/>
                <w:sz w:val="13"/>
                <w:szCs w:val="13"/>
              </w:rPr>
              <w:t xml:space="preserve">▬▬▬▬▬▬▬</w:t>
            </w:r>
            <w:r>
              <w:rPr>
                <w:rFonts w:ascii="Calibri" w:cs="Calibri" w:eastAsia="Calibri" w:hAnsi="Calibri"/>
                <w:color w:val="7A8FA0"/>
                <w:sz w:val="14"/>
                <w:szCs w:val="14"/>
              </w:rPr>
              <w:t xml:space="preserve">  60 %</w:t>
            </w:r>
          </w:p>
          <w:p>
            <w:pPr>
              <w:pBdr>
                <w:bottom w:val="single" w:color="7A2540" w:sz="4" w:space="3"/>
              </w:pBdr>
              <w:spacing w:after="70" w:before="220"/>
            </w:pPr>
            <w:r>
              <w:rPr>
                <w:rFonts w:ascii="Calibri" w:cs="Calibri" w:eastAsia="Calibri" w:hAnsi="Calibri"/>
                <w:b/>
                <w:bCs/>
                <w:color w:val="C0394B"/>
                <w:sz w:val="17"/>
                <w:szCs w:val="17"/>
              </w:rPr>
              <w:t xml:space="preserve">// </w:t>
            </w:r>
            <w:r>
              <w:rPr>
                <w:rFonts w:ascii="Calibri" w:cs="Calibri" w:eastAsia="Calibri" w:hAnsi="Calibri"/>
                <w:b/>
                <w:bCs/>
                <w:color w:val="D8E8F0"/>
                <w:sz w:val="18"/>
                <w:szCs w:val="18"/>
              </w:rPr>
              <w:t xml:space="preserve">INTERESSEN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6" w:before="26"/>
            </w:pPr>
            <w:r>
              <w:rPr>
                <w:rFonts w:ascii="Calibri" w:cs="Calibri" w:eastAsia="Calibri" w:hAnsi="Calibri"/>
                <w:color w:val="B8C8D4"/>
                <w:sz w:val="17"/>
                <w:szCs w:val="17"/>
              </w:rPr>
              <w:t xml:space="preserve">Programmieren &amp; Robotik-AGs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6" w:before="26"/>
            </w:pPr>
            <w:r>
              <w:rPr>
                <w:rFonts w:ascii="Calibri" w:cs="Calibri" w:eastAsia="Calibri" w:hAnsi="Calibri"/>
                <w:color w:val="B8C8D4"/>
                <w:sz w:val="17"/>
                <w:szCs w:val="17"/>
              </w:rPr>
              <w:t xml:space="preserve">Schach (Vereinsspieler)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6" w:before="26"/>
            </w:pPr>
            <w:r>
              <w:rPr>
                <w:rFonts w:ascii="Calibri" w:cs="Calibri" w:eastAsia="Calibri" w:hAnsi="Calibri"/>
                <w:color w:val="B8C8D4"/>
                <w:sz w:val="17"/>
                <w:szCs w:val="17"/>
              </w:rPr>
              <w:t xml:space="preserve">Bergwandern &amp; Klettern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6" w:before="26"/>
            </w:pPr>
            <w:r>
              <w:rPr>
                <w:rFonts w:ascii="Calibri" w:cs="Calibri" w:eastAsia="Calibri" w:hAnsi="Calibri"/>
                <w:color w:val="B8C8D4"/>
                <w:sz w:val="17"/>
                <w:szCs w:val="17"/>
              </w:rPr>
              <w:t xml:space="preserve">Wissenschaftspopularisierung</w:t>
            </w:r>
          </w:p>
        </w:tc>
        <w:tc>
          <w:tcPr>
            <w:tcW w:type="dxa" w:w="810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8F9FA" w:val="clear"/>
            <w:tcMar>
              <w:top w:type="dxa" w:w="0"/>
              <w:left w:type="dxa" w:w="440"/>
              <w:bottom w:type="dxa" w:w="400"/>
              <w:right w:type="dxa" w:w="440"/>
            </w:tcMar>
          </w:tcPr>
          <w:p>
            <w:pPr>
              <w:spacing w:after="30" w:before="280"/>
            </w:pPr>
            <w:r>
              <w:rPr>
                <w:rFonts w:ascii="Calibri" w:cs="Calibri" w:eastAsia="Calibri" w:hAnsi="Calibri"/>
                <w:color w:val="4A5568"/>
                <w:sz w:val="19"/>
                <w:szCs w:val="19"/>
              </w:rPr>
              <w:t xml:space="preserve">Gymnasiallehrer mit 11 Jahren Unterrichtserfahrung in Mathematik und Physik. Mein Unterricht verbindet fachliche Tiefe mit echtem Alltagsbezug — ich möchte, dass Schülerinnen und Schüler nicht nur rechnen, sondern denken lernen. Besonderer Schwerpunkt: MINT-Förderung, Abiturbegleitung und der Einsatz digitaler Werkzeuge im Fachunterricht.</w:t>
            </w:r>
          </w:p>
          <w:p>
            <w:pPr>
              <w:pBdr>
                <w:bottom w:val="single" w:color="DDE4EA" w:sz="3" w:space="4"/>
              </w:pBdr>
              <w:spacing w:after="160" w:before="0"/>
            </w:pPr>
          </w:p>
          <w:p>
            <w:pPr>
              <w:pBdr>
                <w:left w:val="single" w:color="C0394B" w:sz="18" w:space="10"/>
                <w:bottom w:val="single" w:color="DDE4EA" w:sz="3" w:space="4"/>
              </w:pBdr>
              <w:spacing w:after="80" w:before="280"/>
              <w:ind w:left="160"/>
            </w:pPr>
            <w:r>
              <w:rPr>
                <w:rFonts w:ascii="Calibri" w:cs="Calibri" w:eastAsia="Calibri" w:hAnsi="Calibri"/>
                <w:b/>
                <w:bCs/>
                <w:color w:val="5C1A2E"/>
                <w:sz w:val="23"/>
                <w:szCs w:val="23"/>
              </w:rPr>
              <w:t xml:space="preserve">BERUFSERFAHRUNG</w:t>
            </w:r>
          </w:p>
          <w:p>
            <w:pPr>
              <w:spacing w:after="10" w:before="100"/>
            </w:pPr>
            <w:r>
              <w:rPr>
                <w:rFonts w:ascii="Calibri" w:cs="Calibri" w:eastAsia="Calibri" w:hAnsi="Calibri"/>
                <w:b/>
                <w:bCs/>
                <w:color w:val="C0394B"/>
                <w:sz w:val="15"/>
                <w:szCs w:val="15"/>
              </w:rPr>
              <w:t xml:space="preserve">08/2017 – heute   </w:t>
            </w:r>
            <w:r>
              <w:rPr>
                <w:rFonts w:ascii="Calibri" w:cs="Calibri" w:eastAsia="Calibri" w:hAnsi="Calibri"/>
                <w:b/>
                <w:bCs/>
                <w:color w:val="141820"/>
                <w:sz w:val="21"/>
                <w:szCs w:val="21"/>
              </w:rPr>
              <w:t xml:space="preserve">Gymnasium Broich · Mülheim a. d. Ruhr</w:t>
            </w:r>
          </w:p>
          <w:p>
            <w:pPr>
              <w:spacing w:after="40"/>
            </w:pPr>
            <w:r>
              <w:rPr>
                <w:rFonts w:ascii="Calibri" w:cs="Calibri" w:eastAsia="Calibri" w:hAnsi="Calibri"/>
                <w:i/>
                <w:iCs/>
                <w:color w:val="7A2540"/>
                <w:sz w:val="18"/>
                <w:szCs w:val="18"/>
              </w:rPr>
              <w:t xml:space="preserve">Gymnasiallehrer (Beamter auf Lebenszeit)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24" w:before="24"/>
            </w:pPr>
            <w:r>
              <w:rPr>
                <w:rFonts w:ascii="Calibri" w:cs="Calibri" w:eastAsia="Calibri" w:hAnsi="Calibri"/>
                <w:color w:val="4A5568"/>
                <w:sz w:val="18"/>
                <w:szCs w:val="18"/>
              </w:rPr>
              <w:t xml:space="preserve">Unterricht in Mathematik (Klassen 7–13) und Physik (Klassen 8–12), davon 2 Abiturjahrgänge jährlich.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24" w:before="24"/>
            </w:pPr>
            <w:r>
              <w:rPr>
                <w:rFonts w:ascii="Calibri" w:cs="Calibri" w:eastAsia="Calibri" w:hAnsi="Calibri"/>
                <w:color w:val="4A5568"/>
                <w:sz w:val="18"/>
                <w:szCs w:val="18"/>
              </w:rPr>
              <w:t xml:space="preserve">Fachvorsitzender Mathematik seit 2021: Koordination der schulinternen Curricula und Klausurstandards.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24" w:before="24"/>
            </w:pPr>
            <w:r>
              <w:rPr>
                <w:rFonts w:ascii="Calibri" w:cs="Calibri" w:eastAsia="Calibri" w:hAnsi="Calibri"/>
                <w:color w:val="4A5568"/>
                <w:sz w:val="18"/>
                <w:szCs w:val="18"/>
              </w:rPr>
              <w:t xml:space="preserve">Aufbau und Leitung der Robotik-AG "CodeBots" (22 Schüler/innen, Arduino &amp; Python, seit 2019).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24" w:before="24"/>
            </w:pPr>
            <w:r>
              <w:rPr>
                <w:rFonts w:ascii="Calibri" w:cs="Calibri" w:eastAsia="Calibri" w:hAnsi="Calibri"/>
                <w:color w:val="4A5568"/>
                <w:sz w:val="18"/>
                <w:szCs w:val="18"/>
              </w:rPr>
              <w:t xml:space="preserve">Einführung von GeoGebra im gesamten Mathematik-Fachbereich (Kl. 7–12, 2020).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24" w:before="24"/>
            </w:pPr>
            <w:r>
              <w:rPr>
                <w:rFonts w:ascii="Calibri" w:cs="Calibri" w:eastAsia="Calibri" w:hAnsi="Calibri"/>
                <w:color w:val="4A5568"/>
                <w:sz w:val="18"/>
                <w:szCs w:val="18"/>
              </w:rPr>
              <w:t xml:space="preserve">Durchschnittliche Abiturnote Mathematik LK unter meiner Betreuung: 9,4 Punkte (Schulschnitt: 7,8).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24" w:before="24"/>
            </w:pPr>
            <w:r>
              <w:rPr>
                <w:rFonts w:ascii="Calibri" w:cs="Calibri" w:eastAsia="Calibri" w:hAnsi="Calibri"/>
                <w:color w:val="4A5568"/>
                <w:sz w:val="18"/>
                <w:szCs w:val="18"/>
              </w:rPr>
              <w:t xml:space="preserve">Betreuung von 4 Schülerinnen und Schülern bei Jugend forscht (2020–2023), davon 2 Landessieger.</w:t>
            </w:r>
          </w:p>
          <w:p>
            <w:pPr>
              <w:spacing w:after="75"/>
            </w:pPr>
          </w:p>
          <w:p>
            <w:pPr>
              <w:spacing w:after="10" w:before="100"/>
            </w:pPr>
            <w:r>
              <w:rPr>
                <w:rFonts w:ascii="Calibri" w:cs="Calibri" w:eastAsia="Calibri" w:hAnsi="Calibri"/>
                <w:b/>
                <w:bCs/>
                <w:color w:val="C0394B"/>
                <w:sz w:val="15"/>
                <w:szCs w:val="15"/>
              </w:rPr>
              <w:t xml:space="preserve">02/2015 – 07/2017   </w:t>
            </w:r>
            <w:r>
              <w:rPr>
                <w:rFonts w:ascii="Calibri" w:cs="Calibri" w:eastAsia="Calibri" w:hAnsi="Calibri"/>
                <w:b/>
                <w:bCs/>
                <w:color w:val="141820"/>
                <w:sz w:val="21"/>
                <w:szCs w:val="21"/>
              </w:rPr>
              <w:t xml:space="preserve">Theodor-Heuss-Gymnasium · Essen</w:t>
            </w:r>
          </w:p>
          <w:p>
            <w:pPr>
              <w:spacing w:after="40"/>
            </w:pPr>
            <w:r>
              <w:rPr>
                <w:rFonts w:ascii="Calibri" w:cs="Calibri" w:eastAsia="Calibri" w:hAnsi="Calibri"/>
                <w:i/>
                <w:iCs/>
                <w:color w:val="7A2540"/>
                <w:sz w:val="18"/>
                <w:szCs w:val="18"/>
              </w:rPr>
              <w:t xml:space="preserve">Gymnasiallehrer (Angestelltenverhältnis)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24" w:before="24"/>
            </w:pPr>
            <w:r>
              <w:rPr>
                <w:rFonts w:ascii="Calibri" w:cs="Calibri" w:eastAsia="Calibri" w:hAnsi="Calibri"/>
                <w:color w:val="4A5568"/>
                <w:sz w:val="18"/>
                <w:szCs w:val="18"/>
              </w:rPr>
              <w:t xml:space="preserve">Unterricht in Mathematik (Kl. 5–11) und Physik (Kl. 8–10).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24" w:before="24"/>
            </w:pPr>
            <w:r>
              <w:rPr>
                <w:rFonts w:ascii="Calibri" w:cs="Calibri" w:eastAsia="Calibri" w:hAnsi="Calibri"/>
                <w:color w:val="4A5568"/>
                <w:sz w:val="18"/>
                <w:szCs w:val="18"/>
              </w:rPr>
              <w:t xml:space="preserve">Mitarbeit am schulischen Medienkonzept und Einführung digitaler Whiteboards.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24" w:before="24"/>
            </w:pPr>
            <w:r>
              <w:rPr>
                <w:rFonts w:ascii="Calibri" w:cs="Calibri" w:eastAsia="Calibri" w:hAnsi="Calibri"/>
                <w:color w:val="4A5568"/>
                <w:sz w:val="18"/>
                <w:szCs w:val="18"/>
              </w:rPr>
              <w:t xml:space="preserve">Vertretung des Fachleiters Physik im Schuljahr 2016/17.</w:t>
            </w:r>
          </w:p>
          <w:p>
            <w:pPr>
              <w:spacing w:after="75"/>
            </w:pPr>
          </w:p>
          <w:p>
            <w:pPr>
              <w:spacing w:after="10" w:before="100"/>
            </w:pPr>
            <w:r>
              <w:rPr>
                <w:rFonts w:ascii="Calibri" w:cs="Calibri" w:eastAsia="Calibri" w:hAnsi="Calibri"/>
                <w:b/>
                <w:bCs/>
                <w:color w:val="C0394B"/>
                <w:sz w:val="15"/>
                <w:szCs w:val="15"/>
              </w:rPr>
              <w:t xml:space="preserve">05/2013 – 01/2015   </w:t>
            </w:r>
            <w:r>
              <w:rPr>
                <w:rFonts w:ascii="Calibri" w:cs="Calibri" w:eastAsia="Calibri" w:hAnsi="Calibri"/>
                <w:b/>
                <w:bCs/>
                <w:color w:val="141820"/>
                <w:sz w:val="21"/>
                <w:szCs w:val="21"/>
              </w:rPr>
              <w:t xml:space="preserve">Zentrum für schulpraktische Lehrerausbildung · Essen</w:t>
            </w:r>
          </w:p>
          <w:p>
            <w:pPr>
              <w:spacing w:after="40"/>
            </w:pPr>
            <w:r>
              <w:rPr>
                <w:rFonts w:ascii="Calibri" w:cs="Calibri" w:eastAsia="Calibri" w:hAnsi="Calibri"/>
                <w:i/>
                <w:iCs/>
                <w:color w:val="7A2540"/>
                <w:sz w:val="18"/>
                <w:szCs w:val="18"/>
              </w:rPr>
              <w:t xml:space="preserve">Referendariat — Lehramt Gymnasium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24" w:before="24"/>
            </w:pPr>
            <w:r>
              <w:rPr>
                <w:rFonts w:ascii="Calibri" w:cs="Calibri" w:eastAsia="Calibri" w:hAnsi="Calibri"/>
                <w:color w:val="4A5568"/>
                <w:sz w:val="18"/>
                <w:szCs w:val="18"/>
              </w:rPr>
              <w:t xml:space="preserve">Lehrproben in Mathematik und Physik, Mentorenbegleitung und Unterrichtsentwicklung.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24" w:before="24"/>
            </w:pPr>
            <w:r>
              <w:rPr>
                <w:rFonts w:ascii="Calibri" w:cs="Calibri" w:eastAsia="Calibri" w:hAnsi="Calibri"/>
                <w:color w:val="4A5568"/>
                <w:sz w:val="18"/>
                <w:szCs w:val="18"/>
              </w:rPr>
              <w:t xml:space="preserve">Zweites Staatsexamen: Note Sehr gut (1,2).</w:t>
            </w:r>
          </w:p>
          <w:p>
            <w:pPr>
              <w:spacing w:after="75"/>
            </w:pPr>
          </w:p>
          <w:p>
            <w:pPr>
              <w:pBdr>
                <w:left w:val="single" w:color="C0394B" w:sz="18" w:space="10"/>
                <w:bottom w:val="single" w:color="DDE4EA" w:sz="3" w:space="4"/>
              </w:pBdr>
              <w:spacing w:after="80" w:before="280"/>
              <w:ind w:left="160"/>
            </w:pPr>
            <w:r>
              <w:rPr>
                <w:rFonts w:ascii="Calibri" w:cs="Calibri" w:eastAsia="Calibri" w:hAnsi="Calibri"/>
                <w:b/>
                <w:bCs/>
                <w:color w:val="5C1A2E"/>
                <w:sz w:val="23"/>
                <w:szCs w:val="23"/>
              </w:rPr>
              <w:t xml:space="preserve">AUSBILDUNG</w:t>
            </w:r>
          </w:p>
          <w:p>
            <w:pPr>
              <w:spacing w:after="10" w:before="100"/>
            </w:pPr>
            <w:r>
              <w:rPr>
                <w:rFonts w:ascii="Calibri" w:cs="Calibri" w:eastAsia="Calibri" w:hAnsi="Calibri"/>
                <w:b/>
                <w:bCs/>
                <w:color w:val="C0394B"/>
                <w:sz w:val="15"/>
                <w:szCs w:val="15"/>
              </w:rPr>
              <w:t xml:space="preserve">2007 – 2013   </w:t>
            </w:r>
            <w:r>
              <w:rPr>
                <w:rFonts w:ascii="Calibri" w:cs="Calibri" w:eastAsia="Calibri" w:hAnsi="Calibri"/>
                <w:b/>
                <w:bCs/>
                <w:color w:val="141820"/>
                <w:sz w:val="21"/>
                <w:szCs w:val="21"/>
              </w:rPr>
              <w:t xml:space="preserve">Universität Duisburg-Essen</w:t>
            </w:r>
          </w:p>
          <w:p>
            <w:pPr>
              <w:spacing w:after="18"/>
            </w:pPr>
            <w:r>
              <w:rPr>
                <w:rFonts w:ascii="Calibri" w:cs="Calibri" w:eastAsia="Calibri" w:hAnsi="Calibri"/>
                <w:i/>
                <w:iCs/>
                <w:color w:val="7A2540"/>
                <w:sz w:val="18"/>
                <w:szCs w:val="18"/>
              </w:rPr>
              <w:t xml:space="preserve">Erstes Staatsexamen — Lehramt Gymnasium · Note: 1,5
Fächer: Mathematik &amp; Physik · Examensarbeit: "Modellierung physikalischer Prozesse mit CAS-Systemen" (Note 1,0)</w:t>
            </w:r>
          </w:p>
          <w:p>
            <w:pPr>
              <w:spacing w:after="75"/>
            </w:pPr>
          </w:p>
          <w:p>
            <w:pPr>
              <w:spacing w:after="10" w:before="100"/>
            </w:pPr>
            <w:r>
              <w:rPr>
                <w:rFonts w:ascii="Calibri" w:cs="Calibri" w:eastAsia="Calibri" w:hAnsi="Calibri"/>
                <w:b/>
                <w:bCs/>
                <w:color w:val="C0394B"/>
                <w:sz w:val="15"/>
                <w:szCs w:val="15"/>
              </w:rPr>
              <w:t xml:space="preserve">1996 – 2005   </w:t>
            </w:r>
            <w:r>
              <w:rPr>
                <w:rFonts w:ascii="Calibri" w:cs="Calibri" w:eastAsia="Calibri" w:hAnsi="Calibri"/>
                <w:b/>
                <w:bCs/>
                <w:color w:val="141820"/>
                <w:sz w:val="21"/>
                <w:szCs w:val="21"/>
              </w:rPr>
              <w:t xml:space="preserve">Gymnasium Heißen · Mülheim a. d. Ruhr</w:t>
            </w:r>
          </w:p>
          <w:p>
            <w:pPr>
              <w:spacing w:after="18"/>
            </w:pPr>
            <w:r>
              <w:rPr>
                <w:rFonts w:ascii="Calibri" w:cs="Calibri" w:eastAsia="Calibri" w:hAnsi="Calibri"/>
                <w:i/>
                <w:iCs/>
                <w:color w:val="7A2540"/>
                <w:sz w:val="18"/>
                <w:szCs w:val="18"/>
              </w:rPr>
              <w:t xml:space="preserve">Abitur · Leistungskurse: Mathematik &amp; Physik · Note: 1,5</w:t>
            </w:r>
          </w:p>
          <w:p>
            <w:pPr>
              <w:spacing w:after="75"/>
            </w:pPr>
          </w:p>
          <w:p>
            <w:pPr>
              <w:pBdr>
                <w:left w:val="single" w:color="C0394B" w:sz="18" w:space="10"/>
                <w:bottom w:val="single" w:color="DDE4EA" w:sz="3" w:space="4"/>
              </w:pBdr>
              <w:spacing w:after="80" w:before="280"/>
              <w:ind w:left="160"/>
            </w:pPr>
            <w:r>
              <w:rPr>
                <w:rFonts w:ascii="Calibri" w:cs="Calibri" w:eastAsia="Calibri" w:hAnsi="Calibri"/>
                <w:b/>
                <w:bCs/>
                <w:color w:val="5C1A2E"/>
                <w:sz w:val="23"/>
                <w:szCs w:val="23"/>
              </w:rPr>
              <w:t xml:space="preserve">FORTBILDUNGEN &amp; ZERTIFIKATE</w:t>
            </w:r>
          </w:p>
          <w:p>
            <w:pPr>
              <w:spacing w:after="10" w:before="100"/>
            </w:pPr>
            <w:r>
              <w:rPr>
                <w:rFonts w:ascii="Calibri" w:cs="Calibri" w:eastAsia="Calibri" w:hAnsi="Calibri"/>
                <w:b/>
                <w:bCs/>
                <w:color w:val="C0394B"/>
                <w:sz w:val="15"/>
                <w:szCs w:val="15"/>
              </w:rPr>
              <w:t xml:space="preserve">2024   </w:t>
            </w:r>
            <w:r>
              <w:rPr>
                <w:rFonts w:ascii="Calibri" w:cs="Calibri" w:eastAsia="Calibri" w:hAnsi="Calibri"/>
                <w:b/>
                <w:bCs/>
                <w:color w:val="141820"/>
                <w:sz w:val="21"/>
                <w:szCs w:val="21"/>
              </w:rPr>
              <w:t xml:space="preserve">Qualitäts- und UnterstützungsAgentur NRW</w:t>
            </w:r>
          </w:p>
          <w:p>
            <w:pPr>
              <w:spacing w:after="18"/>
            </w:pPr>
            <w:r>
              <w:rPr>
                <w:rFonts w:ascii="Calibri" w:cs="Calibri" w:eastAsia="Calibri" w:hAnsi="Calibri"/>
                <w:i/>
                <w:iCs/>
                <w:color w:val="7A2540"/>
                <w:sz w:val="18"/>
                <w:szCs w:val="18"/>
              </w:rPr>
              <w:t xml:space="preserve">Zertifikat: Digitales Lernen im Mathematikunterricht — Fortgeschrittene (16 Std.)</w:t>
            </w:r>
          </w:p>
          <w:p>
            <w:pPr>
              <w:spacing w:after="75"/>
            </w:pPr>
          </w:p>
          <w:p>
            <w:pPr>
              <w:spacing w:after="10" w:before="100"/>
            </w:pPr>
            <w:r>
              <w:rPr>
                <w:rFonts w:ascii="Calibri" w:cs="Calibri" w:eastAsia="Calibri" w:hAnsi="Calibri"/>
                <w:b/>
                <w:bCs/>
                <w:color w:val="C0394B"/>
                <w:sz w:val="15"/>
                <w:szCs w:val="15"/>
              </w:rPr>
              <w:t xml:space="preserve">2023   </w:t>
            </w:r>
            <w:r>
              <w:rPr>
                <w:rFonts w:ascii="Calibri" w:cs="Calibri" w:eastAsia="Calibri" w:hAnsi="Calibri"/>
                <w:b/>
                <w:bCs/>
                <w:color w:val="141820"/>
                <w:sz w:val="21"/>
                <w:szCs w:val="21"/>
              </w:rPr>
              <w:t xml:space="preserve">Deutsche Mathematiker-Vereinigung (DMV)</w:t>
            </w:r>
          </w:p>
          <w:p>
            <w:pPr>
              <w:spacing w:after="18"/>
            </w:pPr>
            <w:r>
              <w:rPr>
                <w:rFonts w:ascii="Calibri" w:cs="Calibri" w:eastAsia="Calibri" w:hAnsi="Calibri"/>
                <w:i/>
                <w:iCs/>
                <w:color w:val="7A2540"/>
                <w:sz w:val="18"/>
                <w:szCs w:val="18"/>
              </w:rPr>
              <w:t xml:space="preserve">Fortbildung: Abituraufgaben zeitgemäß gestalten — Kompetenzorientierung</w:t>
            </w:r>
          </w:p>
          <w:p>
            <w:pPr>
              <w:spacing w:after="75"/>
            </w:pPr>
          </w:p>
          <w:p>
            <w:pPr>
              <w:spacing w:after="10" w:before="100"/>
            </w:pPr>
            <w:r>
              <w:rPr>
                <w:rFonts w:ascii="Calibri" w:cs="Calibri" w:eastAsia="Calibri" w:hAnsi="Calibri"/>
                <w:b/>
                <w:bCs/>
                <w:color w:val="C0394B"/>
                <w:sz w:val="15"/>
                <w:szCs w:val="15"/>
              </w:rPr>
              <w:t xml:space="preserve">2022   </w:t>
            </w:r>
            <w:r>
              <w:rPr>
                <w:rFonts w:ascii="Calibri" w:cs="Calibri" w:eastAsia="Calibri" w:hAnsi="Calibri"/>
                <w:b/>
                <w:bCs/>
                <w:color w:val="141820"/>
                <w:sz w:val="21"/>
                <w:szCs w:val="21"/>
              </w:rPr>
              <w:t xml:space="preserve">Stiftung Haus der kleinen Forscher</w:t>
            </w:r>
          </w:p>
          <w:p>
            <w:pPr>
              <w:spacing w:after="18"/>
            </w:pPr>
            <w:r>
              <w:rPr>
                <w:rFonts w:ascii="Calibri" w:cs="Calibri" w:eastAsia="Calibri" w:hAnsi="Calibri"/>
                <w:i/>
                <w:iCs/>
                <w:color w:val="7A2540"/>
                <w:sz w:val="18"/>
                <w:szCs w:val="18"/>
              </w:rPr>
              <w:t xml:space="preserve">Zertifikat: MINT-Bildung in der Sekundarstufe I &amp; II</w:t>
            </w:r>
          </w:p>
          <w:p>
            <w:pPr>
              <w:spacing w:after="75"/>
            </w:pPr>
          </w:p>
          <w:p>
            <w:pPr>
              <w:spacing w:after="10" w:before="100"/>
            </w:pPr>
            <w:r>
              <w:rPr>
                <w:rFonts w:ascii="Calibri" w:cs="Calibri" w:eastAsia="Calibri" w:hAnsi="Calibri"/>
                <w:b/>
                <w:bCs/>
                <w:color w:val="C0394B"/>
                <w:sz w:val="15"/>
                <w:szCs w:val="15"/>
              </w:rPr>
              <w:t xml:space="preserve">2021   </w:t>
            </w:r>
            <w:r>
              <w:rPr>
                <w:rFonts w:ascii="Calibri" w:cs="Calibri" w:eastAsia="Calibri" w:hAnsi="Calibri"/>
                <w:b/>
                <w:bCs/>
                <w:color w:val="141820"/>
                <w:sz w:val="21"/>
                <w:szCs w:val="21"/>
              </w:rPr>
              <w:t xml:space="preserve">Bergische Universität Wuppertal</w:t>
            </w:r>
          </w:p>
          <w:p>
            <w:pPr>
              <w:spacing w:after="18"/>
            </w:pPr>
            <w:r>
              <w:rPr>
                <w:rFonts w:ascii="Calibri" w:cs="Calibri" w:eastAsia="Calibri" w:hAnsi="Calibri"/>
                <w:i/>
                <w:iCs/>
                <w:color w:val="7A2540"/>
                <w:sz w:val="18"/>
                <w:szCs w:val="18"/>
              </w:rPr>
              <w:t xml:space="preserve">Workshop: Python im Mathematikunterricht (Gymnasium)</w:t>
            </w:r>
          </w:p>
          <w:p>
            <w:pPr>
              <w:spacing w:after="75"/>
            </w:pPr>
          </w:p>
          <w:p>
            <w:pPr>
              <w:pBdr>
                <w:left w:val="single" w:color="C0394B" w:sz="18" w:space="10"/>
                <w:bottom w:val="single" w:color="DDE4EA" w:sz="3" w:space="4"/>
              </w:pBdr>
              <w:spacing w:after="80" w:before="280"/>
              <w:ind w:left="160"/>
            </w:pPr>
            <w:r>
              <w:rPr>
                <w:rFonts w:ascii="Calibri" w:cs="Calibri" w:eastAsia="Calibri" w:hAnsi="Calibri"/>
                <w:b/>
                <w:bCs/>
                <w:color w:val="5C1A2E"/>
                <w:sz w:val="23"/>
                <w:szCs w:val="23"/>
              </w:rPr>
              <w:t xml:space="preserve">PÄDAGOGISCHE METHODEN</w:t>
            </w:r>
          </w:p>
          <w:p>
            <w:pPr>
              <w:spacing w:after="70"/>
            </w:pPr>
            <w:r>
              <w:rPr>
                <w:rFonts w:ascii="Calibri" w:cs="Calibri" w:eastAsia="Calibri" w:hAnsi="Calibri"/>
                <w:color w:val="141820"/>
                <w:sz w:val="19"/>
                <w:szCs w:val="19"/>
              </w:rPr>
              <w:t xml:space="preserve">Problemorientiertes Lernen
</w:t>
            </w:r>
            <w:r>
              <w:rPr>
                <w:rFonts w:ascii="Calibri" w:cs="Calibri" w:eastAsia="Calibri" w:hAnsi="Calibri"/>
                <w:color w:val="7A2540"/>
                <w:sz w:val="13"/>
                <w:szCs w:val="13"/>
              </w:rPr>
              <w:t xml:space="preserve">▬▬▬▬▬▬▬▬▬▬▬▬▬▬▬▬▬▬▬▬▬▬▬</w:t>
            </w:r>
            <w:r>
              <w:rPr>
                <w:rFonts w:ascii="Calibri" w:cs="Calibri" w:eastAsia="Calibri" w:hAnsi="Calibri"/>
                <w:color w:val="DDE4EA"/>
                <w:sz w:val="13"/>
                <w:szCs w:val="13"/>
              </w:rPr>
              <w:t xml:space="preserve">▬</w:t>
            </w:r>
            <w:r>
              <w:rPr>
                <w:rFonts w:ascii="Calibri" w:cs="Calibri" w:eastAsia="Calibri" w:hAnsi="Calibri"/>
                <w:color w:val="7A8FA0"/>
                <w:sz w:val="14"/>
                <w:szCs w:val="14"/>
              </w:rPr>
              <w:t xml:space="preserve">  95 %</w:t>
            </w:r>
          </w:p>
          <w:p>
            <w:pPr>
              <w:spacing w:after="70"/>
            </w:pPr>
            <w:r>
              <w:rPr>
                <w:rFonts w:ascii="Calibri" w:cs="Calibri" w:eastAsia="Calibri" w:hAnsi="Calibri"/>
                <w:color w:val="141820"/>
                <w:sz w:val="19"/>
                <w:szCs w:val="19"/>
              </w:rPr>
              <w:t xml:space="preserve">Flipped Classroom
</w:t>
            </w:r>
            <w:r>
              <w:rPr>
                <w:rFonts w:ascii="Calibri" w:cs="Calibri" w:eastAsia="Calibri" w:hAnsi="Calibri"/>
                <w:color w:val="7A2540"/>
                <w:sz w:val="13"/>
                <w:szCs w:val="13"/>
              </w:rPr>
              <w:t xml:space="preserve">▬▬▬▬▬▬▬▬▬▬▬▬▬▬▬▬▬▬▬▬▬</w:t>
            </w:r>
            <w:r>
              <w:rPr>
                <w:rFonts w:ascii="Calibri" w:cs="Calibri" w:eastAsia="Calibri" w:hAnsi="Calibri"/>
                <w:color w:val="DDE4EA"/>
                <w:sz w:val="13"/>
                <w:szCs w:val="13"/>
              </w:rPr>
              <w:t xml:space="preserve">▬▬▬</w:t>
            </w:r>
            <w:r>
              <w:rPr>
                <w:rFonts w:ascii="Calibri" w:cs="Calibri" w:eastAsia="Calibri" w:hAnsi="Calibri"/>
                <w:color w:val="7A8FA0"/>
                <w:sz w:val="14"/>
                <w:szCs w:val="14"/>
              </w:rPr>
              <w:t xml:space="preserve">  88 %</w:t>
            </w:r>
          </w:p>
          <w:p>
            <w:pPr>
              <w:spacing w:after="70"/>
            </w:pPr>
            <w:r>
              <w:rPr>
                <w:rFonts w:ascii="Calibri" w:cs="Calibri" w:eastAsia="Calibri" w:hAnsi="Calibri"/>
                <w:color w:val="141820"/>
                <w:sz w:val="19"/>
                <w:szCs w:val="19"/>
              </w:rPr>
              <w:t xml:space="preserve">Kooperatives Lernen (Think-Pair-Share)
</w:t>
            </w:r>
            <w:r>
              <w:rPr>
                <w:rFonts w:ascii="Calibri" w:cs="Calibri" w:eastAsia="Calibri" w:hAnsi="Calibri"/>
                <w:color w:val="7A2540"/>
                <w:sz w:val="13"/>
                <w:szCs w:val="13"/>
              </w:rPr>
              <w:t xml:space="preserve">▬▬▬▬▬▬▬▬▬▬▬▬▬▬▬▬▬▬▬▬▬▬</w:t>
            </w:r>
            <w:r>
              <w:rPr>
                <w:rFonts w:ascii="Calibri" w:cs="Calibri" w:eastAsia="Calibri" w:hAnsi="Calibri"/>
                <w:color w:val="DDE4EA"/>
                <w:sz w:val="13"/>
                <w:szCs w:val="13"/>
              </w:rPr>
              <w:t xml:space="preserve">▬▬</w:t>
            </w:r>
            <w:r>
              <w:rPr>
                <w:rFonts w:ascii="Calibri" w:cs="Calibri" w:eastAsia="Calibri" w:hAnsi="Calibri"/>
                <w:color w:val="7A8FA0"/>
                <w:sz w:val="14"/>
                <w:szCs w:val="14"/>
              </w:rPr>
              <w:t xml:space="preserve">  90 %</w:t>
            </w:r>
          </w:p>
          <w:p>
            <w:pPr>
              <w:spacing w:after="70"/>
            </w:pPr>
            <w:r>
              <w:rPr>
                <w:rFonts w:ascii="Calibri" w:cs="Calibri" w:eastAsia="Calibri" w:hAnsi="Calibri"/>
                <w:color w:val="141820"/>
                <w:sz w:val="19"/>
                <w:szCs w:val="19"/>
              </w:rPr>
              <w:t xml:space="preserve">Kompetenzorientierte Aufgaben
</w:t>
            </w:r>
            <w:r>
              <w:rPr>
                <w:rFonts w:ascii="Calibri" w:cs="Calibri" w:eastAsia="Calibri" w:hAnsi="Calibri"/>
                <w:color w:val="7A2540"/>
                <w:sz w:val="13"/>
                <w:szCs w:val="13"/>
              </w:rPr>
              <w:t xml:space="preserve">▬▬▬▬▬▬▬▬▬▬▬▬▬▬▬▬▬▬▬▬▬▬</w:t>
            </w:r>
            <w:r>
              <w:rPr>
                <w:rFonts w:ascii="Calibri" w:cs="Calibri" w:eastAsia="Calibri" w:hAnsi="Calibri"/>
                <w:color w:val="DDE4EA"/>
                <w:sz w:val="13"/>
                <w:szCs w:val="13"/>
              </w:rPr>
              <w:t xml:space="preserve">▬▬</w:t>
            </w:r>
            <w:r>
              <w:rPr>
                <w:rFonts w:ascii="Calibri" w:cs="Calibri" w:eastAsia="Calibri" w:hAnsi="Calibri"/>
                <w:color w:val="7A8FA0"/>
                <w:sz w:val="14"/>
                <w:szCs w:val="14"/>
              </w:rPr>
              <w:t xml:space="preserve">  93 %</w:t>
            </w:r>
          </w:p>
          <w:p>
            <w:pPr>
              <w:spacing w:after="70"/>
            </w:pPr>
            <w:r>
              <w:rPr>
                <w:rFonts w:ascii="Calibri" w:cs="Calibri" w:eastAsia="Calibri" w:hAnsi="Calibri"/>
                <w:color w:val="141820"/>
                <w:sz w:val="19"/>
                <w:szCs w:val="19"/>
              </w:rPr>
              <w:t xml:space="preserve">Mathematisches Modellieren
</w:t>
            </w:r>
            <w:r>
              <w:rPr>
                <w:rFonts w:ascii="Calibri" w:cs="Calibri" w:eastAsia="Calibri" w:hAnsi="Calibri"/>
                <w:color w:val="7A2540"/>
                <w:sz w:val="13"/>
                <w:szCs w:val="13"/>
              </w:rPr>
              <w:t xml:space="preserve">▬▬▬▬▬▬▬▬▬▬▬▬▬▬▬▬▬▬▬▬▬▬▬</w:t>
            </w:r>
            <w:r>
              <w:rPr>
                <w:rFonts w:ascii="Calibri" w:cs="Calibri" w:eastAsia="Calibri" w:hAnsi="Calibri"/>
                <w:color w:val="DDE4EA"/>
                <w:sz w:val="13"/>
                <w:szCs w:val="13"/>
              </w:rPr>
              <w:t xml:space="preserve">▬</w:t>
            </w:r>
            <w:r>
              <w:rPr>
                <w:rFonts w:ascii="Calibri" w:cs="Calibri" w:eastAsia="Calibri" w:hAnsi="Calibri"/>
                <w:color w:val="7A8FA0"/>
                <w:sz w:val="14"/>
                <w:szCs w:val="14"/>
              </w:rPr>
              <w:t xml:space="preserve">  95 %</w:t>
            </w:r>
          </w:p>
          <w:p>
            <w:pPr>
              <w:spacing w:after="70"/>
            </w:pPr>
            <w:r>
              <w:rPr>
                <w:rFonts w:ascii="Calibri" w:cs="Calibri" w:eastAsia="Calibri" w:hAnsi="Calibri"/>
                <w:color w:val="141820"/>
                <w:sz w:val="19"/>
                <w:szCs w:val="19"/>
              </w:rPr>
              <w:t xml:space="preserve">Experimentelles Arbeiten (Physik)
</w:t>
            </w:r>
            <w:r>
              <w:rPr>
                <w:rFonts w:ascii="Calibri" w:cs="Calibri" w:eastAsia="Calibri" w:hAnsi="Calibri"/>
                <w:color w:val="7A2540"/>
                <w:sz w:val="13"/>
                <w:szCs w:val="13"/>
              </w:rPr>
              <w:t xml:space="preserve">▬▬▬▬▬▬▬▬▬▬▬▬▬▬▬▬▬▬▬▬▬▬</w:t>
            </w:r>
            <w:r>
              <w:rPr>
                <w:rFonts w:ascii="Calibri" w:cs="Calibri" w:eastAsia="Calibri" w:hAnsi="Calibri"/>
                <w:color w:val="DDE4EA"/>
                <w:sz w:val="13"/>
                <w:szCs w:val="13"/>
              </w:rPr>
              <w:t xml:space="preserve">▬▬</w:t>
            </w:r>
            <w:r>
              <w:rPr>
                <w:rFonts w:ascii="Calibri" w:cs="Calibri" w:eastAsia="Calibri" w:hAnsi="Calibri"/>
                <w:color w:val="7A8FA0"/>
                <w:sz w:val="14"/>
                <w:szCs w:val="14"/>
              </w:rPr>
              <w:t xml:space="preserve">  92 %</w:t>
            </w:r>
          </w:p>
          <w:p>
            <w:pPr>
              <w:pBdr>
                <w:left w:val="single" w:color="C0394B" w:sz="18" w:space="10"/>
                <w:bottom w:val="single" w:color="DDE4EA" w:sz="3" w:space="4"/>
              </w:pBdr>
              <w:spacing w:after="80" w:before="280"/>
              <w:ind w:left="160"/>
            </w:pPr>
            <w:r>
              <w:rPr>
                <w:rFonts w:ascii="Calibri" w:cs="Calibri" w:eastAsia="Calibri" w:hAnsi="Calibri"/>
                <w:b/>
                <w:bCs/>
                <w:color w:val="5C1A2E"/>
                <w:sz w:val="23"/>
                <w:szCs w:val="23"/>
              </w:rPr>
              <w:t xml:space="preserve">REFERENZ</w:t>
            </w:r>
          </w:p>
          <w:p>
            <w:pPr>
              <w:spacing w:after="14" w:before="80"/>
            </w:pPr>
            <w:r>
              <w:rPr>
                <w:rFonts w:ascii="Calibri" w:cs="Calibri" w:eastAsia="Calibri" w:hAnsi="Calibri"/>
                <w:b/>
                <w:bCs/>
                <w:color w:val="141820"/>
                <w:sz w:val="19"/>
                <w:szCs w:val="19"/>
              </w:rPr>
              <w:t xml:space="preserve">Dr. Susanne Kellner</w:t>
            </w:r>
          </w:p>
          <w:p>
            <w:pPr>
              <w:spacing w:after="14"/>
            </w:pPr>
            <w:r>
              <w:rPr>
                <w:rFonts w:ascii="Calibri" w:cs="Calibri" w:eastAsia="Calibri" w:hAnsi="Calibri"/>
                <w:i/>
                <w:iCs/>
                <w:color w:val="4A5568"/>
                <w:sz w:val="17"/>
                <w:szCs w:val="17"/>
              </w:rPr>
              <w:t xml:space="preserve">Schulleiterin · Gymnasium Broich, Mülheim a. d. Ruhr</w:t>
            </w:r>
          </w:p>
          <w:p>
            <w:pPr>
              <w:spacing w:after="14"/>
            </w:pPr>
            <w:r>
              <w:rPr>
                <w:rFonts w:ascii="Calibri" w:cs="Calibri" w:eastAsia="Calibri" w:hAnsi="Calibri"/>
                <w:color w:val="4A5568"/>
                <w:sz w:val="17"/>
                <w:szCs w:val="17"/>
              </w:rPr>
              <w:t xml:space="preserve">s.kellner@gym-broich.de  ·  0208 / 999 11 22</w:t>
            </w:r>
          </w:p>
          <w:p>
            <w:pPr>
              <w:spacing w:before="26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4A5568"/>
                <w:sz w:val="17"/>
                <w:szCs w:val="17"/>
              </w:rPr>
              <w:t xml:space="preserve">Mülheim a. d. Ruhr, 09. April 2026</w:t>
            </w:r>
          </w:p>
          <w:p>
            <w:pPr>
              <w:spacing w:before="5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5C1A2E"/>
                <w:sz w:val="21"/>
                <w:szCs w:val="21"/>
              </w:rPr>
              <w:t xml:space="preserve">Markus Brandt</w:t>
            </w:r>
          </w:p>
        </w:tc>
      </w:tr>
    </w:tbl>
    <w:sectPr>
      <w:pgSz w:w="11906" w:h="16838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–"/>
      <w:lvlJc w:val="left"/>
      <w:pPr>
        <w:ind w:left="360" w:hanging="24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40" w:hanging="220"/>
      </w:p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2026-04-09T05:01:01.004Z</dcterms:created>
  <dcterms:modified xsi:type="dcterms:W3CDTF">2026-04-09T05:01:01.004Z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