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55"/>
        <w:gridCol w:w="8251"/>
      </w:tblGrid>
      <w:tr w:rsidR="007960D0" w14:paraId="6A479AF0" w14:textId="77777777" w:rsidTr="00ED55B2">
        <w:tblPrEx>
          <w:tblCellMar>
            <w:top w:w="0" w:type="dxa"/>
            <w:bottom w:w="0" w:type="dxa"/>
          </w:tblCellMar>
        </w:tblPrEx>
        <w:trPr>
          <w:trHeight w:val="15760"/>
        </w:trPr>
        <w:tc>
          <w:tcPr>
            <w:tcW w:w="3600" w:type="dxa"/>
            <w:tcBorders>
              <w:top w:val="none" w:sz="0" w:space="0" w:color="FFFFFF"/>
              <w:left w:val="none" w:sz="0" w:space="0" w:color="FFFFFF"/>
              <w:bottom w:val="none" w:sz="0" w:space="0" w:color="FFFFFF"/>
              <w:right w:val="none" w:sz="0" w:space="0" w:color="FFFFFF"/>
            </w:tcBorders>
            <w:shd w:val="clear" w:color="auto" w:fill="1B7A78"/>
            <w:tcMar>
              <w:top w:w="400" w:type="dxa"/>
              <w:left w:w="320" w:type="dxa"/>
              <w:bottom w:w="400" w:type="dxa"/>
              <w:right w:w="320" w:type="dxa"/>
            </w:tcMar>
          </w:tcPr>
          <w:p w14:paraId="5AA79579" w14:textId="77777777" w:rsidR="007960D0" w:rsidRDefault="00000000">
            <w:pPr>
              <w:spacing w:after="60"/>
            </w:pPr>
            <w:r>
              <w:rPr>
                <w:b/>
                <w:bCs/>
                <w:color w:val="FFFFFF"/>
                <w:sz w:val="44"/>
                <w:szCs w:val="44"/>
              </w:rPr>
              <w:t>THOMAS</w:t>
            </w:r>
          </w:p>
          <w:p w14:paraId="6A1E1B25" w14:textId="77777777" w:rsidR="007960D0" w:rsidRDefault="00000000">
            <w:pPr>
              <w:spacing w:after="20"/>
            </w:pPr>
            <w:r>
              <w:rPr>
                <w:b/>
                <w:bCs/>
                <w:color w:val="A8EDEA"/>
                <w:sz w:val="44"/>
                <w:szCs w:val="44"/>
              </w:rPr>
              <w:t>MÜLLER</w:t>
            </w:r>
          </w:p>
          <w:p w14:paraId="200452A1" w14:textId="77777777" w:rsidR="007960D0" w:rsidRDefault="00000000">
            <w:pPr>
              <w:spacing w:after="40"/>
              <w:rPr>
                <w:i/>
                <w:iCs/>
                <w:color w:val="D1FAF8"/>
                <w:sz w:val="22"/>
                <w:szCs w:val="22"/>
              </w:rPr>
            </w:pPr>
            <w:r>
              <w:rPr>
                <w:i/>
                <w:iCs/>
                <w:color w:val="D1FAF8"/>
                <w:sz w:val="22"/>
                <w:szCs w:val="22"/>
              </w:rPr>
              <w:t>Altenpfleger</w:t>
            </w:r>
          </w:p>
          <w:p w14:paraId="354EFF39" w14:textId="7F5C95E3" w:rsidR="00ED55B2" w:rsidRDefault="00ED55B2">
            <w:pPr>
              <w:spacing w:after="40"/>
            </w:pPr>
            <w:r>
              <w:rPr>
                <w:i/>
                <w:iCs/>
                <w:noProof/>
                <w:color w:val="D1FAF8"/>
                <w:sz w:val="22"/>
                <w:szCs w:val="22"/>
              </w:rPr>
              <w:drawing>
                <wp:inline distT="0" distB="0" distL="0" distR="0" wp14:anchorId="3B945AC7" wp14:editId="08B00E85">
                  <wp:extent cx="1914525" cy="2001057"/>
                  <wp:effectExtent l="0" t="0" r="0" b="0"/>
                  <wp:docPr id="7302542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861" cy="2004544"/>
                          </a:xfrm>
                          <a:prstGeom prst="rect">
                            <a:avLst/>
                          </a:prstGeom>
                          <a:noFill/>
                          <a:ln>
                            <a:noFill/>
                          </a:ln>
                        </pic:spPr>
                      </pic:pic>
                    </a:graphicData>
                  </a:graphic>
                </wp:inline>
              </w:drawing>
            </w:r>
          </w:p>
          <w:p w14:paraId="60E2AB73" w14:textId="77777777" w:rsidR="007960D0" w:rsidRDefault="00000000">
            <w:pPr>
              <w:pBdr>
                <w:bottom w:val="single" w:sz="6" w:space="3" w:color="FFFFFF"/>
              </w:pBdr>
              <w:spacing w:before="200" w:after="80"/>
            </w:pPr>
            <w:r>
              <w:rPr>
                <w:b/>
                <w:bCs/>
                <w:color w:val="FFFFFF"/>
                <w:sz w:val="20"/>
                <w:szCs w:val="20"/>
              </w:rPr>
              <w:t>PERSÖNLICHE DATEN</w:t>
            </w:r>
          </w:p>
          <w:p w14:paraId="72D8471F" w14:textId="77777777" w:rsidR="007960D0" w:rsidRDefault="00000000">
            <w:pPr>
              <w:spacing w:before="60" w:after="20"/>
            </w:pPr>
            <w:r>
              <w:rPr>
                <w:b/>
                <w:bCs/>
                <w:color w:val="D1FAF8"/>
                <w:sz w:val="16"/>
                <w:szCs w:val="16"/>
              </w:rPr>
              <w:t>Adresse</w:t>
            </w:r>
          </w:p>
          <w:p w14:paraId="6E2D6320" w14:textId="77777777" w:rsidR="007960D0" w:rsidRDefault="00000000">
            <w:pPr>
              <w:spacing w:after="40"/>
            </w:pPr>
            <w:r>
              <w:rPr>
                <w:color w:val="FFFFFF"/>
                <w:sz w:val="16"/>
                <w:szCs w:val="16"/>
              </w:rPr>
              <w:t>Gartenstraße 14</w:t>
            </w:r>
          </w:p>
          <w:p w14:paraId="5E40ADFF" w14:textId="77777777" w:rsidR="007960D0" w:rsidRDefault="00000000">
            <w:pPr>
              <w:spacing w:after="40"/>
            </w:pPr>
            <w:r>
              <w:rPr>
                <w:color w:val="FFFFFF"/>
                <w:sz w:val="16"/>
                <w:szCs w:val="16"/>
              </w:rPr>
              <w:t>44139 Dortmund</w:t>
            </w:r>
          </w:p>
          <w:p w14:paraId="725FF4B6" w14:textId="77777777" w:rsidR="007960D0" w:rsidRDefault="00000000">
            <w:pPr>
              <w:spacing w:before="60" w:after="20"/>
            </w:pPr>
            <w:r>
              <w:rPr>
                <w:b/>
                <w:bCs/>
                <w:color w:val="D1FAF8"/>
                <w:sz w:val="16"/>
                <w:szCs w:val="16"/>
              </w:rPr>
              <w:t>Telefon</w:t>
            </w:r>
          </w:p>
          <w:p w14:paraId="663BEB97" w14:textId="77777777" w:rsidR="007960D0" w:rsidRDefault="00000000">
            <w:pPr>
              <w:spacing w:after="40"/>
            </w:pPr>
            <w:r>
              <w:rPr>
                <w:color w:val="FFFFFF"/>
                <w:sz w:val="16"/>
                <w:szCs w:val="16"/>
              </w:rPr>
              <w:t>+49 231 5678 9012</w:t>
            </w:r>
          </w:p>
          <w:p w14:paraId="23C9FB44" w14:textId="77777777" w:rsidR="007960D0" w:rsidRDefault="00000000">
            <w:pPr>
              <w:spacing w:before="60" w:after="20"/>
            </w:pPr>
            <w:r>
              <w:rPr>
                <w:b/>
                <w:bCs/>
                <w:color w:val="D1FAF8"/>
                <w:sz w:val="16"/>
                <w:szCs w:val="16"/>
              </w:rPr>
              <w:t>E-Mail</w:t>
            </w:r>
          </w:p>
          <w:p w14:paraId="16B91967" w14:textId="77777777" w:rsidR="007960D0" w:rsidRDefault="00000000">
            <w:pPr>
              <w:spacing w:after="40"/>
            </w:pPr>
            <w:r>
              <w:rPr>
                <w:color w:val="FFFFFF"/>
                <w:sz w:val="16"/>
                <w:szCs w:val="16"/>
              </w:rPr>
              <w:t>t.mueller@email.de</w:t>
            </w:r>
          </w:p>
          <w:p w14:paraId="561032A6" w14:textId="77777777" w:rsidR="007960D0" w:rsidRDefault="00000000">
            <w:pPr>
              <w:spacing w:before="60" w:after="20"/>
            </w:pPr>
            <w:r>
              <w:rPr>
                <w:b/>
                <w:bCs/>
                <w:color w:val="D1FAF8"/>
                <w:sz w:val="16"/>
                <w:szCs w:val="16"/>
              </w:rPr>
              <w:t>Geburtsdatum</w:t>
            </w:r>
          </w:p>
          <w:p w14:paraId="4673E6EA" w14:textId="77777777" w:rsidR="007960D0" w:rsidRDefault="00000000">
            <w:pPr>
              <w:spacing w:after="40"/>
            </w:pPr>
            <w:r>
              <w:rPr>
                <w:color w:val="FFFFFF"/>
                <w:sz w:val="16"/>
                <w:szCs w:val="16"/>
              </w:rPr>
              <w:t>12. März 1985</w:t>
            </w:r>
          </w:p>
          <w:p w14:paraId="676E8C53" w14:textId="77777777" w:rsidR="007960D0" w:rsidRDefault="00000000">
            <w:pPr>
              <w:spacing w:before="60" w:after="20"/>
            </w:pPr>
            <w:r>
              <w:rPr>
                <w:b/>
                <w:bCs/>
                <w:color w:val="D1FAF8"/>
                <w:sz w:val="16"/>
                <w:szCs w:val="16"/>
              </w:rPr>
              <w:t>Staatsangehörigkeit</w:t>
            </w:r>
          </w:p>
          <w:p w14:paraId="170A4CE2" w14:textId="77777777" w:rsidR="007960D0" w:rsidRDefault="00000000">
            <w:pPr>
              <w:spacing w:after="40"/>
            </w:pPr>
            <w:r>
              <w:rPr>
                <w:color w:val="FFFFFF"/>
                <w:sz w:val="16"/>
                <w:szCs w:val="16"/>
              </w:rPr>
              <w:t>Deutsch</w:t>
            </w:r>
          </w:p>
          <w:p w14:paraId="01342FD4" w14:textId="77777777" w:rsidR="007960D0" w:rsidRDefault="00000000">
            <w:pPr>
              <w:spacing w:before="60" w:after="20"/>
            </w:pPr>
            <w:r>
              <w:rPr>
                <w:b/>
                <w:bCs/>
                <w:color w:val="D1FAF8"/>
                <w:sz w:val="16"/>
                <w:szCs w:val="16"/>
              </w:rPr>
              <w:t>Führerschein</w:t>
            </w:r>
          </w:p>
          <w:p w14:paraId="4A1B948F" w14:textId="77777777" w:rsidR="007960D0" w:rsidRDefault="00000000">
            <w:pPr>
              <w:spacing w:after="40"/>
            </w:pPr>
            <w:r>
              <w:rPr>
                <w:color w:val="FFFFFF"/>
                <w:sz w:val="16"/>
                <w:szCs w:val="16"/>
              </w:rPr>
              <w:t>Klasse B</w:t>
            </w:r>
          </w:p>
          <w:p w14:paraId="1F1F02CD" w14:textId="77777777" w:rsidR="007960D0" w:rsidRDefault="00000000">
            <w:pPr>
              <w:pBdr>
                <w:bottom w:val="single" w:sz="6" w:space="3" w:color="FFFFFF"/>
              </w:pBdr>
              <w:spacing w:before="200" w:after="80"/>
            </w:pPr>
            <w:r>
              <w:rPr>
                <w:b/>
                <w:bCs/>
                <w:color w:val="FFFFFF"/>
                <w:sz w:val="20"/>
                <w:szCs w:val="20"/>
              </w:rPr>
              <w:t>FACHKENNTNISSE</w:t>
            </w:r>
          </w:p>
          <w:p w14:paraId="03BB310B" w14:textId="77777777" w:rsidR="007960D0" w:rsidRDefault="00000000">
            <w:pPr>
              <w:spacing w:before="40" w:after="40"/>
            </w:pPr>
            <w:r>
              <w:rPr>
                <w:color w:val="FFFFFF"/>
                <w:sz w:val="16"/>
                <w:szCs w:val="16"/>
              </w:rPr>
              <w:t xml:space="preserve">Grundpflege  </w:t>
            </w:r>
            <w:r>
              <w:rPr>
                <w:color w:val="A8EDEA"/>
                <w:sz w:val="16"/>
                <w:szCs w:val="16"/>
              </w:rPr>
              <w:t>█████</w:t>
            </w:r>
          </w:p>
          <w:p w14:paraId="3F5519CF" w14:textId="77777777" w:rsidR="007960D0" w:rsidRDefault="00000000">
            <w:pPr>
              <w:spacing w:before="40" w:after="40"/>
            </w:pPr>
            <w:r>
              <w:rPr>
                <w:color w:val="FFFFFF"/>
                <w:sz w:val="16"/>
                <w:szCs w:val="16"/>
              </w:rPr>
              <w:t xml:space="preserve">Behandlungspflege  </w:t>
            </w:r>
            <w:r>
              <w:rPr>
                <w:color w:val="A8EDEA"/>
                <w:sz w:val="16"/>
                <w:szCs w:val="16"/>
              </w:rPr>
              <w:t>█████</w:t>
            </w:r>
          </w:p>
          <w:p w14:paraId="3ECBF77C" w14:textId="77777777" w:rsidR="007960D0" w:rsidRDefault="00000000">
            <w:pPr>
              <w:spacing w:before="40" w:after="40"/>
            </w:pPr>
            <w:r>
              <w:rPr>
                <w:color w:val="FFFFFF"/>
                <w:sz w:val="16"/>
                <w:szCs w:val="16"/>
              </w:rPr>
              <w:t xml:space="preserve">Demenzbetreuung  </w:t>
            </w:r>
            <w:r>
              <w:rPr>
                <w:color w:val="A8EDEA"/>
                <w:sz w:val="16"/>
                <w:szCs w:val="16"/>
              </w:rPr>
              <w:t>████</w:t>
            </w:r>
            <w:r>
              <w:rPr>
                <w:color w:val="2D7875"/>
                <w:sz w:val="16"/>
                <w:szCs w:val="16"/>
              </w:rPr>
              <w:t>░</w:t>
            </w:r>
          </w:p>
          <w:p w14:paraId="31E22F5B" w14:textId="77777777" w:rsidR="007960D0" w:rsidRDefault="00000000">
            <w:pPr>
              <w:spacing w:before="40" w:after="40"/>
            </w:pPr>
            <w:r>
              <w:rPr>
                <w:color w:val="FFFFFF"/>
                <w:sz w:val="16"/>
                <w:szCs w:val="16"/>
              </w:rPr>
              <w:t xml:space="preserve">Palliativpflege  </w:t>
            </w:r>
            <w:r>
              <w:rPr>
                <w:color w:val="A8EDEA"/>
                <w:sz w:val="16"/>
                <w:szCs w:val="16"/>
              </w:rPr>
              <w:t>████</w:t>
            </w:r>
            <w:r>
              <w:rPr>
                <w:color w:val="2D7875"/>
                <w:sz w:val="16"/>
                <w:szCs w:val="16"/>
              </w:rPr>
              <w:t>░</w:t>
            </w:r>
          </w:p>
          <w:p w14:paraId="4D3F91B2" w14:textId="77777777" w:rsidR="007960D0" w:rsidRDefault="00000000">
            <w:pPr>
              <w:spacing w:before="40" w:after="40"/>
            </w:pPr>
            <w:r>
              <w:rPr>
                <w:color w:val="FFFFFF"/>
                <w:sz w:val="16"/>
                <w:szCs w:val="16"/>
              </w:rPr>
              <w:t xml:space="preserve">Dokumentation  </w:t>
            </w:r>
            <w:r>
              <w:rPr>
                <w:color w:val="A8EDEA"/>
                <w:sz w:val="16"/>
                <w:szCs w:val="16"/>
              </w:rPr>
              <w:t>████</w:t>
            </w:r>
            <w:r>
              <w:rPr>
                <w:color w:val="2D7875"/>
                <w:sz w:val="16"/>
                <w:szCs w:val="16"/>
              </w:rPr>
              <w:t>░</w:t>
            </w:r>
          </w:p>
          <w:p w14:paraId="1AC53920" w14:textId="77777777" w:rsidR="007960D0" w:rsidRDefault="00000000">
            <w:pPr>
              <w:spacing w:before="40" w:after="40"/>
            </w:pPr>
            <w:r>
              <w:rPr>
                <w:color w:val="FFFFFF"/>
                <w:sz w:val="16"/>
                <w:szCs w:val="16"/>
              </w:rPr>
              <w:t xml:space="preserve">Wundversorgung  </w:t>
            </w:r>
            <w:r>
              <w:rPr>
                <w:color w:val="A8EDEA"/>
                <w:sz w:val="16"/>
                <w:szCs w:val="16"/>
              </w:rPr>
              <w:t>███</w:t>
            </w:r>
            <w:r>
              <w:rPr>
                <w:color w:val="2D7875"/>
                <w:sz w:val="16"/>
                <w:szCs w:val="16"/>
              </w:rPr>
              <w:t>░░</w:t>
            </w:r>
          </w:p>
          <w:p w14:paraId="1B2D43D7" w14:textId="77777777" w:rsidR="007960D0" w:rsidRDefault="00000000">
            <w:pPr>
              <w:pBdr>
                <w:bottom w:val="single" w:sz="6" w:space="3" w:color="FFFFFF"/>
              </w:pBdr>
              <w:spacing w:before="200" w:after="80"/>
            </w:pPr>
            <w:r>
              <w:rPr>
                <w:b/>
                <w:bCs/>
                <w:color w:val="FFFFFF"/>
                <w:sz w:val="20"/>
                <w:szCs w:val="20"/>
              </w:rPr>
              <w:t>EDV-KENNTNISSE</w:t>
            </w:r>
          </w:p>
          <w:p w14:paraId="32903FF6" w14:textId="77777777" w:rsidR="007960D0" w:rsidRDefault="00000000">
            <w:pPr>
              <w:spacing w:before="40" w:after="40"/>
            </w:pPr>
            <w:r>
              <w:rPr>
                <w:color w:val="FFFFFF"/>
                <w:sz w:val="16"/>
                <w:szCs w:val="16"/>
              </w:rPr>
              <w:t xml:space="preserve">MS Office  </w:t>
            </w:r>
            <w:r>
              <w:rPr>
                <w:color w:val="A8EDEA"/>
                <w:sz w:val="16"/>
                <w:szCs w:val="16"/>
              </w:rPr>
              <w:t>████</w:t>
            </w:r>
            <w:r>
              <w:rPr>
                <w:color w:val="2D7875"/>
                <w:sz w:val="16"/>
                <w:szCs w:val="16"/>
              </w:rPr>
              <w:t>░</w:t>
            </w:r>
          </w:p>
          <w:p w14:paraId="62F28453" w14:textId="77777777" w:rsidR="007960D0" w:rsidRDefault="00000000">
            <w:pPr>
              <w:spacing w:before="40" w:after="40"/>
            </w:pPr>
            <w:r>
              <w:rPr>
                <w:color w:val="FFFFFF"/>
                <w:sz w:val="16"/>
                <w:szCs w:val="16"/>
              </w:rPr>
              <w:t xml:space="preserve">Medifox / DAN  </w:t>
            </w:r>
            <w:r>
              <w:rPr>
                <w:color w:val="A8EDEA"/>
                <w:sz w:val="16"/>
                <w:szCs w:val="16"/>
              </w:rPr>
              <w:t>████</w:t>
            </w:r>
            <w:r>
              <w:rPr>
                <w:color w:val="2D7875"/>
                <w:sz w:val="16"/>
                <w:szCs w:val="16"/>
              </w:rPr>
              <w:t>░</w:t>
            </w:r>
          </w:p>
          <w:p w14:paraId="0CCB5AB1" w14:textId="77777777" w:rsidR="007960D0" w:rsidRDefault="00000000">
            <w:pPr>
              <w:spacing w:before="40" w:after="40"/>
            </w:pPr>
            <w:r>
              <w:rPr>
                <w:color w:val="FFFFFF"/>
                <w:sz w:val="16"/>
                <w:szCs w:val="16"/>
              </w:rPr>
              <w:t xml:space="preserve">Vivendi PD  </w:t>
            </w:r>
            <w:r>
              <w:rPr>
                <w:color w:val="A8EDEA"/>
                <w:sz w:val="16"/>
                <w:szCs w:val="16"/>
              </w:rPr>
              <w:t>███</w:t>
            </w:r>
            <w:r>
              <w:rPr>
                <w:color w:val="2D7875"/>
                <w:sz w:val="16"/>
                <w:szCs w:val="16"/>
              </w:rPr>
              <w:t>░░</w:t>
            </w:r>
          </w:p>
          <w:p w14:paraId="7062F969" w14:textId="77777777" w:rsidR="007960D0" w:rsidRDefault="00000000">
            <w:pPr>
              <w:pBdr>
                <w:bottom w:val="single" w:sz="6" w:space="3" w:color="FFFFFF"/>
              </w:pBdr>
              <w:spacing w:before="200" w:after="80"/>
            </w:pPr>
            <w:r>
              <w:rPr>
                <w:b/>
                <w:bCs/>
                <w:color w:val="FFFFFF"/>
                <w:sz w:val="20"/>
                <w:szCs w:val="20"/>
              </w:rPr>
              <w:t>SPRACHEN</w:t>
            </w:r>
          </w:p>
          <w:p w14:paraId="20072B6E" w14:textId="77777777" w:rsidR="007960D0" w:rsidRDefault="00000000">
            <w:pPr>
              <w:spacing w:before="40" w:after="40"/>
            </w:pPr>
            <w:r>
              <w:rPr>
                <w:color w:val="FFFFFF"/>
                <w:sz w:val="16"/>
                <w:szCs w:val="16"/>
              </w:rPr>
              <w:t xml:space="preserve">Deutsch  </w:t>
            </w:r>
            <w:r>
              <w:rPr>
                <w:color w:val="A8EDEA"/>
                <w:sz w:val="16"/>
                <w:szCs w:val="16"/>
              </w:rPr>
              <w:t>█████</w:t>
            </w:r>
          </w:p>
          <w:p w14:paraId="4E19DF38" w14:textId="77777777" w:rsidR="007960D0" w:rsidRDefault="00000000">
            <w:pPr>
              <w:spacing w:before="40" w:after="40"/>
            </w:pPr>
            <w:r>
              <w:rPr>
                <w:color w:val="FFFFFF"/>
                <w:sz w:val="16"/>
                <w:szCs w:val="16"/>
              </w:rPr>
              <w:t xml:space="preserve">Englisch  </w:t>
            </w:r>
            <w:r>
              <w:rPr>
                <w:color w:val="A8EDEA"/>
                <w:sz w:val="16"/>
                <w:szCs w:val="16"/>
              </w:rPr>
              <w:t>███</w:t>
            </w:r>
            <w:r>
              <w:rPr>
                <w:color w:val="2D7875"/>
                <w:sz w:val="16"/>
                <w:szCs w:val="16"/>
              </w:rPr>
              <w:t>░░</w:t>
            </w:r>
          </w:p>
          <w:p w14:paraId="51955364" w14:textId="77777777" w:rsidR="007960D0" w:rsidRDefault="00000000">
            <w:pPr>
              <w:spacing w:before="40" w:after="40"/>
            </w:pPr>
            <w:r>
              <w:rPr>
                <w:color w:val="FFFFFF"/>
                <w:sz w:val="16"/>
                <w:szCs w:val="16"/>
              </w:rPr>
              <w:t xml:space="preserve">Türkisch (Grundkenntn.)  </w:t>
            </w:r>
            <w:r>
              <w:rPr>
                <w:color w:val="A8EDEA"/>
                <w:sz w:val="16"/>
                <w:szCs w:val="16"/>
              </w:rPr>
              <w:t>██</w:t>
            </w:r>
            <w:r>
              <w:rPr>
                <w:color w:val="2D7875"/>
                <w:sz w:val="16"/>
                <w:szCs w:val="16"/>
              </w:rPr>
              <w:t>░░░</w:t>
            </w:r>
          </w:p>
          <w:p w14:paraId="68ACFA51" w14:textId="77777777" w:rsidR="007960D0" w:rsidRDefault="00000000">
            <w:pPr>
              <w:pBdr>
                <w:bottom w:val="single" w:sz="6" w:space="3" w:color="FFFFFF"/>
              </w:pBdr>
              <w:spacing w:before="200" w:after="80"/>
            </w:pPr>
            <w:r>
              <w:rPr>
                <w:b/>
                <w:bCs/>
                <w:color w:val="FFFFFF"/>
                <w:sz w:val="20"/>
                <w:szCs w:val="20"/>
              </w:rPr>
              <w:t>SOFT SKILLS</w:t>
            </w:r>
          </w:p>
          <w:p w14:paraId="4F0BF135" w14:textId="77777777" w:rsidR="007960D0" w:rsidRDefault="00000000">
            <w:pPr>
              <w:spacing w:before="35" w:after="35"/>
            </w:pPr>
            <w:r>
              <w:rPr>
                <w:color w:val="A8EDEA"/>
                <w:sz w:val="16"/>
                <w:szCs w:val="16"/>
              </w:rPr>
              <w:t xml:space="preserve">✦  </w:t>
            </w:r>
            <w:r>
              <w:rPr>
                <w:color w:val="FFFFFF"/>
                <w:sz w:val="16"/>
                <w:szCs w:val="16"/>
              </w:rPr>
              <w:t>Einfühlungsvermögen</w:t>
            </w:r>
          </w:p>
          <w:p w14:paraId="18315ACB" w14:textId="77777777" w:rsidR="007960D0" w:rsidRDefault="00000000">
            <w:pPr>
              <w:spacing w:before="35" w:after="35"/>
            </w:pPr>
            <w:r>
              <w:rPr>
                <w:color w:val="A8EDEA"/>
                <w:sz w:val="16"/>
                <w:szCs w:val="16"/>
              </w:rPr>
              <w:t xml:space="preserve">✦  </w:t>
            </w:r>
            <w:r>
              <w:rPr>
                <w:color w:val="FFFFFF"/>
                <w:sz w:val="16"/>
                <w:szCs w:val="16"/>
              </w:rPr>
              <w:t>Teamfähigkeit</w:t>
            </w:r>
          </w:p>
          <w:p w14:paraId="3874DDBC" w14:textId="77777777" w:rsidR="007960D0" w:rsidRDefault="00000000">
            <w:pPr>
              <w:spacing w:before="35" w:after="35"/>
            </w:pPr>
            <w:r>
              <w:rPr>
                <w:color w:val="A8EDEA"/>
                <w:sz w:val="16"/>
                <w:szCs w:val="16"/>
              </w:rPr>
              <w:t xml:space="preserve">✦  </w:t>
            </w:r>
            <w:r>
              <w:rPr>
                <w:color w:val="FFFFFF"/>
                <w:sz w:val="16"/>
                <w:szCs w:val="16"/>
              </w:rPr>
              <w:t>Belastbarkeit</w:t>
            </w:r>
          </w:p>
          <w:p w14:paraId="766B53C7" w14:textId="77777777" w:rsidR="007960D0" w:rsidRDefault="00000000">
            <w:pPr>
              <w:spacing w:before="35" w:after="35"/>
            </w:pPr>
            <w:r>
              <w:rPr>
                <w:color w:val="A8EDEA"/>
                <w:sz w:val="16"/>
                <w:szCs w:val="16"/>
              </w:rPr>
              <w:t xml:space="preserve">✦  </w:t>
            </w:r>
            <w:r>
              <w:rPr>
                <w:color w:val="FFFFFF"/>
                <w:sz w:val="16"/>
                <w:szCs w:val="16"/>
              </w:rPr>
              <w:t>Zuverlässigkeit</w:t>
            </w:r>
          </w:p>
          <w:p w14:paraId="0E79FB5F" w14:textId="77777777" w:rsidR="007960D0" w:rsidRDefault="00000000">
            <w:pPr>
              <w:spacing w:before="35" w:after="35"/>
            </w:pPr>
            <w:r>
              <w:rPr>
                <w:color w:val="A8EDEA"/>
                <w:sz w:val="16"/>
                <w:szCs w:val="16"/>
              </w:rPr>
              <w:t xml:space="preserve">✦  </w:t>
            </w:r>
            <w:r>
              <w:rPr>
                <w:color w:val="FFFFFF"/>
                <w:sz w:val="16"/>
                <w:szCs w:val="16"/>
              </w:rPr>
              <w:t>Kommunikationsstärke</w:t>
            </w:r>
          </w:p>
        </w:tc>
        <w:tc>
          <w:tcPr>
            <w:tcW w:w="8306" w:type="dxa"/>
            <w:tcBorders>
              <w:top w:val="none" w:sz="0" w:space="0" w:color="FFFFFF"/>
              <w:left w:val="none" w:sz="0" w:space="0" w:color="FFFFFF"/>
              <w:bottom w:val="none" w:sz="0" w:space="0" w:color="FFFFFF"/>
              <w:right w:val="none" w:sz="0" w:space="0" w:color="FFFFFF"/>
            </w:tcBorders>
            <w:shd w:val="clear" w:color="auto" w:fill="FFFFFF"/>
            <w:tcMar>
              <w:top w:w="400" w:type="dxa"/>
              <w:left w:w="440" w:type="dxa"/>
              <w:bottom w:w="400" w:type="dxa"/>
              <w:right w:w="400" w:type="dxa"/>
            </w:tcMar>
          </w:tcPr>
          <w:p w14:paraId="78AD2B93" w14:textId="77777777" w:rsidR="007960D0" w:rsidRDefault="007960D0">
            <w:pPr>
              <w:spacing w:after="40"/>
            </w:pPr>
          </w:p>
          <w:p w14:paraId="266D8BDB" w14:textId="77777777" w:rsidR="007960D0" w:rsidRDefault="00000000">
            <w:pPr>
              <w:pBdr>
                <w:bottom w:val="single" w:sz="8" w:space="4" w:color="1B7A78"/>
              </w:pBdr>
              <w:spacing w:before="280" w:after="100"/>
            </w:pPr>
            <w:r>
              <w:rPr>
                <w:b/>
                <w:bCs/>
                <w:color w:val="1B7A78"/>
                <w:sz w:val="22"/>
                <w:szCs w:val="22"/>
              </w:rPr>
              <w:t>PROFIL</w:t>
            </w:r>
          </w:p>
          <w:p w14:paraId="539B284C" w14:textId="77777777" w:rsidR="007960D0" w:rsidRDefault="00000000">
            <w:pPr>
              <w:spacing w:before="80" w:after="80"/>
            </w:pPr>
            <w:r>
              <w:rPr>
                <w:color w:val="374151"/>
              </w:rPr>
              <w:t>Examinierter Altenpfleger mit über 12 Jahren Berufserfahrung in der stationären und ambulanten Pflege. Fundierte Kenntnisse in der Grundpflege, Behandlungspflege und Demenzbetreuung. Hohes Maß an Empathie, Teamgeist und Verantwortungsbewusstsein. Stets bestrebt, pflegebedürftigen Menschen ein würdevolles und selbstbestimmtes Leben zu ermöglichen.</w:t>
            </w:r>
          </w:p>
          <w:p w14:paraId="0265E05A" w14:textId="77777777" w:rsidR="007960D0" w:rsidRDefault="00000000">
            <w:pPr>
              <w:pBdr>
                <w:bottom w:val="single" w:sz="8" w:space="4" w:color="1B7A78"/>
              </w:pBdr>
              <w:spacing w:before="280" w:after="100"/>
            </w:pPr>
            <w:r>
              <w:rPr>
                <w:b/>
                <w:bCs/>
                <w:color w:val="1B7A78"/>
                <w:sz w:val="22"/>
                <w:szCs w:val="22"/>
              </w:rPr>
              <w:t>BERUFSERFAHRUNG</w:t>
            </w:r>
          </w:p>
          <w:tbl>
            <w:tblPr>
              <w:tblW w:w="6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5000"/>
            </w:tblGrid>
            <w:tr w:rsidR="007960D0" w14:paraId="1E35EA2D"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195C9006" w14:textId="77777777" w:rsidR="007960D0" w:rsidRDefault="00000000">
                  <w:r>
                    <w:rPr>
                      <w:b/>
                      <w:bCs/>
                      <w:color w:val="1B7A78"/>
                      <w:sz w:val="17"/>
                      <w:szCs w:val="17"/>
                    </w:rPr>
                    <w:t>2018 – heute</w:t>
                  </w:r>
                </w:p>
              </w:tc>
              <w:tc>
                <w:tcPr>
                  <w:tcW w:w="5000" w:type="dxa"/>
                  <w:tcBorders>
                    <w:top w:val="none" w:sz="0" w:space="0" w:color="FFFFFF"/>
                    <w:left w:val="none" w:sz="0" w:space="0" w:color="FFFFFF"/>
                    <w:bottom w:val="none" w:sz="0" w:space="0" w:color="FFFFFF"/>
                    <w:right w:val="none" w:sz="0" w:space="0" w:color="FFFFFF"/>
                  </w:tcBorders>
                </w:tcPr>
                <w:p w14:paraId="0F0DF9EC" w14:textId="77777777" w:rsidR="007960D0" w:rsidRDefault="00000000">
                  <w:r>
                    <w:rPr>
                      <w:b/>
                      <w:bCs/>
                      <w:color w:val="1A1A2E"/>
                      <w:sz w:val="19"/>
                      <w:szCs w:val="19"/>
                    </w:rPr>
                    <w:t>Altenpfleger</w:t>
                  </w:r>
                </w:p>
                <w:p w14:paraId="26397EA5" w14:textId="77777777" w:rsidR="007960D0" w:rsidRDefault="00000000">
                  <w:r>
                    <w:rPr>
                      <w:i/>
                      <w:iCs/>
                      <w:color w:val="6B7280"/>
                      <w:sz w:val="17"/>
                      <w:szCs w:val="17"/>
                    </w:rPr>
                    <w:t>AWO Seniorenzentrum Dortmund-Mitte, Dortmund</w:t>
                  </w:r>
                </w:p>
                <w:p w14:paraId="06BC445B" w14:textId="77777777" w:rsidR="007960D0" w:rsidRDefault="007960D0">
                  <w:pPr>
                    <w:spacing w:after="40"/>
                  </w:pPr>
                </w:p>
                <w:p w14:paraId="7F970450" w14:textId="77777777" w:rsidR="007960D0" w:rsidRDefault="00000000">
                  <w:pPr>
                    <w:spacing w:before="40" w:after="40"/>
                    <w:ind w:left="300" w:hanging="200"/>
                  </w:pPr>
                  <w:r>
                    <w:rPr>
                      <w:b/>
                      <w:bCs/>
                      <w:color w:val="1B7A78"/>
                    </w:rPr>
                    <w:t xml:space="preserve">›  </w:t>
                  </w:r>
                  <w:r>
                    <w:rPr>
                      <w:color w:val="374151"/>
                    </w:rPr>
                    <w:t>Grund- und Behandlungspflege für 25 Bewohner im Wohnbereich</w:t>
                  </w:r>
                </w:p>
                <w:p w14:paraId="5F8D662C" w14:textId="77777777" w:rsidR="007960D0" w:rsidRDefault="00000000">
                  <w:pPr>
                    <w:spacing w:before="40" w:after="40"/>
                    <w:ind w:left="300" w:hanging="200"/>
                  </w:pPr>
                  <w:r>
                    <w:rPr>
                      <w:b/>
                      <w:bCs/>
                      <w:color w:val="1B7A78"/>
                    </w:rPr>
                    <w:t xml:space="preserve">›  </w:t>
                  </w:r>
                  <w:r>
                    <w:rPr>
                      <w:color w:val="374151"/>
                    </w:rPr>
                    <w:t>Betreuung und Förderung von Menschen mit Demenzerkrankungen</w:t>
                  </w:r>
                </w:p>
                <w:p w14:paraId="4E95A297" w14:textId="77777777" w:rsidR="007960D0" w:rsidRDefault="00000000">
                  <w:pPr>
                    <w:spacing w:before="40" w:after="40"/>
                    <w:ind w:left="300" w:hanging="200"/>
                  </w:pPr>
                  <w:r>
                    <w:rPr>
                      <w:b/>
                      <w:bCs/>
                      <w:color w:val="1B7A78"/>
                    </w:rPr>
                    <w:t xml:space="preserve">›  </w:t>
                  </w:r>
                  <w:r>
                    <w:rPr>
                      <w:color w:val="374151"/>
                    </w:rPr>
                    <w:t>Erstellung und Aktualisierung der Pflegedokumentation (Medifox)</w:t>
                  </w:r>
                </w:p>
                <w:p w14:paraId="5D8B5751" w14:textId="77777777" w:rsidR="007960D0" w:rsidRDefault="00000000">
                  <w:pPr>
                    <w:spacing w:before="40" w:after="40"/>
                    <w:ind w:left="300" w:hanging="200"/>
                  </w:pPr>
                  <w:r>
                    <w:rPr>
                      <w:b/>
                      <w:bCs/>
                      <w:color w:val="1B7A78"/>
                    </w:rPr>
                    <w:t xml:space="preserve">›  </w:t>
                  </w:r>
                  <w:r>
                    <w:rPr>
                      <w:color w:val="374151"/>
                    </w:rPr>
                    <w:t>Enge Zusammenarbeit mit Ärzten, Therapeuten und Angehörigen</w:t>
                  </w:r>
                </w:p>
                <w:p w14:paraId="45A19DCF" w14:textId="77777777" w:rsidR="007960D0" w:rsidRDefault="00000000">
                  <w:pPr>
                    <w:spacing w:before="40" w:after="40"/>
                    <w:ind w:left="300" w:hanging="200"/>
                  </w:pPr>
                  <w:r>
                    <w:rPr>
                      <w:b/>
                      <w:bCs/>
                      <w:color w:val="1B7A78"/>
                    </w:rPr>
                    <w:t xml:space="preserve">›  </w:t>
                  </w:r>
                  <w:r>
                    <w:rPr>
                      <w:color w:val="374151"/>
                    </w:rPr>
                    <w:t>Einarbeitung und Anleitung von Auszubildenden</w:t>
                  </w:r>
                </w:p>
                <w:p w14:paraId="642FF0CE" w14:textId="77777777" w:rsidR="007960D0" w:rsidRDefault="007960D0">
                  <w:pPr>
                    <w:spacing w:after="80"/>
                  </w:pPr>
                </w:p>
              </w:tc>
            </w:tr>
            <w:tr w:rsidR="007960D0" w14:paraId="4E56E4EA"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156583F0" w14:textId="77777777" w:rsidR="007960D0" w:rsidRDefault="00000000">
                  <w:r>
                    <w:rPr>
                      <w:b/>
                      <w:bCs/>
                      <w:color w:val="1B7A78"/>
                      <w:sz w:val="17"/>
                      <w:szCs w:val="17"/>
                    </w:rPr>
                    <w:t>2015 – 2018</w:t>
                  </w:r>
                </w:p>
              </w:tc>
              <w:tc>
                <w:tcPr>
                  <w:tcW w:w="5000" w:type="dxa"/>
                  <w:tcBorders>
                    <w:top w:val="none" w:sz="0" w:space="0" w:color="FFFFFF"/>
                    <w:left w:val="none" w:sz="0" w:space="0" w:color="FFFFFF"/>
                    <w:bottom w:val="none" w:sz="0" w:space="0" w:color="FFFFFF"/>
                    <w:right w:val="none" w:sz="0" w:space="0" w:color="FFFFFF"/>
                  </w:tcBorders>
                </w:tcPr>
                <w:p w14:paraId="72833B84" w14:textId="77777777" w:rsidR="007960D0" w:rsidRDefault="00000000">
                  <w:r>
                    <w:rPr>
                      <w:b/>
                      <w:bCs/>
                      <w:color w:val="1A1A2E"/>
                      <w:sz w:val="19"/>
                      <w:szCs w:val="19"/>
                    </w:rPr>
                    <w:t>Pflegefachkraft</w:t>
                  </w:r>
                </w:p>
                <w:p w14:paraId="2F8F3309" w14:textId="77777777" w:rsidR="007960D0" w:rsidRDefault="00000000">
                  <w:r>
                    <w:rPr>
                      <w:i/>
                      <w:iCs/>
                      <w:color w:val="6B7280"/>
                      <w:sz w:val="17"/>
                      <w:szCs w:val="17"/>
                    </w:rPr>
                    <w:t>Caritas-Pflegedienst St. Franziskus, Bochum</w:t>
                  </w:r>
                </w:p>
                <w:p w14:paraId="23A5B251" w14:textId="77777777" w:rsidR="007960D0" w:rsidRDefault="007960D0">
                  <w:pPr>
                    <w:spacing w:after="40"/>
                  </w:pPr>
                </w:p>
                <w:p w14:paraId="26B6A34C" w14:textId="77777777" w:rsidR="007960D0" w:rsidRDefault="00000000">
                  <w:pPr>
                    <w:spacing w:before="40" w:after="40"/>
                    <w:ind w:left="300" w:hanging="200"/>
                  </w:pPr>
                  <w:r>
                    <w:rPr>
                      <w:b/>
                      <w:bCs/>
                      <w:color w:val="1B7A78"/>
                    </w:rPr>
                    <w:t xml:space="preserve">›  </w:t>
                  </w:r>
                  <w:r>
                    <w:rPr>
                      <w:color w:val="374151"/>
                    </w:rPr>
                    <w:t>Ambulante Pflege und Betreuung älterer und pflegebedürftiger Menschen</w:t>
                  </w:r>
                </w:p>
                <w:p w14:paraId="47A3543B" w14:textId="77777777" w:rsidR="007960D0" w:rsidRDefault="00000000">
                  <w:pPr>
                    <w:spacing w:before="40" w:after="40"/>
                    <w:ind w:left="300" w:hanging="200"/>
                  </w:pPr>
                  <w:r>
                    <w:rPr>
                      <w:b/>
                      <w:bCs/>
                      <w:color w:val="1B7A78"/>
                    </w:rPr>
                    <w:t xml:space="preserve">›  </w:t>
                  </w:r>
                  <w:r>
                    <w:rPr>
                      <w:color w:val="374151"/>
                    </w:rPr>
                    <w:t>Durchführung ärztlich verordneter Behandlungsmaßnahmen (SGB V)</w:t>
                  </w:r>
                </w:p>
                <w:p w14:paraId="5FE3290F" w14:textId="77777777" w:rsidR="007960D0" w:rsidRDefault="00000000">
                  <w:pPr>
                    <w:spacing w:before="40" w:after="40"/>
                    <w:ind w:left="300" w:hanging="200"/>
                  </w:pPr>
                  <w:r>
                    <w:rPr>
                      <w:b/>
                      <w:bCs/>
                      <w:color w:val="1B7A78"/>
                    </w:rPr>
                    <w:t xml:space="preserve">›  </w:t>
                  </w:r>
                  <w:r>
                    <w:rPr>
                      <w:color w:val="374151"/>
                    </w:rPr>
                    <w:t>Individuelle Beratung von Patienten und Angehörigen</w:t>
                  </w:r>
                </w:p>
                <w:p w14:paraId="28AB052F" w14:textId="77777777" w:rsidR="007960D0" w:rsidRDefault="00000000">
                  <w:pPr>
                    <w:spacing w:before="40" w:after="40"/>
                    <w:ind w:left="300" w:hanging="200"/>
                  </w:pPr>
                  <w:r>
                    <w:rPr>
                      <w:b/>
                      <w:bCs/>
                      <w:color w:val="1B7A78"/>
                    </w:rPr>
                    <w:t xml:space="preserve">›  </w:t>
                  </w:r>
                  <w:r>
                    <w:rPr>
                      <w:color w:val="374151"/>
                    </w:rPr>
                    <w:t>Touren- und Einsatzplanung in Vertretungssituationen</w:t>
                  </w:r>
                </w:p>
                <w:p w14:paraId="43F2A2A8" w14:textId="77777777" w:rsidR="007960D0" w:rsidRDefault="007960D0">
                  <w:pPr>
                    <w:spacing w:after="80"/>
                  </w:pPr>
                </w:p>
              </w:tc>
            </w:tr>
            <w:tr w:rsidR="007960D0" w14:paraId="07556B65"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7698D5B2" w14:textId="77777777" w:rsidR="007960D0" w:rsidRDefault="00000000">
                  <w:r>
                    <w:rPr>
                      <w:b/>
                      <w:bCs/>
                      <w:color w:val="1B7A78"/>
                      <w:sz w:val="17"/>
                      <w:szCs w:val="17"/>
                    </w:rPr>
                    <w:t>2012 – 2015</w:t>
                  </w:r>
                </w:p>
              </w:tc>
              <w:tc>
                <w:tcPr>
                  <w:tcW w:w="5000" w:type="dxa"/>
                  <w:tcBorders>
                    <w:top w:val="none" w:sz="0" w:space="0" w:color="FFFFFF"/>
                    <w:left w:val="none" w:sz="0" w:space="0" w:color="FFFFFF"/>
                    <w:bottom w:val="none" w:sz="0" w:space="0" w:color="FFFFFF"/>
                    <w:right w:val="none" w:sz="0" w:space="0" w:color="FFFFFF"/>
                  </w:tcBorders>
                </w:tcPr>
                <w:p w14:paraId="604B150F" w14:textId="77777777" w:rsidR="007960D0" w:rsidRDefault="00000000">
                  <w:r>
                    <w:rPr>
                      <w:b/>
                      <w:bCs/>
                      <w:color w:val="1A1A2E"/>
                      <w:sz w:val="19"/>
                      <w:szCs w:val="19"/>
                    </w:rPr>
                    <w:t>Altenpfleger</w:t>
                  </w:r>
                </w:p>
                <w:p w14:paraId="3B73C2FB" w14:textId="77777777" w:rsidR="007960D0" w:rsidRDefault="00000000">
                  <w:r>
                    <w:rPr>
                      <w:i/>
                      <w:iCs/>
                      <w:color w:val="6B7280"/>
                      <w:sz w:val="17"/>
                      <w:szCs w:val="17"/>
                    </w:rPr>
                    <w:t>DRK Pflegeheim Haus Sonnenschein, Essen</w:t>
                  </w:r>
                </w:p>
                <w:p w14:paraId="630BEB8D" w14:textId="77777777" w:rsidR="007960D0" w:rsidRDefault="007960D0">
                  <w:pPr>
                    <w:spacing w:after="40"/>
                  </w:pPr>
                </w:p>
                <w:p w14:paraId="5B586E4A" w14:textId="77777777" w:rsidR="007960D0" w:rsidRDefault="00000000">
                  <w:pPr>
                    <w:spacing w:before="40" w:after="40"/>
                    <w:ind w:left="300" w:hanging="200"/>
                  </w:pPr>
                  <w:r>
                    <w:rPr>
                      <w:b/>
                      <w:bCs/>
                      <w:color w:val="1B7A78"/>
                    </w:rPr>
                    <w:t xml:space="preserve">›  </w:t>
                  </w:r>
                  <w:r>
                    <w:rPr>
                      <w:color w:val="374151"/>
                    </w:rPr>
                    <w:t>Stationäre Versorgung im Bereich der Langzeitpflege</w:t>
                  </w:r>
                </w:p>
                <w:p w14:paraId="6A8C0690" w14:textId="77777777" w:rsidR="007960D0" w:rsidRDefault="00000000">
                  <w:pPr>
                    <w:spacing w:before="40" w:after="40"/>
                    <w:ind w:left="300" w:hanging="200"/>
                  </w:pPr>
                  <w:r>
                    <w:rPr>
                      <w:b/>
                      <w:bCs/>
                      <w:color w:val="1B7A78"/>
                    </w:rPr>
                    <w:t xml:space="preserve">›  </w:t>
                  </w:r>
                  <w:r>
                    <w:rPr>
                      <w:color w:val="374151"/>
                    </w:rPr>
                    <w:t>Mitwirkung bei der Qualitätssicherung und internen Audits</w:t>
                  </w:r>
                </w:p>
                <w:p w14:paraId="18E4C1EB" w14:textId="77777777" w:rsidR="007960D0" w:rsidRDefault="00000000">
                  <w:pPr>
                    <w:spacing w:before="40" w:after="40"/>
                    <w:ind w:left="300" w:hanging="200"/>
                  </w:pPr>
                  <w:r>
                    <w:rPr>
                      <w:b/>
                      <w:bCs/>
                      <w:color w:val="1B7A78"/>
                    </w:rPr>
                    <w:t xml:space="preserve">›  </w:t>
                  </w:r>
                  <w:r>
                    <w:rPr>
                      <w:color w:val="374151"/>
                    </w:rPr>
                    <w:t>Palliativbetreuung und Sterbebegleitung</w:t>
                  </w:r>
                </w:p>
                <w:p w14:paraId="1AF014AA" w14:textId="77777777" w:rsidR="007960D0" w:rsidRDefault="007960D0">
                  <w:pPr>
                    <w:spacing w:after="80"/>
                  </w:pPr>
                </w:p>
              </w:tc>
            </w:tr>
          </w:tbl>
          <w:p w14:paraId="7305A68E" w14:textId="77777777" w:rsidR="007960D0" w:rsidRDefault="00000000">
            <w:pPr>
              <w:pBdr>
                <w:bottom w:val="single" w:sz="8" w:space="4" w:color="1B7A78"/>
              </w:pBdr>
              <w:spacing w:before="280" w:after="100"/>
            </w:pPr>
            <w:r>
              <w:rPr>
                <w:b/>
                <w:bCs/>
                <w:color w:val="1B7A78"/>
                <w:sz w:val="22"/>
                <w:szCs w:val="22"/>
              </w:rPr>
              <w:t>AUSBILDUNG</w:t>
            </w:r>
          </w:p>
          <w:tbl>
            <w:tblPr>
              <w:tblW w:w="6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5000"/>
            </w:tblGrid>
            <w:tr w:rsidR="007960D0" w14:paraId="33BE22B2"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3AD37D83" w14:textId="77777777" w:rsidR="007960D0" w:rsidRDefault="00000000">
                  <w:r>
                    <w:rPr>
                      <w:b/>
                      <w:bCs/>
                      <w:color w:val="1B7A78"/>
                      <w:sz w:val="17"/>
                      <w:szCs w:val="17"/>
                    </w:rPr>
                    <w:t>2009 – 2012</w:t>
                  </w:r>
                </w:p>
              </w:tc>
              <w:tc>
                <w:tcPr>
                  <w:tcW w:w="5000" w:type="dxa"/>
                  <w:tcBorders>
                    <w:top w:val="none" w:sz="0" w:space="0" w:color="FFFFFF"/>
                    <w:left w:val="none" w:sz="0" w:space="0" w:color="FFFFFF"/>
                    <w:bottom w:val="none" w:sz="0" w:space="0" w:color="FFFFFF"/>
                    <w:right w:val="none" w:sz="0" w:space="0" w:color="FFFFFF"/>
                  </w:tcBorders>
                </w:tcPr>
                <w:p w14:paraId="5E82E208" w14:textId="77777777" w:rsidR="007960D0" w:rsidRDefault="00000000">
                  <w:r>
                    <w:rPr>
                      <w:b/>
                      <w:bCs/>
                      <w:color w:val="1A1A2E"/>
                      <w:sz w:val="19"/>
                      <w:szCs w:val="19"/>
                    </w:rPr>
                    <w:t>Ausbildung zum Altenpfleger</w:t>
                  </w:r>
                </w:p>
                <w:p w14:paraId="5E2625C5" w14:textId="77777777" w:rsidR="007960D0" w:rsidRDefault="00000000">
                  <w:r>
                    <w:rPr>
                      <w:i/>
                      <w:iCs/>
                      <w:color w:val="6B7280"/>
                      <w:sz w:val="17"/>
                      <w:szCs w:val="17"/>
                    </w:rPr>
                    <w:t>Fachseminar für Altenpflege, Dortmund</w:t>
                  </w:r>
                </w:p>
                <w:p w14:paraId="7883E0BD" w14:textId="77777777" w:rsidR="007960D0" w:rsidRDefault="00000000">
                  <w:r>
                    <w:rPr>
                      <w:color w:val="374151"/>
                      <w:sz w:val="17"/>
                      <w:szCs w:val="17"/>
                    </w:rPr>
                    <w:t>Abschluss: Staatlich anerkannter Altenpfleger</w:t>
                  </w:r>
                </w:p>
                <w:p w14:paraId="76519B42" w14:textId="77777777" w:rsidR="007960D0" w:rsidRDefault="007960D0">
                  <w:pPr>
                    <w:spacing w:after="80"/>
                  </w:pPr>
                </w:p>
              </w:tc>
            </w:tr>
            <w:tr w:rsidR="007960D0" w14:paraId="380A768B"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2045D9E9" w14:textId="77777777" w:rsidR="007960D0" w:rsidRDefault="00000000">
                  <w:r>
                    <w:rPr>
                      <w:b/>
                      <w:bCs/>
                      <w:color w:val="1B7A78"/>
                      <w:sz w:val="17"/>
                      <w:szCs w:val="17"/>
                    </w:rPr>
                    <w:t>2001 – 2009</w:t>
                  </w:r>
                </w:p>
              </w:tc>
              <w:tc>
                <w:tcPr>
                  <w:tcW w:w="5000" w:type="dxa"/>
                  <w:tcBorders>
                    <w:top w:val="none" w:sz="0" w:space="0" w:color="FFFFFF"/>
                    <w:left w:val="none" w:sz="0" w:space="0" w:color="FFFFFF"/>
                    <w:bottom w:val="none" w:sz="0" w:space="0" w:color="FFFFFF"/>
                    <w:right w:val="none" w:sz="0" w:space="0" w:color="FFFFFF"/>
                  </w:tcBorders>
                </w:tcPr>
                <w:p w14:paraId="32C591EB" w14:textId="77777777" w:rsidR="007960D0" w:rsidRDefault="00000000">
                  <w:r>
                    <w:rPr>
                      <w:b/>
                      <w:bCs/>
                      <w:color w:val="1A1A2E"/>
                      <w:sz w:val="19"/>
                      <w:szCs w:val="19"/>
                    </w:rPr>
                    <w:t>Mittlere Reife</w:t>
                  </w:r>
                </w:p>
                <w:p w14:paraId="607BA8C7" w14:textId="77777777" w:rsidR="007960D0" w:rsidRDefault="00000000">
                  <w:r>
                    <w:rPr>
                      <w:i/>
                      <w:iCs/>
                      <w:color w:val="6B7280"/>
                      <w:sz w:val="17"/>
                      <w:szCs w:val="17"/>
                    </w:rPr>
                    <w:t>Realschule Dortmund-Nord</w:t>
                  </w:r>
                </w:p>
                <w:p w14:paraId="0306D448" w14:textId="77777777" w:rsidR="007960D0" w:rsidRDefault="007960D0">
                  <w:pPr>
                    <w:spacing w:after="80"/>
                  </w:pPr>
                </w:p>
              </w:tc>
            </w:tr>
          </w:tbl>
          <w:p w14:paraId="047288AC" w14:textId="77777777" w:rsidR="007960D0" w:rsidRDefault="00000000">
            <w:pPr>
              <w:pBdr>
                <w:bottom w:val="single" w:sz="8" w:space="4" w:color="1B7A78"/>
              </w:pBdr>
              <w:spacing w:before="280" w:after="100"/>
            </w:pPr>
            <w:r>
              <w:rPr>
                <w:b/>
                <w:bCs/>
                <w:color w:val="1B7A78"/>
                <w:sz w:val="22"/>
                <w:szCs w:val="22"/>
              </w:rPr>
              <w:t>FORT- &amp; WEITERBILDUNGEN</w:t>
            </w:r>
          </w:p>
          <w:tbl>
            <w:tblPr>
              <w:tblW w:w="660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5000"/>
            </w:tblGrid>
            <w:tr w:rsidR="007960D0" w14:paraId="39C4CBC7"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38F1CE41" w14:textId="77777777" w:rsidR="007960D0" w:rsidRDefault="00000000">
                  <w:r>
                    <w:rPr>
                      <w:b/>
                      <w:bCs/>
                      <w:color w:val="1B7A78"/>
                      <w:sz w:val="17"/>
                      <w:szCs w:val="17"/>
                    </w:rPr>
                    <w:t>2023</w:t>
                  </w:r>
                </w:p>
              </w:tc>
              <w:tc>
                <w:tcPr>
                  <w:tcW w:w="5000" w:type="dxa"/>
                  <w:tcBorders>
                    <w:top w:val="none" w:sz="0" w:space="0" w:color="FFFFFF"/>
                    <w:left w:val="none" w:sz="0" w:space="0" w:color="FFFFFF"/>
                    <w:bottom w:val="none" w:sz="0" w:space="0" w:color="FFFFFF"/>
                    <w:right w:val="none" w:sz="0" w:space="0" w:color="FFFFFF"/>
                  </w:tcBorders>
                </w:tcPr>
                <w:p w14:paraId="2F826E0E" w14:textId="77777777" w:rsidR="007960D0" w:rsidRDefault="00000000">
                  <w:r>
                    <w:rPr>
                      <w:color w:val="374151"/>
                      <w:sz w:val="17"/>
                      <w:szCs w:val="17"/>
                    </w:rPr>
                    <w:t>Palliative Care – Basiskurs (40 Std.), Dortmund</w:t>
                  </w:r>
                </w:p>
              </w:tc>
            </w:tr>
            <w:tr w:rsidR="007960D0" w14:paraId="6160115A"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4DCA7014" w14:textId="77777777" w:rsidR="007960D0" w:rsidRDefault="00000000">
                  <w:r>
                    <w:rPr>
                      <w:b/>
                      <w:bCs/>
                      <w:color w:val="1B7A78"/>
                      <w:sz w:val="17"/>
                      <w:szCs w:val="17"/>
                    </w:rPr>
                    <w:t>2021</w:t>
                  </w:r>
                </w:p>
              </w:tc>
              <w:tc>
                <w:tcPr>
                  <w:tcW w:w="5000" w:type="dxa"/>
                  <w:tcBorders>
                    <w:top w:val="none" w:sz="0" w:space="0" w:color="FFFFFF"/>
                    <w:left w:val="none" w:sz="0" w:space="0" w:color="FFFFFF"/>
                    <w:bottom w:val="none" w:sz="0" w:space="0" w:color="FFFFFF"/>
                    <w:right w:val="none" w:sz="0" w:space="0" w:color="FFFFFF"/>
                  </w:tcBorders>
                </w:tcPr>
                <w:p w14:paraId="6A3A807C" w14:textId="77777777" w:rsidR="007960D0" w:rsidRDefault="00000000">
                  <w:r>
                    <w:rPr>
                      <w:color w:val="374151"/>
                      <w:sz w:val="17"/>
                      <w:szCs w:val="17"/>
                    </w:rPr>
                    <w:t>Praxisanleiter/in in der Pflege (200 Std.)</w:t>
                  </w:r>
                </w:p>
              </w:tc>
            </w:tr>
            <w:tr w:rsidR="007960D0" w14:paraId="25E75B4F"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3D8690A6" w14:textId="77777777" w:rsidR="007960D0" w:rsidRDefault="00000000">
                  <w:r>
                    <w:rPr>
                      <w:b/>
                      <w:bCs/>
                      <w:color w:val="1B7A78"/>
                      <w:sz w:val="17"/>
                      <w:szCs w:val="17"/>
                    </w:rPr>
                    <w:t>2019</w:t>
                  </w:r>
                </w:p>
              </w:tc>
              <w:tc>
                <w:tcPr>
                  <w:tcW w:w="5000" w:type="dxa"/>
                  <w:tcBorders>
                    <w:top w:val="none" w:sz="0" w:space="0" w:color="FFFFFF"/>
                    <w:left w:val="none" w:sz="0" w:space="0" w:color="FFFFFF"/>
                    <w:bottom w:val="none" w:sz="0" w:space="0" w:color="FFFFFF"/>
                    <w:right w:val="none" w:sz="0" w:space="0" w:color="FFFFFF"/>
                  </w:tcBorders>
                </w:tcPr>
                <w:p w14:paraId="6E67F9CF" w14:textId="77777777" w:rsidR="007960D0" w:rsidRDefault="00000000">
                  <w:r>
                    <w:rPr>
                      <w:color w:val="374151"/>
                      <w:sz w:val="17"/>
                      <w:szCs w:val="17"/>
                    </w:rPr>
                    <w:t>Zertifikat: Validation nach Feil (Grundstufe)</w:t>
                  </w:r>
                </w:p>
              </w:tc>
            </w:tr>
            <w:tr w:rsidR="007960D0" w14:paraId="49821377"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37A6A8C3" w14:textId="77777777" w:rsidR="007960D0" w:rsidRDefault="00000000">
                  <w:r>
                    <w:rPr>
                      <w:b/>
                      <w:bCs/>
                      <w:color w:val="1B7A78"/>
                      <w:sz w:val="17"/>
                      <w:szCs w:val="17"/>
                    </w:rPr>
                    <w:t>2016</w:t>
                  </w:r>
                </w:p>
              </w:tc>
              <w:tc>
                <w:tcPr>
                  <w:tcW w:w="5000" w:type="dxa"/>
                  <w:tcBorders>
                    <w:top w:val="none" w:sz="0" w:space="0" w:color="FFFFFF"/>
                    <w:left w:val="none" w:sz="0" w:space="0" w:color="FFFFFF"/>
                    <w:bottom w:val="none" w:sz="0" w:space="0" w:color="FFFFFF"/>
                    <w:right w:val="none" w:sz="0" w:space="0" w:color="FFFFFF"/>
                  </w:tcBorders>
                </w:tcPr>
                <w:p w14:paraId="0FA50A1F" w14:textId="77777777" w:rsidR="007960D0" w:rsidRDefault="00000000">
                  <w:r>
                    <w:rPr>
                      <w:color w:val="374151"/>
                      <w:sz w:val="17"/>
                      <w:szCs w:val="17"/>
                    </w:rPr>
                    <w:t>Führerschein zur Kinästhetik in der Pflege</w:t>
                  </w:r>
                </w:p>
              </w:tc>
            </w:tr>
            <w:tr w:rsidR="007960D0" w14:paraId="17C12C35" w14:textId="77777777">
              <w:tblPrEx>
                <w:tblCellMar>
                  <w:top w:w="0" w:type="dxa"/>
                  <w:bottom w:w="0" w:type="dxa"/>
                </w:tblCellMar>
              </w:tblPrEx>
              <w:tc>
                <w:tcPr>
                  <w:tcW w:w="1600" w:type="dxa"/>
                  <w:tcBorders>
                    <w:top w:val="none" w:sz="0" w:space="0" w:color="FFFFFF"/>
                    <w:left w:val="none" w:sz="0" w:space="0" w:color="FFFFFF"/>
                    <w:bottom w:val="none" w:sz="0" w:space="0" w:color="FFFFFF"/>
                    <w:right w:val="none" w:sz="0" w:space="0" w:color="FFFFFF"/>
                  </w:tcBorders>
                </w:tcPr>
                <w:p w14:paraId="1E318BA8" w14:textId="77777777" w:rsidR="007960D0" w:rsidRDefault="00000000">
                  <w:r>
                    <w:rPr>
                      <w:b/>
                      <w:bCs/>
                      <w:color w:val="1B7A78"/>
                      <w:sz w:val="17"/>
                      <w:szCs w:val="17"/>
                    </w:rPr>
                    <w:t>2014</w:t>
                  </w:r>
                </w:p>
              </w:tc>
              <w:tc>
                <w:tcPr>
                  <w:tcW w:w="5000" w:type="dxa"/>
                  <w:tcBorders>
                    <w:top w:val="none" w:sz="0" w:space="0" w:color="FFFFFF"/>
                    <w:left w:val="none" w:sz="0" w:space="0" w:color="FFFFFF"/>
                    <w:bottom w:val="none" w:sz="0" w:space="0" w:color="FFFFFF"/>
                    <w:right w:val="none" w:sz="0" w:space="0" w:color="FFFFFF"/>
                  </w:tcBorders>
                </w:tcPr>
                <w:p w14:paraId="6DC7742F" w14:textId="77777777" w:rsidR="007960D0" w:rsidRDefault="00000000">
                  <w:r>
                    <w:rPr>
                      <w:color w:val="374151"/>
                      <w:sz w:val="17"/>
                      <w:szCs w:val="17"/>
                    </w:rPr>
                    <w:t>Erste-Hilfe-Kurs (Auffrischung)</w:t>
                  </w:r>
                </w:p>
              </w:tc>
            </w:tr>
          </w:tbl>
          <w:p w14:paraId="68C9ADEA" w14:textId="77777777" w:rsidR="007960D0" w:rsidRDefault="007960D0">
            <w:pPr>
              <w:spacing w:after="120"/>
            </w:pPr>
          </w:p>
          <w:p w14:paraId="1C21E0D9" w14:textId="77777777" w:rsidR="007960D0" w:rsidRDefault="00000000">
            <w:pPr>
              <w:spacing w:before="120" w:after="40"/>
            </w:pPr>
            <w:r>
              <w:rPr>
                <w:i/>
                <w:iCs/>
                <w:color w:val="6B7280"/>
              </w:rPr>
              <w:t>Dortmund, Mai 2026</w:t>
            </w:r>
          </w:p>
          <w:p w14:paraId="5ABB9B74" w14:textId="77777777" w:rsidR="007960D0" w:rsidRDefault="00000000">
            <w:r>
              <w:rPr>
                <w:b/>
                <w:bCs/>
                <w:color w:val="1A1A2E"/>
              </w:rPr>
              <w:t>Thomas Müller</w:t>
            </w:r>
          </w:p>
        </w:tc>
      </w:tr>
    </w:tbl>
    <w:p w14:paraId="580FD54F" w14:textId="77777777" w:rsidR="007F0B59" w:rsidRDefault="007F0B59"/>
    <w:sectPr w:rsidR="007F0B59">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32BC0"/>
    <w:multiLevelType w:val="hybridMultilevel"/>
    <w:tmpl w:val="176A7FCA"/>
    <w:lvl w:ilvl="0" w:tplc="0388CC46">
      <w:start w:val="1"/>
      <w:numFmt w:val="bullet"/>
      <w:lvlText w:val="●"/>
      <w:lvlJc w:val="left"/>
      <w:pPr>
        <w:ind w:left="720" w:hanging="360"/>
      </w:pPr>
    </w:lvl>
    <w:lvl w:ilvl="1" w:tplc="1618FB7C">
      <w:start w:val="1"/>
      <w:numFmt w:val="bullet"/>
      <w:lvlText w:val="○"/>
      <w:lvlJc w:val="left"/>
      <w:pPr>
        <w:ind w:left="1440" w:hanging="360"/>
      </w:pPr>
    </w:lvl>
    <w:lvl w:ilvl="2" w:tplc="57388D98">
      <w:start w:val="1"/>
      <w:numFmt w:val="bullet"/>
      <w:lvlText w:val="■"/>
      <w:lvlJc w:val="left"/>
      <w:pPr>
        <w:ind w:left="2160" w:hanging="360"/>
      </w:pPr>
    </w:lvl>
    <w:lvl w:ilvl="3" w:tplc="A7561DBE">
      <w:start w:val="1"/>
      <w:numFmt w:val="bullet"/>
      <w:lvlText w:val="●"/>
      <w:lvlJc w:val="left"/>
      <w:pPr>
        <w:ind w:left="2880" w:hanging="360"/>
      </w:pPr>
    </w:lvl>
    <w:lvl w:ilvl="4" w:tplc="5CD6D818">
      <w:start w:val="1"/>
      <w:numFmt w:val="bullet"/>
      <w:lvlText w:val="○"/>
      <w:lvlJc w:val="left"/>
      <w:pPr>
        <w:ind w:left="3600" w:hanging="360"/>
      </w:pPr>
    </w:lvl>
    <w:lvl w:ilvl="5" w:tplc="A470D6F4">
      <w:start w:val="1"/>
      <w:numFmt w:val="bullet"/>
      <w:lvlText w:val="■"/>
      <w:lvlJc w:val="left"/>
      <w:pPr>
        <w:ind w:left="4320" w:hanging="360"/>
      </w:pPr>
    </w:lvl>
    <w:lvl w:ilvl="6" w:tplc="D95E664A">
      <w:start w:val="1"/>
      <w:numFmt w:val="bullet"/>
      <w:lvlText w:val="●"/>
      <w:lvlJc w:val="left"/>
      <w:pPr>
        <w:ind w:left="5040" w:hanging="360"/>
      </w:pPr>
    </w:lvl>
    <w:lvl w:ilvl="7" w:tplc="B75A73F6">
      <w:start w:val="1"/>
      <w:numFmt w:val="bullet"/>
      <w:lvlText w:val="●"/>
      <w:lvlJc w:val="left"/>
      <w:pPr>
        <w:ind w:left="5760" w:hanging="360"/>
      </w:pPr>
    </w:lvl>
    <w:lvl w:ilvl="8" w:tplc="2E3AD214">
      <w:start w:val="1"/>
      <w:numFmt w:val="bullet"/>
      <w:lvlText w:val="●"/>
      <w:lvlJc w:val="left"/>
      <w:pPr>
        <w:ind w:left="6480" w:hanging="360"/>
      </w:pPr>
    </w:lvl>
  </w:abstractNum>
  <w:num w:numId="1" w16cid:durableId="8285983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D0"/>
    <w:rsid w:val="007960D0"/>
    <w:rsid w:val="007F0B59"/>
    <w:rsid w:val="00ED55B2"/>
    <w:rsid w:val="00F116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7E52"/>
  <w15:docId w15:val="{B695E208-F3EA-4CE9-AEC1-3C9FCA29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2026-05-15T05:09:00Z</dcterms:created>
  <dcterms:modified xsi:type="dcterms:W3CDTF">2026-05-15T06:39:00Z</dcterms:modified>
</cp:coreProperties>
</file>