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6"/>
      </w:tblGrid>
      <w:tr w:rsidR="00DA4B96" w14:paraId="38CD0928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11111"/>
            <w:tcMar>
              <w:top w:w="500" w:type="dxa"/>
              <w:left w:w="700" w:type="dxa"/>
              <w:bottom w:w="420" w:type="dxa"/>
              <w:right w:w="700" w:type="dxa"/>
            </w:tcMar>
          </w:tcPr>
          <w:p w14:paraId="351BF486" w14:textId="77777777" w:rsidR="00DA4B96" w:rsidRDefault="00000000">
            <w:r>
              <w:rPr>
                <w:rFonts w:ascii="Georgia" w:eastAsia="Georgia" w:hAnsi="Georgia" w:cs="Georgia"/>
                <w:b/>
                <w:bCs/>
                <w:color w:val="FAFAF8"/>
                <w:sz w:val="88"/>
                <w:szCs w:val="88"/>
              </w:rPr>
              <w:t>LAURA</w:t>
            </w:r>
            <w:r>
              <w:rPr>
                <w:rFonts w:ascii="Georgia" w:eastAsia="Georgia" w:hAnsi="Georgia" w:cs="Georgia"/>
                <w:color w:val="E8A020"/>
                <w:sz w:val="88"/>
                <w:szCs w:val="88"/>
              </w:rPr>
              <w:t xml:space="preserve">  HOFFMANN</w:t>
            </w:r>
          </w:p>
          <w:p w14:paraId="0C808077" w14:textId="77777777" w:rsidR="00DA4B96" w:rsidRDefault="00000000">
            <w:pPr>
              <w:spacing w:before="80"/>
            </w:pPr>
            <w:r>
              <w:rPr>
                <w:rFonts w:ascii="Calibri Light" w:eastAsia="Calibri Light" w:hAnsi="Calibri Light" w:cs="Calibri Light"/>
                <w:color w:val="CCCCBF"/>
              </w:rPr>
              <w:t>Kaufmännische Angestellte  ·  Aktiv auf Jobsuche  ·  Ab sofort verfügbar</w:t>
            </w:r>
          </w:p>
        </w:tc>
      </w:tr>
    </w:tbl>
    <w:p w14:paraId="2CE518A7" w14:textId="77777777" w:rsidR="00DA4B96" w:rsidRDefault="00DA4B96">
      <w:pPr>
        <w:spacing w:line="200" w:lineRule="auto"/>
      </w:pPr>
    </w:p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7"/>
      </w:tblGrid>
      <w:tr w:rsidR="00DA4B96" w14:paraId="5DF4B05A" w14:textId="77777777" w:rsidTr="006209AC">
        <w:tblPrEx>
          <w:tblCellMar>
            <w:top w:w="0" w:type="dxa"/>
            <w:bottom w:w="0" w:type="dxa"/>
          </w:tblCellMar>
        </w:tblPrEx>
        <w:tc>
          <w:tcPr>
            <w:tcW w:w="119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0EB"/>
            <w:tcMar>
              <w:top w:w="140" w:type="dxa"/>
              <w:left w:w="0" w:type="dxa"/>
              <w:bottom w:w="140" w:type="dxa"/>
              <w:right w:w="0" w:type="dxa"/>
            </w:tcMar>
          </w:tcPr>
          <w:p w14:paraId="6BEF7F54" w14:textId="606B7705" w:rsidR="00DA4B96" w:rsidRDefault="006209AC" w:rsidP="006209AC">
            <w:pPr>
              <w:ind w:left="1276" w:hanging="1276"/>
            </w:pPr>
            <w:r>
              <w:rPr>
                <w:rFonts w:ascii="Calibri" w:eastAsia="Calibri" w:hAnsi="Calibri" w:cs="Calibri"/>
                <w:color w:val="111111"/>
                <w:sz w:val="18"/>
                <w:szCs w:val="18"/>
              </w:rPr>
              <w:t xml:space="preserve">  </w:t>
            </w:r>
            <w:r w:rsidR="00000000">
              <w:rPr>
                <w:rFonts w:ascii="Calibri" w:eastAsia="Calibri" w:hAnsi="Calibri" w:cs="Calibri"/>
                <w:color w:val="111111"/>
                <w:sz w:val="18"/>
                <w:szCs w:val="18"/>
              </w:rPr>
              <w:t>📍 Musterstraße 12, 30159 Hannover   ·   ✉ laura.hoffmann@muster.de   ·   ☎ 0511 / 234 567 89   ·   geb. 22.07.1990</w:t>
            </w:r>
          </w:p>
        </w:tc>
      </w:tr>
    </w:tbl>
    <w:p w14:paraId="0F1E49D6" w14:textId="77777777" w:rsidR="00DA4B96" w:rsidRDefault="00DA4B96">
      <w:pPr>
        <w:spacing w:line="160" w:lineRule="auto"/>
      </w:pPr>
    </w:p>
    <w:p w14:paraId="180341C1" w14:textId="77777777" w:rsidR="00DA4B96" w:rsidRDefault="00DA4B96">
      <w:pPr>
        <w:spacing w:line="120" w:lineRule="auto"/>
      </w:pPr>
    </w:p>
    <w:p w14:paraId="4FFE46A1" w14:textId="77777777" w:rsidR="00DA4B96" w:rsidRDefault="00000000" w:rsidP="006209AC">
      <w:pPr>
        <w:spacing w:after="60"/>
        <w:ind w:left="426"/>
      </w:pPr>
      <w:r>
        <w:rPr>
          <w:rFonts w:ascii="Calibri" w:eastAsia="Calibri" w:hAnsi="Calibri" w:cs="Calibri"/>
          <w:b/>
          <w:bCs/>
          <w:color w:val="E8A020"/>
        </w:rPr>
        <w:t xml:space="preserve">— </w:t>
      </w:r>
      <w:r>
        <w:rPr>
          <w:rFonts w:ascii="Calibri" w:eastAsia="Calibri" w:hAnsi="Calibri" w:cs="Calibri"/>
          <w:b/>
          <w:bCs/>
          <w:caps/>
          <w:color w:val="111111"/>
        </w:rPr>
        <w:t>Profil</w:t>
      </w:r>
    </w:p>
    <w:p w14:paraId="68E86D32" w14:textId="77777777" w:rsidR="00DA4B96" w:rsidRDefault="00000000" w:rsidP="006209AC">
      <w:pPr>
        <w:spacing w:before="40" w:after="60"/>
        <w:ind w:left="426"/>
      </w:pPr>
      <w:r>
        <w:rPr>
          <w:rFonts w:ascii="Calibri" w:eastAsia="Calibri" w:hAnsi="Calibri" w:cs="Calibri"/>
          <w:color w:val="111111"/>
          <w:sz w:val="19"/>
          <w:szCs w:val="19"/>
        </w:rPr>
        <w:t>Kaufmännische Fachkraft mit 9 Jahren Erfahrung in Auftragsabwicklung, Kundenkommunikation und Büroorganisation. Nach einer betriebsbedingten Kündigung Ende 2024 suche ich aktiv eine neue Herausforderung. Ich bin sofort verfügbar, lernbereit und gewohnt, eigenverantwortlich zu arbeiten.</w:t>
      </w:r>
    </w:p>
    <w:p w14:paraId="37B207C8" w14:textId="77777777" w:rsidR="00DA4B96" w:rsidRDefault="00DA4B96" w:rsidP="006209AC">
      <w:pPr>
        <w:pBdr>
          <w:bottom w:val="single" w:sz="6" w:space="0" w:color="E8A020"/>
        </w:pBdr>
        <w:ind w:left="426"/>
      </w:pPr>
    </w:p>
    <w:p w14:paraId="43E15DB8" w14:textId="77777777" w:rsidR="00DA4B96" w:rsidRDefault="00DA4B96" w:rsidP="006209AC">
      <w:pPr>
        <w:spacing w:line="120" w:lineRule="auto"/>
        <w:ind w:left="426"/>
      </w:pPr>
    </w:p>
    <w:p w14:paraId="37D5426C" w14:textId="77777777" w:rsidR="00DA4B96" w:rsidRDefault="00DA4B96" w:rsidP="006209AC">
      <w:pPr>
        <w:spacing w:line="120" w:lineRule="auto"/>
        <w:ind w:left="426"/>
      </w:pPr>
    </w:p>
    <w:p w14:paraId="5059202A" w14:textId="0633D044" w:rsidR="006209AC" w:rsidRPr="006209AC" w:rsidRDefault="00000000" w:rsidP="006209AC">
      <w:pPr>
        <w:spacing w:after="60"/>
        <w:ind w:left="426"/>
        <w:rPr>
          <w:rFonts w:ascii="Calibri" w:eastAsia="Calibri" w:hAnsi="Calibri" w:cs="Calibri"/>
          <w:b/>
          <w:bCs/>
          <w:caps/>
          <w:color w:val="111111"/>
        </w:rPr>
      </w:pPr>
      <w:r>
        <w:rPr>
          <w:rFonts w:ascii="Calibri" w:eastAsia="Calibri" w:hAnsi="Calibri" w:cs="Calibri"/>
          <w:b/>
          <w:bCs/>
          <w:color w:val="E8A020"/>
        </w:rPr>
        <w:t xml:space="preserve">— </w:t>
      </w:r>
      <w:r>
        <w:rPr>
          <w:rFonts w:ascii="Calibri" w:eastAsia="Calibri" w:hAnsi="Calibri" w:cs="Calibri"/>
          <w:b/>
          <w:bCs/>
          <w:caps/>
          <w:color w:val="111111"/>
        </w:rPr>
        <w:t>Berufserfahrung</w:t>
      </w:r>
    </w:p>
    <w:p w14:paraId="483137B0" w14:textId="77777777" w:rsidR="00DA4B96" w:rsidRDefault="00000000" w:rsidP="006209AC">
      <w:pPr>
        <w:spacing w:before="80"/>
        <w:ind w:left="426"/>
      </w:pPr>
      <w:r>
        <w:rPr>
          <w:rFonts w:ascii="Calibri" w:eastAsia="Calibri" w:hAnsi="Calibri" w:cs="Calibri"/>
          <w:b/>
          <w:bCs/>
          <w:color w:val="111111"/>
          <w:sz w:val="22"/>
          <w:szCs w:val="22"/>
        </w:rPr>
        <w:t>Nordlicht Handels GmbH, Hannover</w:t>
      </w:r>
      <w:r>
        <w:rPr>
          <w:rFonts w:ascii="Calibri" w:eastAsia="Calibri" w:hAnsi="Calibri" w:cs="Calibri"/>
          <w:i/>
          <w:iCs/>
          <w:color w:val="888880"/>
          <w:sz w:val="18"/>
          <w:szCs w:val="18"/>
        </w:rPr>
        <w:t xml:space="preserve">  Jan 2020 – Nov 2024</w:t>
      </w:r>
    </w:p>
    <w:p w14:paraId="2332427E" w14:textId="77777777" w:rsidR="00DA4B96" w:rsidRDefault="00000000" w:rsidP="006209AC">
      <w:pPr>
        <w:spacing w:before="20" w:after="30"/>
        <w:ind w:left="426"/>
      </w:pPr>
      <w:r>
        <w:rPr>
          <w:rFonts w:ascii="Calibri" w:eastAsia="Calibri" w:hAnsi="Calibri" w:cs="Calibri"/>
          <w:b/>
          <w:bCs/>
          <w:color w:val="E8A020"/>
        </w:rPr>
        <w:t>Sachbearbeiterin Auftragsabwicklung  ·  betriebsbedingt gekündigt</w:t>
      </w:r>
    </w:p>
    <w:p w14:paraId="5A2D904C" w14:textId="77777777" w:rsidR="00DA4B96" w:rsidRDefault="00000000" w:rsidP="006209AC">
      <w:pPr>
        <w:pStyle w:val="Listenabsatz"/>
        <w:numPr>
          <w:ilvl w:val="0"/>
          <w:numId w:val="2"/>
        </w:numPr>
        <w:spacing w:before="10" w:after="10"/>
        <w:ind w:left="426"/>
      </w:pPr>
      <w:r>
        <w:rPr>
          <w:rFonts w:ascii="Calibri" w:eastAsia="Calibri" w:hAnsi="Calibri" w:cs="Calibri"/>
          <w:color w:val="111111"/>
          <w:sz w:val="18"/>
          <w:szCs w:val="18"/>
        </w:rPr>
        <w:t>Eigenständige Bearbeitung von 80–120 Kundenaufträgen täglich</w:t>
      </w:r>
    </w:p>
    <w:p w14:paraId="21059A1D" w14:textId="77777777" w:rsidR="00DA4B96" w:rsidRDefault="00000000" w:rsidP="006209AC">
      <w:pPr>
        <w:pStyle w:val="Listenabsatz"/>
        <w:numPr>
          <w:ilvl w:val="0"/>
          <w:numId w:val="2"/>
        </w:numPr>
        <w:spacing w:before="10" w:after="10"/>
        <w:ind w:left="426"/>
      </w:pPr>
      <w:r>
        <w:rPr>
          <w:rFonts w:ascii="Calibri" w:eastAsia="Calibri" w:hAnsi="Calibri" w:cs="Calibri"/>
          <w:color w:val="111111"/>
          <w:sz w:val="18"/>
          <w:szCs w:val="18"/>
        </w:rPr>
        <w:t>Direkte Kundenkommunikation per Telefon und E-Mail auf Deutsch und Englisch</w:t>
      </w:r>
    </w:p>
    <w:p w14:paraId="6EF61097" w14:textId="77777777" w:rsidR="00DA4B96" w:rsidRDefault="00000000" w:rsidP="006209AC">
      <w:pPr>
        <w:pStyle w:val="Listenabsatz"/>
        <w:numPr>
          <w:ilvl w:val="0"/>
          <w:numId w:val="2"/>
        </w:numPr>
        <w:spacing w:before="10" w:after="10"/>
        <w:ind w:left="426"/>
      </w:pPr>
      <w:r>
        <w:rPr>
          <w:rFonts w:ascii="Calibri" w:eastAsia="Calibri" w:hAnsi="Calibri" w:cs="Calibri"/>
          <w:color w:val="111111"/>
          <w:sz w:val="18"/>
          <w:szCs w:val="18"/>
        </w:rPr>
        <w:t>Rechnungsstellung, Mahnwesen und enge Zusammenarbeit mit der Buchhaltung</w:t>
      </w:r>
    </w:p>
    <w:p w14:paraId="70E76AB0" w14:textId="77777777" w:rsidR="00DA4B96" w:rsidRPr="006209AC" w:rsidRDefault="00000000" w:rsidP="006209AC">
      <w:pPr>
        <w:pStyle w:val="Listenabsatz"/>
        <w:numPr>
          <w:ilvl w:val="0"/>
          <w:numId w:val="2"/>
        </w:numPr>
        <w:spacing w:before="10" w:after="10"/>
        <w:ind w:left="426"/>
      </w:pPr>
      <w:r>
        <w:rPr>
          <w:rFonts w:ascii="Calibri" w:eastAsia="Calibri" w:hAnsi="Calibri" w:cs="Calibri"/>
          <w:color w:val="111111"/>
          <w:sz w:val="18"/>
          <w:szCs w:val="18"/>
        </w:rPr>
        <w:t>Einarbeitung und Betreuung von 3 neuen Mitarbeiterinnen</w:t>
      </w:r>
    </w:p>
    <w:p w14:paraId="5BF7E48D" w14:textId="77777777" w:rsidR="006209AC" w:rsidRDefault="006209AC" w:rsidP="006209AC">
      <w:pPr>
        <w:spacing w:before="10" w:after="10"/>
      </w:pPr>
    </w:p>
    <w:p w14:paraId="78F4C943" w14:textId="77777777" w:rsidR="00DA4B96" w:rsidRDefault="00000000" w:rsidP="006209AC">
      <w:pPr>
        <w:spacing w:before="80"/>
        <w:ind w:left="426"/>
      </w:pPr>
      <w:r>
        <w:rPr>
          <w:rFonts w:ascii="Calibri" w:eastAsia="Calibri" w:hAnsi="Calibri" w:cs="Calibri"/>
          <w:b/>
          <w:bCs/>
          <w:color w:val="111111"/>
          <w:sz w:val="22"/>
          <w:szCs w:val="22"/>
        </w:rPr>
        <w:t>KlarVision Consulting GmbH, Hannover</w:t>
      </w:r>
      <w:r>
        <w:rPr>
          <w:rFonts w:ascii="Calibri" w:eastAsia="Calibri" w:hAnsi="Calibri" w:cs="Calibri"/>
          <w:i/>
          <w:iCs/>
          <w:color w:val="888880"/>
          <w:sz w:val="18"/>
          <w:szCs w:val="18"/>
        </w:rPr>
        <w:t xml:space="preserve">  Mär 2016 – Dez 2019</w:t>
      </w:r>
    </w:p>
    <w:p w14:paraId="61D9FBC2" w14:textId="77777777" w:rsidR="00DA4B96" w:rsidRDefault="00000000" w:rsidP="006209AC">
      <w:pPr>
        <w:spacing w:before="20" w:after="30"/>
        <w:ind w:left="426"/>
      </w:pPr>
      <w:r>
        <w:rPr>
          <w:rFonts w:ascii="Calibri" w:eastAsia="Calibri" w:hAnsi="Calibri" w:cs="Calibri"/>
          <w:b/>
          <w:bCs/>
          <w:color w:val="E8A020"/>
        </w:rPr>
        <w:t>Bürokauffrau / Office Management</w:t>
      </w:r>
    </w:p>
    <w:p w14:paraId="029C3B64" w14:textId="77777777" w:rsidR="00DA4B96" w:rsidRDefault="00000000" w:rsidP="006209AC">
      <w:pPr>
        <w:pStyle w:val="Listenabsatz"/>
        <w:numPr>
          <w:ilvl w:val="0"/>
          <w:numId w:val="2"/>
        </w:numPr>
        <w:spacing w:before="10" w:after="10"/>
        <w:ind w:left="426"/>
      </w:pPr>
      <w:r>
        <w:rPr>
          <w:rFonts w:ascii="Calibri" w:eastAsia="Calibri" w:hAnsi="Calibri" w:cs="Calibri"/>
          <w:color w:val="111111"/>
          <w:sz w:val="18"/>
          <w:szCs w:val="18"/>
        </w:rPr>
        <w:t>Terminkoordination, Reiseplanung und Korrespondenz für 5 Führungskräfte</w:t>
      </w:r>
    </w:p>
    <w:p w14:paraId="3E9F0CBF" w14:textId="77777777" w:rsidR="00DA4B96" w:rsidRDefault="00000000" w:rsidP="006209AC">
      <w:pPr>
        <w:pStyle w:val="Listenabsatz"/>
        <w:numPr>
          <w:ilvl w:val="0"/>
          <w:numId w:val="2"/>
        </w:numPr>
        <w:spacing w:before="10" w:after="10"/>
        <w:ind w:left="426"/>
      </w:pPr>
      <w:r>
        <w:rPr>
          <w:rFonts w:ascii="Calibri" w:eastAsia="Calibri" w:hAnsi="Calibri" w:cs="Calibri"/>
          <w:color w:val="111111"/>
          <w:sz w:val="18"/>
          <w:szCs w:val="18"/>
        </w:rPr>
        <w:t>Pflege der Kundendatenbank (Salesforce), Rechnungsvorbereitung</w:t>
      </w:r>
    </w:p>
    <w:p w14:paraId="76B8D5AD" w14:textId="77777777" w:rsidR="00DA4B96" w:rsidRPr="006209AC" w:rsidRDefault="00000000" w:rsidP="006209AC">
      <w:pPr>
        <w:pStyle w:val="Listenabsatz"/>
        <w:numPr>
          <w:ilvl w:val="0"/>
          <w:numId w:val="2"/>
        </w:numPr>
        <w:spacing w:before="10" w:after="10"/>
        <w:ind w:left="426"/>
      </w:pPr>
      <w:r>
        <w:rPr>
          <w:rFonts w:ascii="Calibri" w:eastAsia="Calibri" w:hAnsi="Calibri" w:cs="Calibri"/>
          <w:color w:val="111111"/>
          <w:sz w:val="18"/>
          <w:szCs w:val="18"/>
        </w:rPr>
        <w:t>Organisation von Firmenevents und Teamworkshops (bis 80 Personen)</w:t>
      </w:r>
    </w:p>
    <w:p w14:paraId="248865B3" w14:textId="77777777" w:rsidR="006209AC" w:rsidRDefault="006209AC" w:rsidP="006209AC">
      <w:pPr>
        <w:spacing w:before="10" w:after="10"/>
      </w:pPr>
    </w:p>
    <w:p w14:paraId="2BEA39F9" w14:textId="77777777" w:rsidR="00DA4B96" w:rsidRDefault="00DA4B96" w:rsidP="006209AC">
      <w:pPr>
        <w:pBdr>
          <w:bottom w:val="single" w:sz="4" w:space="0" w:color="CCCCBF"/>
        </w:pBdr>
        <w:ind w:left="426"/>
      </w:pPr>
    </w:p>
    <w:p w14:paraId="53BEBD21" w14:textId="77777777" w:rsidR="00DA4B96" w:rsidRDefault="00DA4B96" w:rsidP="006209AC">
      <w:pPr>
        <w:spacing w:line="120" w:lineRule="auto"/>
        <w:ind w:left="426"/>
      </w:pP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5706"/>
      </w:tblGrid>
      <w:tr w:rsidR="00DA4B96" w14:paraId="4C74CE1B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400" w:type="dxa"/>
            </w:tcMar>
          </w:tcPr>
          <w:p w14:paraId="576A7341" w14:textId="77777777" w:rsidR="00DA4B96" w:rsidRDefault="00DA4B96" w:rsidP="006209AC">
            <w:pPr>
              <w:spacing w:line="120" w:lineRule="auto"/>
              <w:ind w:left="426"/>
            </w:pPr>
          </w:p>
          <w:p w14:paraId="29D45D68" w14:textId="77777777" w:rsidR="00DA4B96" w:rsidRDefault="00000000" w:rsidP="006209AC">
            <w:pPr>
              <w:spacing w:after="60"/>
              <w:ind w:left="426"/>
            </w:pPr>
            <w:r>
              <w:rPr>
                <w:rFonts w:ascii="Calibri" w:eastAsia="Calibri" w:hAnsi="Calibri" w:cs="Calibri"/>
                <w:b/>
                <w:bCs/>
                <w:color w:val="E8A020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aps/>
                <w:color w:val="111111"/>
              </w:rPr>
              <w:t>Ausbildung</w:t>
            </w:r>
          </w:p>
          <w:p w14:paraId="53101B9F" w14:textId="77777777" w:rsidR="00DA4B96" w:rsidRDefault="00000000" w:rsidP="006209AC">
            <w:pPr>
              <w:spacing w:before="60" w:after="10"/>
              <w:ind w:left="426"/>
            </w:pPr>
            <w:r>
              <w:rPr>
                <w:rFonts w:ascii="Calibri" w:eastAsia="Calibri" w:hAnsi="Calibri" w:cs="Calibri"/>
                <w:b/>
                <w:bCs/>
                <w:color w:val="111111"/>
              </w:rPr>
              <w:t>Kauffrau für Büromanagement</w:t>
            </w:r>
          </w:p>
          <w:p w14:paraId="2C008F7C" w14:textId="77777777" w:rsidR="00DA4B96" w:rsidRDefault="00000000" w:rsidP="006209AC">
            <w:pPr>
              <w:spacing w:before="10" w:after="10"/>
              <w:ind w:left="426"/>
            </w:pPr>
            <w:r>
              <w:rPr>
                <w:rFonts w:ascii="Calibri" w:eastAsia="Calibri" w:hAnsi="Calibri" w:cs="Calibri"/>
                <w:i/>
                <w:iCs/>
                <w:color w:val="888880"/>
                <w:sz w:val="18"/>
                <w:szCs w:val="18"/>
              </w:rPr>
              <w:t>BBS Hannover  ·  2013 – 2016</w:t>
            </w:r>
          </w:p>
          <w:p w14:paraId="2C8D5107" w14:textId="77777777" w:rsidR="00DA4B96" w:rsidRDefault="00000000" w:rsidP="006209AC">
            <w:pPr>
              <w:spacing w:before="10" w:after="50"/>
              <w:ind w:left="426"/>
              <w:rPr>
                <w:rFonts w:ascii="Calibri" w:eastAsia="Calibri" w:hAnsi="Calibri" w:cs="Calibri"/>
                <w:color w:val="11111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11111"/>
                <w:sz w:val="18"/>
                <w:szCs w:val="18"/>
              </w:rPr>
              <w:t>IHK-Abschluss, Note: 1,9</w:t>
            </w:r>
          </w:p>
          <w:p w14:paraId="2A12DC83" w14:textId="77777777" w:rsidR="006209AC" w:rsidRDefault="006209AC" w:rsidP="006209AC">
            <w:pPr>
              <w:spacing w:before="10" w:after="50"/>
              <w:ind w:left="426"/>
            </w:pPr>
          </w:p>
          <w:p w14:paraId="446A503C" w14:textId="77777777" w:rsidR="00DA4B96" w:rsidRDefault="00DA4B96" w:rsidP="006209AC">
            <w:pPr>
              <w:spacing w:line="120" w:lineRule="auto"/>
              <w:ind w:left="426"/>
            </w:pPr>
          </w:p>
          <w:p w14:paraId="3D94EDB5" w14:textId="77777777" w:rsidR="00DA4B96" w:rsidRDefault="00000000" w:rsidP="006209AC">
            <w:pPr>
              <w:spacing w:after="60"/>
              <w:ind w:left="426"/>
            </w:pPr>
            <w:r>
              <w:rPr>
                <w:rFonts w:ascii="Calibri" w:eastAsia="Calibri" w:hAnsi="Calibri" w:cs="Calibri"/>
                <w:b/>
                <w:bCs/>
                <w:color w:val="E8A020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aps/>
                <w:color w:val="111111"/>
              </w:rPr>
              <w:t>Weiterbildung</w:t>
            </w:r>
          </w:p>
          <w:p w14:paraId="156FFF6A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888880"/>
                <w:sz w:val="18"/>
                <w:szCs w:val="18"/>
              </w:rPr>
              <w:t xml:space="preserve">2023 </w:t>
            </w:r>
            <w:r>
              <w:rPr>
                <w:rFonts w:ascii="Calibri" w:eastAsia="Calibri" w:hAnsi="Calibri" w:cs="Calibri"/>
                <w:b/>
                <w:bCs/>
                <w:color w:val="111111"/>
                <w:sz w:val="18"/>
                <w:szCs w:val="18"/>
              </w:rPr>
              <w:t>Projektmanagement Grundlagen (IHK)</w:t>
            </w:r>
          </w:p>
          <w:p w14:paraId="04A64401" w14:textId="77777777" w:rsidR="00DA4B96" w:rsidRPr="006209AC" w:rsidRDefault="00000000" w:rsidP="006209AC">
            <w:pPr>
              <w:spacing w:before="40" w:after="40"/>
              <w:ind w:left="426"/>
              <w:rPr>
                <w:lang w:val="es-ES"/>
              </w:rPr>
            </w:pPr>
            <w:r w:rsidRPr="006209AC">
              <w:rPr>
                <w:rFonts w:ascii="Calibri" w:eastAsia="Calibri" w:hAnsi="Calibri" w:cs="Calibri"/>
                <w:color w:val="888880"/>
                <w:sz w:val="18"/>
                <w:szCs w:val="18"/>
                <w:lang w:val="es-ES"/>
              </w:rPr>
              <w:t xml:space="preserve">2021 </w:t>
            </w:r>
            <w:r w:rsidRPr="006209AC">
              <w:rPr>
                <w:rFonts w:ascii="Calibri" w:eastAsia="Calibri" w:hAnsi="Calibri" w:cs="Calibri"/>
                <w:b/>
                <w:bCs/>
                <w:color w:val="111111"/>
                <w:sz w:val="18"/>
                <w:szCs w:val="18"/>
                <w:lang w:val="es-ES"/>
              </w:rPr>
              <w:t>Excel Advanced (Udemy-Zertifikat)</w:t>
            </w:r>
          </w:p>
          <w:p w14:paraId="798B7A34" w14:textId="77777777" w:rsidR="00DA4B96" w:rsidRPr="006209AC" w:rsidRDefault="00000000" w:rsidP="006209AC">
            <w:pPr>
              <w:spacing w:before="40" w:after="40"/>
              <w:ind w:left="426"/>
              <w:rPr>
                <w:lang w:val="es-ES"/>
              </w:rPr>
            </w:pPr>
            <w:r w:rsidRPr="006209AC">
              <w:rPr>
                <w:rFonts w:ascii="Calibri" w:eastAsia="Calibri" w:hAnsi="Calibri" w:cs="Calibri"/>
                <w:color w:val="888880"/>
                <w:sz w:val="18"/>
                <w:szCs w:val="18"/>
                <w:lang w:val="es-ES"/>
              </w:rPr>
              <w:t xml:space="preserve">2019 </w:t>
            </w:r>
            <w:r w:rsidRPr="006209AC">
              <w:rPr>
                <w:rFonts w:ascii="Calibri" w:eastAsia="Calibri" w:hAnsi="Calibri" w:cs="Calibri"/>
                <w:b/>
                <w:bCs/>
                <w:color w:val="111111"/>
                <w:sz w:val="18"/>
                <w:szCs w:val="18"/>
                <w:lang w:val="es-ES"/>
              </w:rPr>
              <w:t>Salesforce CRM Grundkurs</w:t>
            </w:r>
          </w:p>
        </w:tc>
        <w:tc>
          <w:tcPr>
            <w:tcW w:w="5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C24A8" w14:textId="77777777" w:rsidR="00DA4B96" w:rsidRPr="006209AC" w:rsidRDefault="00DA4B96" w:rsidP="006209AC">
            <w:pPr>
              <w:spacing w:line="120" w:lineRule="auto"/>
              <w:ind w:left="426"/>
              <w:rPr>
                <w:lang w:val="es-ES"/>
              </w:rPr>
            </w:pPr>
          </w:p>
          <w:p w14:paraId="76774653" w14:textId="77777777" w:rsidR="00DA4B96" w:rsidRDefault="00000000" w:rsidP="006209AC">
            <w:pPr>
              <w:spacing w:after="60"/>
              <w:ind w:left="426"/>
            </w:pPr>
            <w:r>
              <w:rPr>
                <w:rFonts w:ascii="Calibri" w:eastAsia="Calibri" w:hAnsi="Calibri" w:cs="Calibri"/>
                <w:b/>
                <w:bCs/>
                <w:color w:val="E8A020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aps/>
                <w:color w:val="111111"/>
              </w:rPr>
              <w:t>Kenntnisse</w:t>
            </w:r>
          </w:p>
          <w:p w14:paraId="58D1E3C0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111111"/>
                <w:sz w:val="18"/>
                <w:szCs w:val="18"/>
              </w:rPr>
              <w:t>MS Office (Word, Excel, Outlook)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color w:val="E8A020"/>
                <w:sz w:val="14"/>
                <w:szCs w:val="14"/>
              </w:rPr>
              <w:t xml:space="preserve">● ● ● ● ● </w:t>
            </w:r>
          </w:p>
          <w:p w14:paraId="071B117F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111111"/>
                <w:sz w:val="18"/>
                <w:szCs w:val="18"/>
              </w:rPr>
              <w:t>SAP R/3 (Auftragsmodul)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color w:val="E8A020"/>
                <w:sz w:val="14"/>
                <w:szCs w:val="14"/>
              </w:rPr>
              <w:t xml:space="preserve">● ● ● ● </w:t>
            </w:r>
            <w:r>
              <w:rPr>
                <w:rFonts w:ascii="Calibri" w:eastAsia="Calibri" w:hAnsi="Calibri" w:cs="Calibri"/>
                <w:color w:val="CCCCBF"/>
                <w:sz w:val="14"/>
                <w:szCs w:val="14"/>
              </w:rPr>
              <w:t xml:space="preserve">● </w:t>
            </w:r>
          </w:p>
          <w:p w14:paraId="347AF953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111111"/>
                <w:sz w:val="18"/>
                <w:szCs w:val="18"/>
              </w:rPr>
              <w:t>Salesforce CRM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color w:val="E8A020"/>
                <w:sz w:val="14"/>
                <w:szCs w:val="14"/>
              </w:rPr>
              <w:t xml:space="preserve">● ● ● </w:t>
            </w:r>
            <w:r>
              <w:rPr>
                <w:rFonts w:ascii="Calibri" w:eastAsia="Calibri" w:hAnsi="Calibri" w:cs="Calibri"/>
                <w:color w:val="CCCCBF"/>
                <w:sz w:val="14"/>
                <w:szCs w:val="14"/>
              </w:rPr>
              <w:t xml:space="preserve">● ● </w:t>
            </w:r>
          </w:p>
          <w:p w14:paraId="6CBBA3DD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111111"/>
                <w:sz w:val="18"/>
                <w:szCs w:val="18"/>
              </w:rPr>
              <w:t>DATEV (Grundkenntnisse)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color w:val="E8A020"/>
                <w:sz w:val="14"/>
                <w:szCs w:val="14"/>
              </w:rPr>
              <w:t xml:space="preserve">● ● </w:t>
            </w:r>
            <w:r>
              <w:rPr>
                <w:rFonts w:ascii="Calibri" w:eastAsia="Calibri" w:hAnsi="Calibri" w:cs="Calibri"/>
                <w:color w:val="CCCCBF"/>
                <w:sz w:val="14"/>
                <w:szCs w:val="14"/>
              </w:rPr>
              <w:t xml:space="preserve">● ● ● </w:t>
            </w:r>
          </w:p>
          <w:p w14:paraId="758A56C2" w14:textId="77777777" w:rsidR="00DA4B96" w:rsidRDefault="00DA4B96" w:rsidP="006209AC">
            <w:pPr>
              <w:spacing w:line="120" w:lineRule="auto"/>
              <w:ind w:left="426"/>
            </w:pPr>
          </w:p>
          <w:p w14:paraId="572F4BE2" w14:textId="77777777" w:rsidR="00DA4B96" w:rsidRDefault="00DA4B96" w:rsidP="006209AC">
            <w:pPr>
              <w:spacing w:line="120" w:lineRule="auto"/>
              <w:ind w:left="426"/>
            </w:pPr>
          </w:p>
          <w:p w14:paraId="4C7EFD3C" w14:textId="77777777" w:rsidR="00DA4B96" w:rsidRDefault="00000000" w:rsidP="006209AC">
            <w:pPr>
              <w:spacing w:after="60"/>
              <w:ind w:left="426"/>
            </w:pPr>
            <w:r>
              <w:rPr>
                <w:rFonts w:ascii="Calibri" w:eastAsia="Calibri" w:hAnsi="Calibri" w:cs="Calibri"/>
                <w:b/>
                <w:bCs/>
                <w:color w:val="E8A020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aps/>
                <w:color w:val="111111"/>
              </w:rPr>
              <w:t>Sprachen</w:t>
            </w:r>
          </w:p>
          <w:p w14:paraId="3EC5C25C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111111"/>
                <w:sz w:val="18"/>
                <w:szCs w:val="18"/>
              </w:rPr>
              <w:t>Deutsch</w:t>
            </w:r>
            <w:r>
              <w:rPr>
                <w:rFonts w:ascii="Calibri" w:eastAsia="Calibri" w:hAnsi="Calibri" w:cs="Calibri"/>
                <w:i/>
                <w:iCs/>
                <w:color w:val="888880"/>
                <w:sz w:val="18"/>
                <w:szCs w:val="18"/>
              </w:rPr>
              <w:t xml:space="preserve">  —  Muttersprache</w:t>
            </w:r>
          </w:p>
          <w:p w14:paraId="43BE1BEA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111111"/>
                <w:sz w:val="18"/>
                <w:szCs w:val="18"/>
              </w:rPr>
              <w:t>Englisch</w:t>
            </w:r>
            <w:r>
              <w:rPr>
                <w:rFonts w:ascii="Calibri" w:eastAsia="Calibri" w:hAnsi="Calibri" w:cs="Calibri"/>
                <w:i/>
                <w:iCs/>
                <w:color w:val="888880"/>
                <w:sz w:val="18"/>
                <w:szCs w:val="18"/>
              </w:rPr>
              <w:t xml:space="preserve">  —  Verhandlungssicher (C1)</w:t>
            </w:r>
          </w:p>
          <w:p w14:paraId="6F41A756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111111"/>
                <w:sz w:val="18"/>
                <w:szCs w:val="18"/>
              </w:rPr>
              <w:t>Spanisch</w:t>
            </w:r>
            <w:r>
              <w:rPr>
                <w:rFonts w:ascii="Calibri" w:eastAsia="Calibri" w:hAnsi="Calibri" w:cs="Calibri"/>
                <w:i/>
                <w:iCs/>
                <w:color w:val="888880"/>
                <w:sz w:val="18"/>
                <w:szCs w:val="18"/>
              </w:rPr>
              <w:t xml:space="preserve">  —  Grundkenntnisse (A2)</w:t>
            </w:r>
          </w:p>
          <w:p w14:paraId="44BD8B73" w14:textId="77777777" w:rsidR="00DA4B96" w:rsidRDefault="00DA4B96" w:rsidP="006209AC">
            <w:pPr>
              <w:spacing w:line="120" w:lineRule="auto"/>
              <w:ind w:left="426"/>
            </w:pPr>
          </w:p>
          <w:p w14:paraId="369B8256" w14:textId="77777777" w:rsidR="00DA4B96" w:rsidRDefault="00DA4B96" w:rsidP="006209AC">
            <w:pPr>
              <w:spacing w:line="120" w:lineRule="auto"/>
              <w:ind w:left="426"/>
            </w:pPr>
          </w:p>
          <w:p w14:paraId="06E3E2A1" w14:textId="77777777" w:rsidR="00DA4B96" w:rsidRDefault="00000000" w:rsidP="006209AC">
            <w:pPr>
              <w:spacing w:after="60"/>
              <w:ind w:left="426"/>
            </w:pPr>
            <w:r>
              <w:rPr>
                <w:rFonts w:ascii="Calibri" w:eastAsia="Calibri" w:hAnsi="Calibri" w:cs="Calibri"/>
                <w:b/>
                <w:bCs/>
                <w:color w:val="E8A020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aps/>
                <w:color w:val="111111"/>
              </w:rPr>
              <w:t>Persönliches</w:t>
            </w:r>
          </w:p>
          <w:p w14:paraId="6F79F59B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888880"/>
                <w:sz w:val="18"/>
                <w:szCs w:val="18"/>
              </w:rPr>
              <w:t xml:space="preserve">Führerschein </w:t>
            </w:r>
            <w:r>
              <w:rPr>
                <w:rFonts w:ascii="Calibri" w:eastAsia="Calibri" w:hAnsi="Calibri" w:cs="Calibri"/>
                <w:b/>
                <w:bCs/>
                <w:color w:val="111111"/>
                <w:sz w:val="18"/>
                <w:szCs w:val="18"/>
              </w:rPr>
              <w:t>Klasse B</w:t>
            </w:r>
          </w:p>
          <w:p w14:paraId="34D02136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888880"/>
                <w:sz w:val="18"/>
                <w:szCs w:val="18"/>
              </w:rPr>
              <w:t xml:space="preserve">Verfügbarkeit </w:t>
            </w:r>
            <w:r>
              <w:rPr>
                <w:rFonts w:ascii="Calibri" w:eastAsia="Calibri" w:hAnsi="Calibri" w:cs="Calibri"/>
                <w:b/>
                <w:bCs/>
                <w:color w:val="111111"/>
                <w:sz w:val="18"/>
                <w:szCs w:val="18"/>
              </w:rPr>
              <w:t>Ab sofort · Vollzeit</w:t>
            </w:r>
          </w:p>
          <w:p w14:paraId="2F96EFA8" w14:textId="77777777" w:rsidR="00DA4B96" w:rsidRDefault="00000000" w:rsidP="006209AC">
            <w:pPr>
              <w:spacing w:before="40" w:after="40"/>
              <w:ind w:left="426"/>
            </w:pPr>
            <w:r>
              <w:rPr>
                <w:rFonts w:ascii="Calibri" w:eastAsia="Calibri" w:hAnsi="Calibri" w:cs="Calibri"/>
                <w:color w:val="888880"/>
                <w:sz w:val="18"/>
                <w:szCs w:val="18"/>
              </w:rPr>
              <w:t xml:space="preserve">ALG I </w:t>
            </w:r>
            <w:r>
              <w:rPr>
                <w:rFonts w:ascii="Calibri" w:eastAsia="Calibri" w:hAnsi="Calibri" w:cs="Calibri"/>
                <w:b/>
                <w:bCs/>
                <w:color w:val="111111"/>
                <w:sz w:val="18"/>
                <w:szCs w:val="18"/>
              </w:rPr>
              <w:t>Bezug seit Dez. 2024</w:t>
            </w:r>
          </w:p>
        </w:tc>
      </w:tr>
    </w:tbl>
    <w:p w14:paraId="3813C5FD" w14:textId="15C1E511" w:rsidR="00DA4B96" w:rsidRDefault="006209AC">
      <w:pPr>
        <w:spacing w:line="200" w:lineRule="auto"/>
      </w:pPr>
      <w:r>
        <w:t xml:space="preserve"> </w:t>
      </w:r>
    </w:p>
    <w:p w14:paraId="699F4F21" w14:textId="77777777" w:rsidR="00DA4B96" w:rsidRDefault="00DA4B96" w:rsidP="006209AC">
      <w:pPr>
        <w:pBdr>
          <w:bottom w:val="single" w:sz="6" w:space="0" w:color="E8A020"/>
        </w:pBdr>
        <w:ind w:left="426"/>
      </w:pPr>
    </w:p>
    <w:p w14:paraId="1FAB8520" w14:textId="77777777" w:rsidR="00DA4B96" w:rsidRDefault="00DA4B96" w:rsidP="006209AC">
      <w:pPr>
        <w:spacing w:line="120" w:lineRule="auto"/>
        <w:ind w:left="426"/>
      </w:pPr>
    </w:p>
    <w:p w14:paraId="121ED1D4" w14:textId="77777777" w:rsidR="00DA4B96" w:rsidRDefault="00000000">
      <w:pPr>
        <w:jc w:val="center"/>
      </w:pPr>
      <w:r>
        <w:rPr>
          <w:rFonts w:ascii="Calibri" w:eastAsia="Calibri" w:hAnsi="Calibri" w:cs="Calibri"/>
          <w:i/>
          <w:iCs/>
          <w:color w:val="888880"/>
          <w:sz w:val="17"/>
          <w:szCs w:val="17"/>
        </w:rPr>
        <w:t>Hannover, 14.5.2026  ·  Referenzen auf Anfrage erhältlich</w:t>
      </w:r>
    </w:p>
    <w:sectPr w:rsidR="00DA4B96" w:rsidSect="006209AC">
      <w:pgSz w:w="11906" w:h="16838"/>
      <w:pgMar w:top="0" w:right="700" w:bottom="60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151D1"/>
    <w:multiLevelType w:val="hybridMultilevel"/>
    <w:tmpl w:val="1718670A"/>
    <w:lvl w:ilvl="0" w:tplc="4F281162">
      <w:start w:val="1"/>
      <w:numFmt w:val="bullet"/>
      <w:lvlText w:val="·"/>
      <w:lvlJc w:val="left"/>
      <w:pPr>
        <w:ind w:left="320" w:hanging="180"/>
      </w:pPr>
      <w:rPr>
        <w:rFonts w:ascii="Calibri" w:eastAsia="Calibri" w:hAnsi="Calibri" w:cs="Calibri"/>
        <w:color w:val="E8A020"/>
        <w:sz w:val="24"/>
        <w:szCs w:val="24"/>
      </w:rPr>
    </w:lvl>
    <w:lvl w:ilvl="1" w:tplc="50CC2E4A">
      <w:numFmt w:val="decimal"/>
      <w:lvlText w:val=""/>
      <w:lvlJc w:val="left"/>
    </w:lvl>
    <w:lvl w:ilvl="2" w:tplc="1388AC78">
      <w:numFmt w:val="decimal"/>
      <w:lvlText w:val=""/>
      <w:lvlJc w:val="left"/>
    </w:lvl>
    <w:lvl w:ilvl="3" w:tplc="1AB2685A">
      <w:numFmt w:val="decimal"/>
      <w:lvlText w:val=""/>
      <w:lvlJc w:val="left"/>
    </w:lvl>
    <w:lvl w:ilvl="4" w:tplc="E140DFB8">
      <w:numFmt w:val="decimal"/>
      <w:lvlText w:val=""/>
      <w:lvlJc w:val="left"/>
    </w:lvl>
    <w:lvl w:ilvl="5" w:tplc="17E29BA4">
      <w:numFmt w:val="decimal"/>
      <w:lvlText w:val=""/>
      <w:lvlJc w:val="left"/>
    </w:lvl>
    <w:lvl w:ilvl="6" w:tplc="871226E6">
      <w:numFmt w:val="decimal"/>
      <w:lvlText w:val=""/>
      <w:lvlJc w:val="left"/>
    </w:lvl>
    <w:lvl w:ilvl="7" w:tplc="B6CC21D4">
      <w:numFmt w:val="decimal"/>
      <w:lvlText w:val=""/>
      <w:lvlJc w:val="left"/>
    </w:lvl>
    <w:lvl w:ilvl="8" w:tplc="3A4256A2">
      <w:numFmt w:val="decimal"/>
      <w:lvlText w:val=""/>
      <w:lvlJc w:val="left"/>
    </w:lvl>
  </w:abstractNum>
  <w:abstractNum w:abstractNumId="1" w15:restartNumberingAfterBreak="0">
    <w:nsid w:val="72625C01"/>
    <w:multiLevelType w:val="hybridMultilevel"/>
    <w:tmpl w:val="9ADC913A"/>
    <w:lvl w:ilvl="0" w:tplc="0478BBE6">
      <w:start w:val="1"/>
      <w:numFmt w:val="bullet"/>
      <w:lvlText w:val="●"/>
      <w:lvlJc w:val="left"/>
      <w:pPr>
        <w:ind w:left="720" w:hanging="360"/>
      </w:pPr>
    </w:lvl>
    <w:lvl w:ilvl="1" w:tplc="1BBED286">
      <w:start w:val="1"/>
      <w:numFmt w:val="bullet"/>
      <w:lvlText w:val="○"/>
      <w:lvlJc w:val="left"/>
      <w:pPr>
        <w:ind w:left="1440" w:hanging="360"/>
      </w:pPr>
    </w:lvl>
    <w:lvl w:ilvl="2" w:tplc="1DF8172C">
      <w:start w:val="1"/>
      <w:numFmt w:val="bullet"/>
      <w:lvlText w:val="■"/>
      <w:lvlJc w:val="left"/>
      <w:pPr>
        <w:ind w:left="2160" w:hanging="360"/>
      </w:pPr>
    </w:lvl>
    <w:lvl w:ilvl="3" w:tplc="60C4A578">
      <w:start w:val="1"/>
      <w:numFmt w:val="bullet"/>
      <w:lvlText w:val="●"/>
      <w:lvlJc w:val="left"/>
      <w:pPr>
        <w:ind w:left="2880" w:hanging="360"/>
      </w:pPr>
    </w:lvl>
    <w:lvl w:ilvl="4" w:tplc="5B22B076">
      <w:start w:val="1"/>
      <w:numFmt w:val="bullet"/>
      <w:lvlText w:val="○"/>
      <w:lvlJc w:val="left"/>
      <w:pPr>
        <w:ind w:left="3600" w:hanging="360"/>
      </w:pPr>
    </w:lvl>
    <w:lvl w:ilvl="5" w:tplc="3730ABA6">
      <w:start w:val="1"/>
      <w:numFmt w:val="bullet"/>
      <w:lvlText w:val="■"/>
      <w:lvlJc w:val="left"/>
      <w:pPr>
        <w:ind w:left="4320" w:hanging="360"/>
      </w:pPr>
    </w:lvl>
    <w:lvl w:ilvl="6" w:tplc="B2748A04">
      <w:start w:val="1"/>
      <w:numFmt w:val="bullet"/>
      <w:lvlText w:val="●"/>
      <w:lvlJc w:val="left"/>
      <w:pPr>
        <w:ind w:left="5040" w:hanging="360"/>
      </w:pPr>
    </w:lvl>
    <w:lvl w:ilvl="7" w:tplc="58845BE8">
      <w:start w:val="1"/>
      <w:numFmt w:val="bullet"/>
      <w:lvlText w:val="●"/>
      <w:lvlJc w:val="left"/>
      <w:pPr>
        <w:ind w:left="5760" w:hanging="360"/>
      </w:pPr>
    </w:lvl>
    <w:lvl w:ilvl="8" w:tplc="471693F6">
      <w:start w:val="1"/>
      <w:numFmt w:val="bullet"/>
      <w:lvlText w:val="●"/>
      <w:lvlJc w:val="left"/>
      <w:pPr>
        <w:ind w:left="6480" w:hanging="360"/>
      </w:pPr>
    </w:lvl>
  </w:abstractNum>
  <w:num w:numId="1" w16cid:durableId="115950771">
    <w:abstractNumId w:val="1"/>
    <w:lvlOverride w:ilvl="0">
      <w:startOverride w:val="1"/>
    </w:lvlOverride>
  </w:num>
  <w:num w:numId="2" w16cid:durableId="15156821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96"/>
    <w:rsid w:val="001E4EE6"/>
    <w:rsid w:val="006209AC"/>
    <w:rsid w:val="00D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037C"/>
  <w15:docId w15:val="{59BAE833-548B-4944-93DD-E44E9C61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2026-05-14T13:56:00Z</dcterms:created>
  <dcterms:modified xsi:type="dcterms:W3CDTF">2026-05-14T14:02:00Z</dcterms:modified>
</cp:coreProperties>
</file>