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bingo karten bis 50 vorlag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