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83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8448"/>
      </w:tblGrid>
      <w:tr w:rsidR="00E46865" w14:paraId="1EDC813F" w14:textId="77777777">
        <w:trPr>
          <w:trHeight w:val="16214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103247"/>
            <w:tcMar>
              <w:top w:w="390" w:type="dxa"/>
              <w:left w:w="390" w:type="dxa"/>
              <w:bottom w:w="390" w:type="dxa"/>
              <w:right w:w="300" w:type="dxa"/>
            </w:tcMar>
          </w:tcPr>
          <w:p w14:paraId="543BE87B" w14:textId="1C02E743" w:rsidR="00E46865" w:rsidRDefault="00E46865">
            <w:pPr>
              <w:spacing w:after="0"/>
              <w:rPr>
                <w:rFonts w:hint="eastAsia"/>
              </w:rPr>
            </w:pPr>
          </w:p>
          <w:tbl>
            <w:tblPr>
              <w:tblW w:w="184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42"/>
            </w:tblGrid>
            <w:tr w:rsidR="00E46865" w14:paraId="10344E35" w14:textId="77777777">
              <w:trPr>
                <w:trHeight w:hRule="exact" w:val="1814"/>
                <w:jc w:val="center"/>
              </w:trPr>
              <w:tc>
                <w:tcPr>
                  <w:tcW w:w="1842" w:type="dxa"/>
                  <w:tcBorders>
                    <w:top w:val="single" w:sz="6" w:space="0" w:color="2A9D8F"/>
                    <w:left w:val="single" w:sz="6" w:space="0" w:color="2A9D8F"/>
                    <w:bottom w:val="single" w:sz="6" w:space="0" w:color="2A9D8F"/>
                    <w:right w:val="single" w:sz="6" w:space="0" w:color="2A9D8F"/>
                  </w:tcBorders>
                  <w:shd w:val="clear" w:color="auto" w:fill="EAF5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52953F" w14:textId="366EBA33" w:rsidR="00E46865" w:rsidRDefault="00D103FE">
                  <w:pPr>
                    <w:spacing w:before="660" w:after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noProof/>
                    </w:rPr>
                    <w:drawing>
                      <wp:anchor distT="0" distB="0" distL="114300" distR="114300" simplePos="0" relativeHeight="251657216" behindDoc="0" locked="0" layoutInCell="1" allowOverlap="1" wp14:anchorId="5C6BC953" wp14:editId="3E185C9B">
                        <wp:simplePos x="0" y="0"/>
                        <wp:positionH relativeFrom="column">
                          <wp:posOffset>26035</wp:posOffset>
                        </wp:positionH>
                        <wp:positionV relativeFrom="paragraph">
                          <wp:posOffset>3175</wp:posOffset>
                        </wp:positionV>
                        <wp:extent cx="1095375" cy="1152525"/>
                        <wp:effectExtent l="0" t="0" r="9525" b="9525"/>
                        <wp:wrapNone/>
                        <wp:docPr id="951051674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41A90332" w14:textId="77777777" w:rsidR="00E46865" w:rsidRDefault="00E46865">
            <w:pPr>
              <w:rPr>
                <w:rFonts w:hint="eastAsia"/>
              </w:rPr>
            </w:pPr>
          </w:p>
          <w:p w14:paraId="0BEC7AFF" w14:textId="77777777" w:rsidR="00E46865" w:rsidRDefault="00000000">
            <w:pPr>
              <w:spacing w:before="200" w:after="8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aps/>
                <w:color w:val="FFFFFF"/>
                <w:sz w:val="17"/>
              </w:rPr>
              <w:t>Kontakt</w:t>
            </w:r>
          </w:p>
          <w:p w14:paraId="0A373659" w14:textId="77777777" w:rsidR="00E46865" w:rsidRDefault="00000000">
            <w:pPr>
              <w:spacing w:after="4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5"/>
              </w:rPr>
              <w:t>Adresse:</w:t>
            </w:r>
            <w:r>
              <w:rPr>
                <w:rFonts w:cs="Liberation Sans"/>
                <w:color w:val="DDEDEA"/>
                <w:sz w:val="15"/>
              </w:rPr>
              <w:t xml:space="preserve"> </w:t>
            </w:r>
            <w:sdt>
              <w:sdtPr>
                <w:alias w:val="ADDRESS"/>
                <w:tag w:val="ADDRESS"/>
                <w:id w:val="-1861347267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Falkenstraße 18, 20457 Hamburg</w:t>
                </w:r>
              </w:sdtContent>
            </w:sdt>
          </w:p>
          <w:p w14:paraId="032CA02B" w14:textId="77777777" w:rsidR="00E46865" w:rsidRDefault="00000000">
            <w:pPr>
              <w:spacing w:after="4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5"/>
              </w:rPr>
              <w:t>E-Mail:</w:t>
            </w:r>
            <w:r>
              <w:rPr>
                <w:rFonts w:cs="Liberation Sans"/>
                <w:color w:val="DDEDEA"/>
                <w:sz w:val="15"/>
              </w:rPr>
              <w:t xml:space="preserve"> </w:t>
            </w:r>
            <w:sdt>
              <w:sdtPr>
                <w:alias w:val="EMAIL"/>
                <w:tag w:val="EMAIL"/>
                <w:id w:val="638762695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jonas.keller@email.de</w:t>
                </w:r>
              </w:sdtContent>
            </w:sdt>
          </w:p>
          <w:p w14:paraId="62094F0F" w14:textId="77777777" w:rsidR="00E46865" w:rsidRDefault="00000000">
            <w:pPr>
              <w:spacing w:after="4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5"/>
              </w:rPr>
              <w:t>Telefon:</w:t>
            </w:r>
            <w:r>
              <w:rPr>
                <w:rFonts w:cs="Liberation Sans"/>
                <w:color w:val="DDEDEA"/>
                <w:sz w:val="15"/>
              </w:rPr>
              <w:t xml:space="preserve"> </w:t>
            </w:r>
            <w:sdt>
              <w:sdtPr>
                <w:alias w:val="PHONE"/>
                <w:tag w:val="PHONE"/>
                <w:id w:val="780451554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+49 (0) 151 23456789</w:t>
                </w:r>
              </w:sdtContent>
            </w:sdt>
          </w:p>
          <w:p w14:paraId="1A2AF08F" w14:textId="77777777" w:rsidR="00E46865" w:rsidRDefault="00000000">
            <w:pPr>
              <w:spacing w:after="4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5"/>
              </w:rPr>
              <w:t>LinkedIn:</w:t>
            </w:r>
            <w:r>
              <w:rPr>
                <w:rFonts w:cs="Liberation Sans"/>
                <w:color w:val="DDEDEA"/>
                <w:sz w:val="15"/>
              </w:rPr>
              <w:t xml:space="preserve"> </w:t>
            </w:r>
            <w:sdt>
              <w:sdtPr>
                <w:alias w:val="LINKEDIN"/>
                <w:tag w:val="LINKEDIN"/>
                <w:id w:val="1005327872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linkedin.com/in/jonas-keller</w:t>
                </w:r>
              </w:sdtContent>
            </w:sdt>
          </w:p>
          <w:p w14:paraId="32FB65EF" w14:textId="77777777" w:rsidR="00D103FE" w:rsidRDefault="00D103FE">
            <w:pPr>
              <w:spacing w:before="180" w:after="80" w:line="240" w:lineRule="auto"/>
              <w:rPr>
                <w:rFonts w:cs="Liberation Sans"/>
                <w:b/>
                <w:caps/>
                <w:color w:val="FFFFFF"/>
                <w:sz w:val="17"/>
              </w:rPr>
            </w:pPr>
          </w:p>
          <w:p w14:paraId="7C5B5CF6" w14:textId="47A57EB9" w:rsidR="00E46865" w:rsidRDefault="00000000">
            <w:pPr>
              <w:spacing w:before="180" w:after="8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aps/>
                <w:color w:val="FFFFFF"/>
                <w:sz w:val="17"/>
              </w:rPr>
              <w:t>Persönliche Daten</w:t>
            </w:r>
          </w:p>
          <w:p w14:paraId="580A405A" w14:textId="77777777" w:rsidR="00E46865" w:rsidRDefault="00000000">
            <w:pPr>
              <w:spacing w:after="4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5"/>
              </w:rPr>
              <w:t>Geboren:</w:t>
            </w:r>
            <w:r>
              <w:rPr>
                <w:rFonts w:cs="Liberation Sans"/>
                <w:color w:val="DDEDEA"/>
                <w:sz w:val="15"/>
              </w:rPr>
              <w:t xml:space="preserve"> </w:t>
            </w:r>
            <w:sdt>
              <w:sdtPr>
                <w:alias w:val="BIRTH"/>
                <w:tag w:val="BIRTH"/>
                <w:id w:val="1563980419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14.03.1991 in Bremen</w:t>
                </w:r>
              </w:sdtContent>
            </w:sdt>
          </w:p>
          <w:p w14:paraId="1C53A79F" w14:textId="77777777" w:rsidR="00E46865" w:rsidRDefault="00000000">
            <w:pPr>
              <w:spacing w:after="4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5"/>
              </w:rPr>
              <w:t>Wohnort:</w:t>
            </w:r>
            <w:r>
              <w:rPr>
                <w:rFonts w:cs="Liberation Sans"/>
                <w:color w:val="DDEDEA"/>
                <w:sz w:val="15"/>
              </w:rPr>
              <w:t xml:space="preserve"> </w:t>
            </w:r>
            <w:sdt>
              <w:sdtPr>
                <w:alias w:val="RESIDENCE"/>
                <w:tag w:val="RESIDENCE"/>
                <w:id w:val="1566221500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Hamburg</w:t>
                </w:r>
              </w:sdtContent>
            </w:sdt>
          </w:p>
          <w:p w14:paraId="505239F4" w14:textId="77777777" w:rsidR="00E46865" w:rsidRDefault="00000000">
            <w:pPr>
              <w:spacing w:after="4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5"/>
              </w:rPr>
              <w:t>Staatsang.:</w:t>
            </w:r>
            <w:r>
              <w:rPr>
                <w:rFonts w:cs="Liberation Sans"/>
                <w:color w:val="DDEDEA"/>
                <w:sz w:val="15"/>
              </w:rPr>
              <w:t xml:space="preserve"> </w:t>
            </w:r>
            <w:sdt>
              <w:sdtPr>
                <w:alias w:val="NATIONALITY"/>
                <w:tag w:val="NATIONALITY"/>
                <w:id w:val="553968798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Deutsch</w:t>
                </w:r>
              </w:sdtContent>
            </w:sdt>
          </w:p>
          <w:p w14:paraId="312E787E" w14:textId="77777777" w:rsidR="00D103FE" w:rsidRDefault="00D103FE">
            <w:pPr>
              <w:spacing w:before="180" w:after="60" w:line="240" w:lineRule="auto"/>
              <w:rPr>
                <w:rFonts w:cs="Liberation Sans"/>
                <w:b/>
                <w:caps/>
                <w:color w:val="FFFFFF"/>
                <w:sz w:val="17"/>
              </w:rPr>
            </w:pPr>
          </w:p>
          <w:p w14:paraId="7D863282" w14:textId="71825CC9" w:rsidR="00E46865" w:rsidRDefault="00000000">
            <w:pPr>
              <w:spacing w:before="180" w:after="6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aps/>
                <w:color w:val="FFFFFF"/>
                <w:sz w:val="17"/>
              </w:rPr>
              <w:t>Software</w:t>
            </w:r>
          </w:p>
          <w:p w14:paraId="204CA282" w14:textId="77777777" w:rsidR="00E46865" w:rsidRDefault="00000000">
            <w:pPr>
              <w:spacing w:after="2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4"/>
              </w:rPr>
              <w:t xml:space="preserve">• </w:t>
            </w:r>
            <w:sdt>
              <w:sdtPr>
                <w:alias w:val="SOFTWARE_1"/>
                <w:tag w:val="SOFTWARE_1"/>
                <w:id w:val="-229076694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DATEV Unternehmen online</w:t>
                </w:r>
              </w:sdtContent>
            </w:sdt>
          </w:p>
          <w:p w14:paraId="370323AD" w14:textId="77777777" w:rsidR="00E46865" w:rsidRDefault="00000000">
            <w:pPr>
              <w:spacing w:after="2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4"/>
              </w:rPr>
              <w:t xml:space="preserve">• </w:t>
            </w:r>
            <w:sdt>
              <w:sdtPr>
                <w:alias w:val="SOFTWARE_2"/>
                <w:tag w:val="SOFTWARE_2"/>
                <w:id w:val="1681400056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SAP FI / S/4HANA Grundlagen</w:t>
                </w:r>
              </w:sdtContent>
            </w:sdt>
          </w:p>
          <w:p w14:paraId="0E7C8482" w14:textId="77777777" w:rsidR="00E46865" w:rsidRDefault="00000000">
            <w:pPr>
              <w:spacing w:after="2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4"/>
              </w:rPr>
              <w:t xml:space="preserve">• </w:t>
            </w:r>
            <w:sdt>
              <w:sdtPr>
                <w:alias w:val="SOFTWARE_3"/>
                <w:tag w:val="SOFTWARE_3"/>
                <w:id w:val="279536028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MS Excel: Pivot, SVERWEIS, Power Query</w:t>
                </w:r>
              </w:sdtContent>
            </w:sdt>
          </w:p>
          <w:p w14:paraId="59F42ED7" w14:textId="77777777" w:rsidR="00E46865" w:rsidRDefault="00000000">
            <w:pPr>
              <w:spacing w:after="2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4"/>
              </w:rPr>
              <w:t xml:space="preserve">• </w:t>
            </w:r>
            <w:sdt>
              <w:sdtPr>
                <w:alias w:val="SOFTWARE_4"/>
                <w:tag w:val="SOFTWARE_4"/>
                <w:id w:val="-233324229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Lexware, sevDesk, Outlook</w:t>
                </w:r>
              </w:sdtContent>
            </w:sdt>
          </w:p>
          <w:p w14:paraId="1BEF68D6" w14:textId="77777777" w:rsidR="00D103FE" w:rsidRDefault="00D103FE">
            <w:pPr>
              <w:spacing w:before="180" w:after="60" w:line="240" w:lineRule="auto"/>
              <w:rPr>
                <w:rFonts w:cs="Liberation Sans"/>
                <w:b/>
                <w:caps/>
                <w:color w:val="FFFFFF"/>
                <w:sz w:val="17"/>
              </w:rPr>
            </w:pPr>
          </w:p>
          <w:p w14:paraId="07B5D01E" w14:textId="5ED13BC9" w:rsidR="00E46865" w:rsidRDefault="00000000">
            <w:pPr>
              <w:spacing w:before="180" w:after="6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aps/>
                <w:color w:val="FFFFFF"/>
                <w:sz w:val="17"/>
              </w:rPr>
              <w:t>Fachkenntnisse</w:t>
            </w:r>
          </w:p>
          <w:p w14:paraId="64FDB27D" w14:textId="77777777" w:rsidR="00E46865" w:rsidRDefault="00000000">
            <w:pPr>
              <w:spacing w:after="2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4"/>
              </w:rPr>
              <w:t xml:space="preserve">• </w:t>
            </w:r>
            <w:sdt>
              <w:sdtPr>
                <w:alias w:val="SKILL_1"/>
                <w:tag w:val="SKILL_1"/>
                <w:id w:val="1467628390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Debitoren- und Kreditorenbuchhaltung</w:t>
                </w:r>
              </w:sdtContent>
            </w:sdt>
          </w:p>
          <w:p w14:paraId="73B549F6" w14:textId="77777777" w:rsidR="00E46865" w:rsidRDefault="00000000">
            <w:pPr>
              <w:spacing w:after="2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4"/>
              </w:rPr>
              <w:t xml:space="preserve">• </w:t>
            </w:r>
            <w:sdt>
              <w:sdtPr>
                <w:alias w:val="SKILL_2"/>
                <w:tag w:val="SKILL_2"/>
                <w:id w:val="422003522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Kontenabstimmung und OPOS-Klärung</w:t>
                </w:r>
              </w:sdtContent>
            </w:sdt>
          </w:p>
          <w:p w14:paraId="0CE3596F" w14:textId="77777777" w:rsidR="00E46865" w:rsidRDefault="00000000">
            <w:pPr>
              <w:spacing w:after="2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4"/>
              </w:rPr>
              <w:t xml:space="preserve">• </w:t>
            </w:r>
            <w:sdt>
              <w:sdtPr>
                <w:alias w:val="SKILL_3"/>
                <w:tag w:val="SKILL_3"/>
                <w:id w:val="-1589465258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Umsatzsteuer-Voranmeldung</w:t>
                </w:r>
              </w:sdtContent>
            </w:sdt>
          </w:p>
          <w:p w14:paraId="08EA9C91" w14:textId="77777777" w:rsidR="00E46865" w:rsidRDefault="00000000">
            <w:pPr>
              <w:spacing w:after="2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4"/>
              </w:rPr>
              <w:t xml:space="preserve">• </w:t>
            </w:r>
            <w:sdt>
              <w:sdtPr>
                <w:alias w:val="SKILL_4"/>
                <w:tag w:val="SKILL_4"/>
                <w:id w:val="-947784314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Monats- und Jahresabschluss nach HGB</w:t>
                </w:r>
              </w:sdtContent>
            </w:sdt>
          </w:p>
          <w:p w14:paraId="2B8524B8" w14:textId="77777777" w:rsidR="00E46865" w:rsidRDefault="00000000">
            <w:pPr>
              <w:spacing w:after="2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4"/>
              </w:rPr>
              <w:t xml:space="preserve">• </w:t>
            </w:r>
            <w:sdt>
              <w:sdtPr>
                <w:alias w:val="SKILL_5"/>
                <w:tag w:val="SKILL_5"/>
                <w:id w:val="-2083747095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Mahnwesen und Zahlungsverkehr</w:t>
                </w:r>
              </w:sdtContent>
            </w:sdt>
          </w:p>
          <w:p w14:paraId="6731E52F" w14:textId="77777777" w:rsidR="00D103FE" w:rsidRDefault="00D103FE">
            <w:pPr>
              <w:spacing w:before="180" w:after="60" w:line="240" w:lineRule="auto"/>
              <w:rPr>
                <w:rFonts w:cs="Liberation Sans"/>
                <w:b/>
                <w:caps/>
                <w:color w:val="FFFFFF"/>
                <w:sz w:val="17"/>
              </w:rPr>
            </w:pPr>
          </w:p>
          <w:p w14:paraId="2DDE699B" w14:textId="4A9592EA" w:rsidR="00E46865" w:rsidRDefault="00000000">
            <w:pPr>
              <w:spacing w:before="180" w:after="6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aps/>
                <w:color w:val="FFFFFF"/>
                <w:sz w:val="17"/>
              </w:rPr>
              <w:t>Sprachen</w:t>
            </w:r>
          </w:p>
          <w:p w14:paraId="48863314" w14:textId="77777777" w:rsidR="00E46865" w:rsidRDefault="00000000">
            <w:pPr>
              <w:spacing w:after="3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5"/>
              </w:rPr>
              <w:t>Deutsch:</w:t>
            </w:r>
            <w:r>
              <w:rPr>
                <w:rFonts w:cs="Liberation Sans"/>
                <w:color w:val="DDEDEA"/>
                <w:sz w:val="15"/>
              </w:rPr>
              <w:t xml:space="preserve"> </w:t>
            </w:r>
            <w:sdt>
              <w:sdtPr>
                <w:alias w:val="LANG_1"/>
                <w:tag w:val="LANG_1"/>
                <w:id w:val="2077006752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Muttersprache</w:t>
                </w:r>
              </w:sdtContent>
            </w:sdt>
          </w:p>
          <w:p w14:paraId="5F6262F3" w14:textId="77777777" w:rsidR="00E46865" w:rsidRDefault="00000000">
            <w:pPr>
              <w:spacing w:after="3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5"/>
              </w:rPr>
              <w:t>Englisch:</w:t>
            </w:r>
            <w:r>
              <w:rPr>
                <w:rFonts w:cs="Liberation Sans"/>
                <w:color w:val="DDEDEA"/>
                <w:sz w:val="15"/>
              </w:rPr>
              <w:t xml:space="preserve"> </w:t>
            </w:r>
            <w:sdt>
              <w:sdtPr>
                <w:alias w:val="LANG_2"/>
                <w:tag w:val="LANG_2"/>
                <w:id w:val="-1725522743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B2, berufssicher</w:t>
                </w:r>
              </w:sdtContent>
            </w:sdt>
          </w:p>
          <w:p w14:paraId="213C8D1B" w14:textId="77777777" w:rsidR="00D103FE" w:rsidRDefault="00D103FE">
            <w:pPr>
              <w:spacing w:before="180" w:after="60" w:line="240" w:lineRule="auto"/>
              <w:rPr>
                <w:rFonts w:cs="Liberation Sans"/>
                <w:b/>
                <w:caps/>
                <w:color w:val="FFFFFF"/>
                <w:sz w:val="17"/>
              </w:rPr>
            </w:pPr>
          </w:p>
          <w:p w14:paraId="5C7AF891" w14:textId="0032358A" w:rsidR="00E46865" w:rsidRDefault="00000000">
            <w:pPr>
              <w:spacing w:before="180" w:after="6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aps/>
                <w:color w:val="FFFFFF"/>
                <w:sz w:val="17"/>
              </w:rPr>
              <w:t>Stärken</w:t>
            </w:r>
          </w:p>
          <w:p w14:paraId="749EA8EA" w14:textId="77777777" w:rsidR="00E46865" w:rsidRDefault="00000000">
            <w:pPr>
              <w:spacing w:after="2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4"/>
              </w:rPr>
              <w:t xml:space="preserve">• </w:t>
            </w:r>
            <w:sdt>
              <w:sdtPr>
                <w:alias w:val="STRENGTH_1"/>
                <w:tag w:val="STRENGTH_1"/>
                <w:id w:val="557140018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Sehr genaue Arbeitsweise</w:t>
                </w:r>
              </w:sdtContent>
            </w:sdt>
          </w:p>
          <w:p w14:paraId="05C31BD6" w14:textId="77777777" w:rsidR="00E46865" w:rsidRDefault="00000000">
            <w:pPr>
              <w:spacing w:after="2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4"/>
              </w:rPr>
              <w:t xml:space="preserve">• </w:t>
            </w:r>
            <w:sdt>
              <w:sdtPr>
                <w:alias w:val="STRENGTH_2"/>
                <w:tag w:val="STRENGTH_2"/>
                <w:id w:val="-253513918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Diskretion und Zuverlässigkeit</w:t>
                </w:r>
              </w:sdtContent>
            </w:sdt>
          </w:p>
          <w:p w14:paraId="290F99EA" w14:textId="77777777" w:rsidR="00E46865" w:rsidRDefault="00000000">
            <w:pPr>
              <w:spacing w:after="2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DDEDEA"/>
                <w:sz w:val="14"/>
              </w:rPr>
              <w:t xml:space="preserve">• </w:t>
            </w:r>
            <w:sdt>
              <w:sdtPr>
                <w:alias w:val="STRENGTH_3"/>
                <w:tag w:val="STRENGTH_3"/>
                <w:id w:val="-518623392"/>
                <w:text/>
              </w:sdtPr>
              <w:sdtContent>
                <w:r>
                  <w:rPr>
                    <w:rFonts w:cs="Liberation Sans"/>
                    <w:color w:val="FFFFFF"/>
                    <w:sz w:val="15"/>
                  </w:rPr>
                  <w:t>Analytisches Denken</w:t>
                </w:r>
              </w:sdtContent>
            </w:sdt>
          </w:p>
          <w:p w14:paraId="56907030" w14:textId="77777777" w:rsidR="00E46865" w:rsidRDefault="00000000">
            <w:pPr>
              <w:spacing w:before="160" w:after="0" w:line="240" w:lineRule="auto"/>
              <w:rPr>
                <w:rFonts w:hint="eastAsia"/>
              </w:rPr>
            </w:pPr>
            <w:r>
              <w:rPr>
                <w:rFonts w:cs="Liberation Sans"/>
                <w:i/>
                <w:color w:val="DDEDEA"/>
                <w:sz w:val="13"/>
              </w:rPr>
              <w:t>Muster mit fiktiven Daten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450" w:type="dxa"/>
              <w:bottom w:w="250" w:type="dxa"/>
              <w:right w:w="320" w:type="dxa"/>
            </w:tcMar>
          </w:tcPr>
          <w:p w14:paraId="7E2CB488" w14:textId="77777777" w:rsidR="00E46865" w:rsidRDefault="00E46865">
            <w:pPr>
              <w:spacing w:after="0"/>
              <w:rPr>
                <w:rFonts w:hint="eastAsia"/>
              </w:rPr>
            </w:pPr>
          </w:p>
          <w:p w14:paraId="1416B01B" w14:textId="77777777" w:rsidR="00E46865" w:rsidRDefault="00000000">
            <w:pPr>
              <w:spacing w:after="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olor w:val="2A9D8F"/>
                <w:sz w:val="19"/>
              </w:rPr>
              <w:t>LEBENSLAUF</w:t>
            </w:r>
          </w:p>
          <w:p w14:paraId="456EC876" w14:textId="77777777" w:rsidR="00E46865" w:rsidRDefault="00000000">
            <w:pPr>
              <w:spacing w:after="0" w:line="240" w:lineRule="auto"/>
              <w:rPr>
                <w:rFonts w:hint="eastAsia"/>
              </w:rPr>
            </w:pPr>
            <w:sdt>
              <w:sdtPr>
                <w:alias w:val="NAME"/>
                <w:tag w:val="NAME"/>
                <w:id w:val="405346859"/>
                <w:text/>
              </w:sdtPr>
              <w:sdtContent>
                <w:r>
                  <w:rPr>
                    <w:rFonts w:cs="Liberation Sans"/>
                    <w:b/>
                    <w:color w:val="103247"/>
                    <w:sz w:val="48"/>
                  </w:rPr>
                  <w:t>Jonas Keller</w:t>
                </w:r>
              </w:sdtContent>
            </w:sdt>
          </w:p>
          <w:p w14:paraId="460D29BD" w14:textId="77777777" w:rsidR="00E46865" w:rsidRDefault="00000000">
            <w:pPr>
              <w:spacing w:after="80" w:line="240" w:lineRule="auto"/>
              <w:rPr>
                <w:rFonts w:hint="eastAsia"/>
              </w:rPr>
            </w:pPr>
            <w:sdt>
              <w:sdtPr>
                <w:alias w:val="JOB_TITLE"/>
                <w:tag w:val="JOB_TITLE"/>
                <w:id w:val="541020355"/>
                <w:text/>
              </w:sdtPr>
              <w:sdtContent>
                <w:r>
                  <w:rPr>
                    <w:rFonts w:cs="Liberation Sans"/>
                    <w:b/>
                    <w:sz w:val="22"/>
                  </w:rPr>
                  <w:t>Buchhalter / Finanzbuchhalter</w:t>
                </w:r>
              </w:sdtContent>
            </w:sdt>
            <w:r>
              <w:rPr>
                <w:rFonts w:cs="Liberation Sans"/>
                <w:color w:val="66727A"/>
              </w:rPr>
              <w:t xml:space="preserve">  |  </w:t>
            </w:r>
            <w:sdt>
              <w:sdtPr>
                <w:alias w:val="TARGET"/>
                <w:tag w:val="TARGET"/>
                <w:id w:val="-1602943483"/>
                <w:text/>
              </w:sdtPr>
              <w:sdtContent>
                <w:r>
                  <w:rPr>
                    <w:rFonts w:cs="Liberation Sans"/>
                    <w:color w:val="66727A"/>
                  </w:rPr>
                  <w:t>Lebenslauf für Rechnungswesen und Finanzbuchhaltung</w:t>
                </w:r>
              </w:sdtContent>
            </w:sdt>
          </w:p>
          <w:tbl>
            <w:tblPr>
              <w:tblW w:w="7087" w:type="dxa"/>
              <w:tblLayout w:type="fixed"/>
              <w:tblLook w:val="04A0" w:firstRow="1" w:lastRow="0" w:firstColumn="1" w:lastColumn="0" w:noHBand="0" w:noVBand="1"/>
            </w:tblPr>
            <w:tblGrid>
              <w:gridCol w:w="7087"/>
            </w:tblGrid>
            <w:tr w:rsidR="00E46865" w14:paraId="639BF427" w14:textId="77777777">
              <w:trPr>
                <w:trHeight w:hRule="exact" w:val="40"/>
              </w:trPr>
              <w:tc>
                <w:tcPr>
                  <w:tcW w:w="8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A9D8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070D75" w14:textId="77777777" w:rsidR="00E46865" w:rsidRDefault="00E46865">
                  <w:pPr>
                    <w:spacing w:after="0"/>
                    <w:rPr>
                      <w:rFonts w:hint="eastAsia"/>
                    </w:rPr>
                  </w:pPr>
                </w:p>
              </w:tc>
            </w:tr>
          </w:tbl>
          <w:p w14:paraId="70F27447" w14:textId="77777777" w:rsidR="00E46865" w:rsidRDefault="00E46865">
            <w:pPr>
              <w:rPr>
                <w:rFonts w:hint="eastAsia"/>
              </w:rPr>
            </w:pPr>
          </w:p>
          <w:p w14:paraId="2063BF28" w14:textId="77777777" w:rsidR="00E46865" w:rsidRDefault="00000000">
            <w:pPr>
              <w:spacing w:before="100" w:after="4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aps/>
                <w:color w:val="103247"/>
                <w:sz w:val="22"/>
              </w:rPr>
              <w:t>Kurzprofil</w:t>
            </w:r>
          </w:p>
          <w:tbl>
            <w:tblPr>
              <w:tblW w:w="7087" w:type="dxa"/>
              <w:tblLayout w:type="fixed"/>
              <w:tblLook w:val="04A0" w:firstRow="1" w:lastRow="0" w:firstColumn="1" w:lastColumn="0" w:noHBand="0" w:noVBand="1"/>
            </w:tblPr>
            <w:tblGrid>
              <w:gridCol w:w="7087"/>
            </w:tblGrid>
            <w:tr w:rsidR="00E46865" w14:paraId="4CA2E7DC" w14:textId="77777777">
              <w:trPr>
                <w:trHeight w:hRule="exact" w:val="40"/>
              </w:trPr>
              <w:tc>
                <w:tcPr>
                  <w:tcW w:w="8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A9D8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A922A5" w14:textId="77777777" w:rsidR="00E46865" w:rsidRDefault="00E46865">
                  <w:pPr>
                    <w:spacing w:after="0"/>
                    <w:rPr>
                      <w:rFonts w:hint="eastAsia"/>
                    </w:rPr>
                  </w:pPr>
                </w:p>
              </w:tc>
            </w:tr>
          </w:tbl>
          <w:p w14:paraId="20A5CD8C" w14:textId="77777777" w:rsidR="00E46865" w:rsidRDefault="00E46865">
            <w:pPr>
              <w:rPr>
                <w:rFonts w:hint="eastAsia"/>
              </w:rPr>
            </w:pPr>
          </w:p>
          <w:p w14:paraId="13CB398C" w14:textId="77777777" w:rsidR="00E46865" w:rsidRDefault="00000000">
            <w:pPr>
              <w:spacing w:before="60" w:after="80" w:line="259" w:lineRule="auto"/>
              <w:rPr>
                <w:rFonts w:hint="eastAsia"/>
              </w:rPr>
            </w:pPr>
            <w:sdt>
              <w:sdtPr>
                <w:alias w:val="PROFILE"/>
                <w:tag w:val="PROFILE"/>
                <w:id w:val="868183692"/>
                <w:text/>
              </w:sdtPr>
              <w:sdtContent>
                <w:r>
                  <w:rPr>
                    <w:rFonts w:cs="Liberation Sans"/>
                    <w:sz w:val="16"/>
                  </w:rPr>
                  <w:t>Sorgfältiger Buchhalter mit 8 Jahren Erfahrung in Finanzbuchhaltung, Kontenabstimmung, Umsatzsteuer-Voranmeldungen sowie vorbereitenden Monats- und Jahresabschlüssen nach HGB. Sicherer Umgang mit DATEV, SAP FI und Excel; gewohnt, Zahlen präzise aufzubereiten und eng mit Steuerberatung, Controlling und Geschäftsführung zusammenzuarbeiten.</w:t>
                </w:r>
              </w:sdtContent>
            </w:sdt>
          </w:p>
          <w:p w14:paraId="648E3963" w14:textId="77777777" w:rsidR="00D103FE" w:rsidRDefault="00D103FE">
            <w:pPr>
              <w:spacing w:before="100" w:after="20" w:line="240" w:lineRule="auto"/>
              <w:rPr>
                <w:rFonts w:cs="Liberation Sans"/>
                <w:b/>
                <w:caps/>
                <w:color w:val="103247"/>
                <w:sz w:val="22"/>
              </w:rPr>
            </w:pPr>
          </w:p>
          <w:p w14:paraId="766B607C" w14:textId="1A8B1415" w:rsidR="00E46865" w:rsidRDefault="00000000">
            <w:pPr>
              <w:spacing w:before="100" w:after="2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aps/>
                <w:color w:val="103247"/>
                <w:sz w:val="22"/>
              </w:rPr>
              <w:t>Berufserfahrung</w:t>
            </w:r>
          </w:p>
          <w:tbl>
            <w:tblPr>
              <w:tblW w:w="7087" w:type="dxa"/>
              <w:tblLayout w:type="fixed"/>
              <w:tblLook w:val="04A0" w:firstRow="1" w:lastRow="0" w:firstColumn="1" w:lastColumn="0" w:noHBand="0" w:noVBand="1"/>
            </w:tblPr>
            <w:tblGrid>
              <w:gridCol w:w="7087"/>
            </w:tblGrid>
            <w:tr w:rsidR="00E46865" w14:paraId="0532518E" w14:textId="77777777">
              <w:trPr>
                <w:trHeight w:hRule="exact" w:val="40"/>
              </w:trPr>
              <w:tc>
                <w:tcPr>
                  <w:tcW w:w="8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A9D8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6170D5" w14:textId="77777777" w:rsidR="00E46865" w:rsidRDefault="00E46865">
                  <w:pPr>
                    <w:spacing w:after="0"/>
                    <w:rPr>
                      <w:rFonts w:hint="eastAsia"/>
                    </w:rPr>
                  </w:pPr>
                </w:p>
              </w:tc>
            </w:tr>
          </w:tbl>
          <w:p w14:paraId="766F7492" w14:textId="77777777" w:rsidR="00E46865" w:rsidRDefault="00E46865">
            <w:pPr>
              <w:rPr>
                <w:rFonts w:hint="eastAsia"/>
              </w:rPr>
            </w:pPr>
          </w:p>
          <w:p w14:paraId="2CD809E3" w14:textId="77777777" w:rsidR="00E46865" w:rsidRDefault="00000000">
            <w:pPr>
              <w:spacing w:before="80" w:after="0" w:line="240" w:lineRule="auto"/>
              <w:rPr>
                <w:rFonts w:hint="eastAsia"/>
              </w:rPr>
            </w:pPr>
            <w:sdt>
              <w:sdtPr>
                <w:alias w:val="EXP1_ROLE"/>
                <w:tag w:val="EXP1_ROLE"/>
                <w:id w:val="1413198296"/>
                <w:text/>
              </w:sdtPr>
              <w:sdtContent>
                <w:r>
                  <w:rPr>
                    <w:rFonts w:cs="Liberation Sans"/>
                    <w:b/>
                    <w:color w:val="103247"/>
                    <w:sz w:val="17"/>
                  </w:rPr>
                  <w:t>Buchhalter</w:t>
                </w:r>
              </w:sdtContent>
            </w:sdt>
            <w:r>
              <w:rPr>
                <w:rFonts w:cs="Liberation Sans"/>
                <w:color w:val="66727A"/>
                <w:sz w:val="16"/>
              </w:rPr>
              <w:t xml:space="preserve"> | </w:t>
            </w:r>
            <w:sdt>
              <w:sdtPr>
                <w:alias w:val="EXP1_PERIOD"/>
                <w:tag w:val="EXP1_PERIOD"/>
                <w:id w:val="430626773"/>
                <w:text/>
              </w:sdtPr>
              <w:sdtContent>
                <w:r>
                  <w:rPr>
                    <w:rFonts w:cs="Liberation Sans"/>
                    <w:b/>
                    <w:color w:val="66727A"/>
                    <w:sz w:val="16"/>
                  </w:rPr>
                  <w:t>03/2021 - aktuell</w:t>
                </w:r>
              </w:sdtContent>
            </w:sdt>
          </w:p>
          <w:p w14:paraId="77002540" w14:textId="77777777" w:rsidR="00E46865" w:rsidRDefault="00000000">
            <w:pPr>
              <w:spacing w:after="20" w:line="240" w:lineRule="auto"/>
              <w:rPr>
                <w:rFonts w:hint="eastAsia"/>
              </w:rPr>
            </w:pPr>
            <w:sdt>
              <w:sdtPr>
                <w:alias w:val="EXP1_COMPANY"/>
                <w:tag w:val="EXP1_COMPANY"/>
                <w:id w:val="-2103020725"/>
                <w:text/>
              </w:sdtPr>
              <w:sdtContent>
                <w:r>
                  <w:rPr>
                    <w:rFonts w:cs="Liberation Sans"/>
                    <w:b/>
                    <w:sz w:val="16"/>
                  </w:rPr>
                  <w:t>Nordstern Maschinenbau GmbH</w:t>
                </w:r>
              </w:sdtContent>
            </w:sdt>
            <w:r>
              <w:rPr>
                <w:rFonts w:cs="Liberation Sans"/>
                <w:sz w:val="16"/>
              </w:rPr>
              <w:t xml:space="preserve">, </w:t>
            </w:r>
            <w:sdt>
              <w:sdtPr>
                <w:alias w:val="EXP1_CITY"/>
                <w:tag w:val="EXP1_CITY"/>
                <w:id w:val="1528138962"/>
                <w:text/>
              </w:sdtPr>
              <w:sdtContent>
                <w:r>
                  <w:rPr>
                    <w:rFonts w:cs="Liberation Sans"/>
                    <w:sz w:val="16"/>
                  </w:rPr>
                  <w:t>Hamburg</w:t>
                </w:r>
              </w:sdtContent>
            </w:sdt>
          </w:p>
          <w:p w14:paraId="5BA1F5A5" w14:textId="77777777" w:rsidR="00E46865" w:rsidRDefault="00000000">
            <w:pPr>
              <w:spacing w:after="20" w:line="252" w:lineRule="auto"/>
              <w:ind w:left="159" w:hanging="102"/>
              <w:rPr>
                <w:rFonts w:hint="eastAsia"/>
              </w:rPr>
            </w:pPr>
            <w:r>
              <w:rPr>
                <w:rFonts w:cs="Liberation Sans"/>
                <w:b/>
                <w:color w:val="2A9D8F"/>
                <w:sz w:val="15"/>
              </w:rPr>
              <w:t xml:space="preserve">– </w:t>
            </w:r>
            <w:sdt>
              <w:sdtPr>
                <w:alias w:val="EXP1_BULLET1"/>
                <w:tag w:val="EXP1_BULLET1"/>
                <w:id w:val="-1264458903"/>
                <w:text/>
              </w:sdtPr>
              <w:sdtContent>
                <w:r>
                  <w:rPr>
                    <w:rFonts w:cs="Liberation Sans"/>
                    <w:sz w:val="15"/>
                  </w:rPr>
                  <w:t>Verantwortung für Kreditoren- und Debitorenbuchhaltung mit rund 350 Buchungsvorgängen pro Monat.</w:t>
                </w:r>
              </w:sdtContent>
            </w:sdt>
          </w:p>
          <w:p w14:paraId="6F599C45" w14:textId="77777777" w:rsidR="00E46865" w:rsidRDefault="00000000">
            <w:pPr>
              <w:spacing w:after="20" w:line="252" w:lineRule="auto"/>
              <w:ind w:left="159" w:hanging="102"/>
              <w:rPr>
                <w:rFonts w:hint="eastAsia"/>
              </w:rPr>
            </w:pPr>
            <w:r>
              <w:rPr>
                <w:rFonts w:cs="Liberation Sans"/>
                <w:b/>
                <w:color w:val="2A9D8F"/>
                <w:sz w:val="15"/>
              </w:rPr>
              <w:t xml:space="preserve">– </w:t>
            </w:r>
            <w:sdt>
              <w:sdtPr>
                <w:alias w:val="EXP1_BULLET2"/>
                <w:tag w:val="EXP1_BULLET2"/>
                <w:id w:val="-1916698888"/>
                <w:text/>
              </w:sdtPr>
              <w:sdtContent>
                <w:r>
                  <w:rPr>
                    <w:rFonts w:cs="Liberation Sans"/>
                    <w:sz w:val="15"/>
                  </w:rPr>
                  <w:t>Vorbereitung von Monats- und Jahresabschlüssen nach HGB inklusive Rückstellungen und Abgrenzungen.</w:t>
                </w:r>
              </w:sdtContent>
            </w:sdt>
          </w:p>
          <w:p w14:paraId="5BCD0165" w14:textId="77777777" w:rsidR="00E46865" w:rsidRDefault="00000000">
            <w:pPr>
              <w:spacing w:after="20" w:line="252" w:lineRule="auto"/>
              <w:ind w:left="159" w:hanging="102"/>
              <w:rPr>
                <w:rFonts w:hint="eastAsia"/>
              </w:rPr>
            </w:pPr>
            <w:r>
              <w:rPr>
                <w:rFonts w:cs="Liberation Sans"/>
                <w:b/>
                <w:color w:val="2A9D8F"/>
                <w:sz w:val="15"/>
              </w:rPr>
              <w:t xml:space="preserve">– </w:t>
            </w:r>
            <w:sdt>
              <w:sdtPr>
                <w:alias w:val="EXP1_BULLET3"/>
                <w:tag w:val="EXP1_BULLET3"/>
                <w:id w:val="1101613856"/>
                <w:text/>
              </w:sdtPr>
              <w:sdtContent>
                <w:r>
                  <w:rPr>
                    <w:rFonts w:cs="Liberation Sans"/>
                    <w:sz w:val="15"/>
                  </w:rPr>
                  <w:t>Optimierung des Mahnwesens; Reduzierung überfälliger offener Posten um 18 % innerhalb eines Jahres.</w:t>
                </w:r>
              </w:sdtContent>
            </w:sdt>
          </w:p>
          <w:p w14:paraId="62BB631F" w14:textId="77777777" w:rsidR="00E46865" w:rsidRDefault="00000000">
            <w:pPr>
              <w:spacing w:before="100" w:after="0" w:line="240" w:lineRule="auto"/>
              <w:rPr>
                <w:rFonts w:hint="eastAsia"/>
              </w:rPr>
            </w:pPr>
            <w:sdt>
              <w:sdtPr>
                <w:alias w:val="EXP2_ROLE"/>
                <w:tag w:val="EXP2_ROLE"/>
                <w:id w:val="1314216564"/>
                <w:text/>
              </w:sdtPr>
              <w:sdtContent>
                <w:r>
                  <w:rPr>
                    <w:rFonts w:cs="Liberation Sans"/>
                    <w:b/>
                    <w:color w:val="103247"/>
                    <w:sz w:val="17"/>
                  </w:rPr>
                  <w:t>Mitarbeiter Rechnungswesen</w:t>
                </w:r>
              </w:sdtContent>
            </w:sdt>
            <w:r>
              <w:rPr>
                <w:rFonts w:cs="Liberation Sans"/>
                <w:color w:val="66727A"/>
                <w:sz w:val="16"/>
              </w:rPr>
              <w:t xml:space="preserve"> | </w:t>
            </w:r>
            <w:sdt>
              <w:sdtPr>
                <w:alias w:val="EXP2_PERIOD"/>
                <w:tag w:val="EXP2_PERIOD"/>
                <w:id w:val="1598209976"/>
                <w:text/>
              </w:sdtPr>
              <w:sdtContent>
                <w:r>
                  <w:rPr>
                    <w:rFonts w:cs="Liberation Sans"/>
                    <w:b/>
                    <w:color w:val="66727A"/>
                    <w:sz w:val="16"/>
                  </w:rPr>
                  <w:t>08/2018 - 02/2021</w:t>
                </w:r>
              </w:sdtContent>
            </w:sdt>
          </w:p>
          <w:p w14:paraId="49D67786" w14:textId="77777777" w:rsidR="00E46865" w:rsidRDefault="00000000">
            <w:pPr>
              <w:spacing w:after="20" w:line="240" w:lineRule="auto"/>
              <w:rPr>
                <w:rFonts w:hint="eastAsia"/>
              </w:rPr>
            </w:pPr>
            <w:sdt>
              <w:sdtPr>
                <w:alias w:val="EXP2_COMPANY"/>
                <w:tag w:val="EXP2_COMPANY"/>
                <w:id w:val="1420985380"/>
                <w:text/>
              </w:sdtPr>
              <w:sdtContent>
                <w:r>
                  <w:rPr>
                    <w:rFonts w:cs="Liberation Sans"/>
                    <w:b/>
                    <w:sz w:val="16"/>
                  </w:rPr>
                  <w:t>HanseLogistik Service GmbH</w:t>
                </w:r>
              </w:sdtContent>
            </w:sdt>
            <w:r>
              <w:rPr>
                <w:rFonts w:cs="Liberation Sans"/>
                <w:sz w:val="16"/>
              </w:rPr>
              <w:t xml:space="preserve">, </w:t>
            </w:r>
            <w:sdt>
              <w:sdtPr>
                <w:alias w:val="EXP2_CITY"/>
                <w:tag w:val="EXP2_CITY"/>
                <w:id w:val="-1203628973"/>
                <w:text/>
              </w:sdtPr>
              <w:sdtContent>
                <w:r>
                  <w:rPr>
                    <w:rFonts w:cs="Liberation Sans"/>
                    <w:sz w:val="16"/>
                  </w:rPr>
                  <w:t>Bremen</w:t>
                </w:r>
              </w:sdtContent>
            </w:sdt>
          </w:p>
          <w:p w14:paraId="43B432A9" w14:textId="77777777" w:rsidR="00E46865" w:rsidRDefault="00000000">
            <w:pPr>
              <w:spacing w:after="20" w:line="252" w:lineRule="auto"/>
              <w:ind w:left="159" w:hanging="102"/>
              <w:rPr>
                <w:rFonts w:hint="eastAsia"/>
              </w:rPr>
            </w:pPr>
            <w:r>
              <w:rPr>
                <w:rFonts w:cs="Liberation Sans"/>
                <w:b/>
                <w:color w:val="2A9D8F"/>
                <w:sz w:val="15"/>
              </w:rPr>
              <w:t xml:space="preserve">– </w:t>
            </w:r>
            <w:sdt>
              <w:sdtPr>
                <w:alias w:val="EXP2_BULLET1"/>
                <w:tag w:val="EXP2_BULLET1"/>
                <w:id w:val="-127868305"/>
                <w:text/>
              </w:sdtPr>
              <w:sdtContent>
                <w:r>
                  <w:rPr>
                    <w:rFonts w:cs="Liberation Sans"/>
                    <w:sz w:val="15"/>
                  </w:rPr>
                  <w:t>Prüfung, Kontierung und Buchung von Eingangsrechnungen sowie Abstimmung der Kreditorenkonten.</w:t>
                </w:r>
              </w:sdtContent>
            </w:sdt>
          </w:p>
          <w:p w14:paraId="73085535" w14:textId="77777777" w:rsidR="00E46865" w:rsidRDefault="00000000">
            <w:pPr>
              <w:spacing w:after="20" w:line="252" w:lineRule="auto"/>
              <w:ind w:left="159" w:hanging="102"/>
              <w:rPr>
                <w:rFonts w:hint="eastAsia"/>
              </w:rPr>
            </w:pPr>
            <w:r>
              <w:rPr>
                <w:rFonts w:cs="Liberation Sans"/>
                <w:b/>
                <w:color w:val="2A9D8F"/>
                <w:sz w:val="15"/>
              </w:rPr>
              <w:t xml:space="preserve">– </w:t>
            </w:r>
            <w:sdt>
              <w:sdtPr>
                <w:alias w:val="EXP2_BULLET2"/>
                <w:tag w:val="EXP2_BULLET2"/>
                <w:id w:val="594440329"/>
                <w:text/>
              </w:sdtPr>
              <w:sdtContent>
                <w:r>
                  <w:rPr>
                    <w:rFonts w:cs="Liberation Sans"/>
                    <w:sz w:val="15"/>
                  </w:rPr>
                  <w:t>Erstellung von Zahlungsläufen, Reisekostenabrechnungen und Umsatzsteuer-Voranmeldungen.</w:t>
                </w:r>
              </w:sdtContent>
            </w:sdt>
          </w:p>
          <w:p w14:paraId="21B9CDF6" w14:textId="77777777" w:rsidR="00E46865" w:rsidRDefault="00000000">
            <w:pPr>
              <w:spacing w:after="20" w:line="252" w:lineRule="auto"/>
              <w:ind w:left="159" w:hanging="102"/>
              <w:rPr>
                <w:rFonts w:hint="eastAsia"/>
              </w:rPr>
            </w:pPr>
            <w:r>
              <w:rPr>
                <w:rFonts w:cs="Liberation Sans"/>
                <w:b/>
                <w:color w:val="2A9D8F"/>
                <w:sz w:val="15"/>
              </w:rPr>
              <w:t xml:space="preserve">– </w:t>
            </w:r>
            <w:sdt>
              <w:sdtPr>
                <w:alias w:val="EXP2_BULLET3"/>
                <w:tag w:val="EXP2_BULLET3"/>
                <w:id w:val="-1628690567"/>
                <w:text/>
              </w:sdtPr>
              <w:sdtContent>
                <w:r>
                  <w:rPr>
                    <w:rFonts w:cs="Liberation Sans"/>
                    <w:sz w:val="15"/>
                  </w:rPr>
                  <w:t>Einführung einer Excel-Auswertung für Kostenstellen, wodurch Monatsreports schneller erstellt wurden.</w:t>
                </w:r>
              </w:sdtContent>
            </w:sdt>
          </w:p>
          <w:p w14:paraId="701F2C02" w14:textId="77777777" w:rsidR="00E46865" w:rsidRDefault="00000000">
            <w:pPr>
              <w:spacing w:before="100" w:after="0" w:line="240" w:lineRule="auto"/>
              <w:rPr>
                <w:rFonts w:hint="eastAsia"/>
              </w:rPr>
            </w:pPr>
            <w:sdt>
              <w:sdtPr>
                <w:alias w:val="EXP3_ROLE"/>
                <w:tag w:val="EXP3_ROLE"/>
                <w:id w:val="-1388723932"/>
                <w:text/>
              </w:sdtPr>
              <w:sdtContent>
                <w:r>
                  <w:rPr>
                    <w:rFonts w:cs="Liberation Sans"/>
                    <w:b/>
                    <w:color w:val="103247"/>
                    <w:sz w:val="17"/>
                  </w:rPr>
                  <w:t>Sachbearbeiter Buchhaltung</w:t>
                </w:r>
              </w:sdtContent>
            </w:sdt>
            <w:r>
              <w:rPr>
                <w:rFonts w:cs="Liberation Sans"/>
                <w:color w:val="66727A"/>
                <w:sz w:val="16"/>
              </w:rPr>
              <w:t xml:space="preserve"> | </w:t>
            </w:r>
            <w:sdt>
              <w:sdtPr>
                <w:alias w:val="EXP3_PERIOD"/>
                <w:tag w:val="EXP3_PERIOD"/>
                <w:id w:val="-681972845"/>
                <w:text/>
              </w:sdtPr>
              <w:sdtContent>
                <w:r>
                  <w:rPr>
                    <w:rFonts w:cs="Liberation Sans"/>
                    <w:b/>
                    <w:color w:val="66727A"/>
                    <w:sz w:val="16"/>
                  </w:rPr>
                  <w:t>09/2015 - 07/2018</w:t>
                </w:r>
              </w:sdtContent>
            </w:sdt>
          </w:p>
          <w:p w14:paraId="76E83A2A" w14:textId="77777777" w:rsidR="00E46865" w:rsidRDefault="00000000">
            <w:pPr>
              <w:spacing w:after="20" w:line="240" w:lineRule="auto"/>
              <w:rPr>
                <w:rFonts w:hint="eastAsia"/>
              </w:rPr>
            </w:pPr>
            <w:sdt>
              <w:sdtPr>
                <w:alias w:val="EXP3_COMPANY"/>
                <w:tag w:val="EXP3_COMPANY"/>
                <w:id w:val="-579593118"/>
                <w:text/>
              </w:sdtPr>
              <w:sdtContent>
                <w:r>
                  <w:rPr>
                    <w:rFonts w:cs="Liberation Sans"/>
                    <w:b/>
                    <w:sz w:val="16"/>
                  </w:rPr>
                  <w:t>Elbe Handelskontor GmbH</w:t>
                </w:r>
              </w:sdtContent>
            </w:sdt>
            <w:r>
              <w:rPr>
                <w:rFonts w:cs="Liberation Sans"/>
                <w:sz w:val="16"/>
              </w:rPr>
              <w:t xml:space="preserve">, </w:t>
            </w:r>
            <w:sdt>
              <w:sdtPr>
                <w:alias w:val="EXP3_CITY"/>
                <w:tag w:val="EXP3_CITY"/>
                <w:id w:val="902870807"/>
                <w:text/>
              </w:sdtPr>
              <w:sdtContent>
                <w:r>
                  <w:rPr>
                    <w:rFonts w:cs="Liberation Sans"/>
                    <w:sz w:val="16"/>
                  </w:rPr>
                  <w:t>Lüneburg</w:t>
                </w:r>
              </w:sdtContent>
            </w:sdt>
          </w:p>
          <w:p w14:paraId="460C5DC3" w14:textId="77777777" w:rsidR="00E46865" w:rsidRDefault="00000000">
            <w:pPr>
              <w:spacing w:after="20" w:line="252" w:lineRule="auto"/>
              <w:ind w:left="159" w:hanging="102"/>
              <w:rPr>
                <w:rFonts w:hint="eastAsia"/>
              </w:rPr>
            </w:pPr>
            <w:r>
              <w:rPr>
                <w:rFonts w:cs="Liberation Sans"/>
                <w:b/>
                <w:color w:val="2A9D8F"/>
                <w:sz w:val="15"/>
              </w:rPr>
              <w:t xml:space="preserve">– </w:t>
            </w:r>
            <w:sdt>
              <w:sdtPr>
                <w:alias w:val="EXP3_BULLET1"/>
                <w:tag w:val="EXP3_BULLET1"/>
                <w:id w:val="1692793358"/>
                <w:text/>
              </w:sdtPr>
              <w:sdtContent>
                <w:r>
                  <w:rPr>
                    <w:rFonts w:cs="Liberation Sans"/>
                    <w:sz w:val="15"/>
                  </w:rPr>
                  <w:t>Bearbeitung von Bankbuchungen, Kassenbelegen und OPOS-Listen im Tagesgeschäft.</w:t>
                </w:r>
              </w:sdtContent>
            </w:sdt>
          </w:p>
          <w:p w14:paraId="6375C918" w14:textId="77777777" w:rsidR="00E46865" w:rsidRDefault="00000000">
            <w:pPr>
              <w:spacing w:after="20" w:line="252" w:lineRule="auto"/>
              <w:ind w:left="159" w:hanging="102"/>
              <w:rPr>
                <w:rFonts w:hint="eastAsia"/>
              </w:rPr>
            </w:pPr>
            <w:r>
              <w:rPr>
                <w:rFonts w:cs="Liberation Sans"/>
                <w:b/>
                <w:color w:val="2A9D8F"/>
                <w:sz w:val="15"/>
              </w:rPr>
              <w:t xml:space="preserve">– </w:t>
            </w:r>
            <w:sdt>
              <w:sdtPr>
                <w:alias w:val="EXP3_BULLET2"/>
                <w:tag w:val="EXP3_BULLET2"/>
                <w:id w:val="1823385224"/>
                <w:text/>
              </w:sdtPr>
              <w:sdtContent>
                <w:r>
                  <w:rPr>
                    <w:rFonts w:cs="Liberation Sans"/>
                    <w:sz w:val="15"/>
                  </w:rPr>
                  <w:t>Unterstützung bei Inventurbewertung, Anlagenbuchhaltung und internen Abstimmungen.</w:t>
                </w:r>
              </w:sdtContent>
            </w:sdt>
          </w:p>
          <w:p w14:paraId="38B093F5" w14:textId="77777777" w:rsidR="00E46865" w:rsidRDefault="00000000">
            <w:pPr>
              <w:spacing w:after="20" w:line="252" w:lineRule="auto"/>
              <w:ind w:left="159" w:hanging="102"/>
              <w:rPr>
                <w:rFonts w:hint="eastAsia"/>
              </w:rPr>
            </w:pPr>
            <w:r>
              <w:rPr>
                <w:rFonts w:cs="Liberation Sans"/>
                <w:b/>
                <w:color w:val="2A9D8F"/>
                <w:sz w:val="15"/>
              </w:rPr>
              <w:t xml:space="preserve">– </w:t>
            </w:r>
            <w:sdt>
              <w:sdtPr>
                <w:alias w:val="EXP3_BULLET3"/>
                <w:tag w:val="EXP3_BULLET3"/>
                <w:id w:val="614954987"/>
                <w:text/>
              </w:sdtPr>
              <w:sdtContent>
                <w:r>
                  <w:rPr>
                    <w:rFonts w:cs="Liberation Sans"/>
                    <w:sz w:val="15"/>
                  </w:rPr>
                  <w:t>Pflege von Stammdaten sowie Ablage- und Dokumentationsprozessen nach GoBD-Vorgaben.</w:t>
                </w:r>
              </w:sdtContent>
            </w:sdt>
          </w:p>
          <w:p w14:paraId="303FCC3D" w14:textId="77777777" w:rsidR="00D103FE" w:rsidRDefault="00D103FE">
            <w:pPr>
              <w:spacing w:before="100" w:after="20" w:line="240" w:lineRule="auto"/>
              <w:rPr>
                <w:rFonts w:cs="Liberation Sans"/>
                <w:b/>
                <w:caps/>
                <w:color w:val="103247"/>
                <w:sz w:val="22"/>
              </w:rPr>
            </w:pPr>
          </w:p>
          <w:p w14:paraId="6928E99B" w14:textId="019445A0" w:rsidR="00E46865" w:rsidRDefault="00000000">
            <w:pPr>
              <w:spacing w:before="100" w:after="2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aps/>
                <w:color w:val="103247"/>
                <w:sz w:val="22"/>
              </w:rPr>
              <w:t>Ausbildung und Weiterbildung</w:t>
            </w:r>
          </w:p>
          <w:tbl>
            <w:tblPr>
              <w:tblW w:w="7087" w:type="dxa"/>
              <w:tblLayout w:type="fixed"/>
              <w:tblLook w:val="04A0" w:firstRow="1" w:lastRow="0" w:firstColumn="1" w:lastColumn="0" w:noHBand="0" w:noVBand="1"/>
            </w:tblPr>
            <w:tblGrid>
              <w:gridCol w:w="7087"/>
            </w:tblGrid>
            <w:tr w:rsidR="00E46865" w14:paraId="6FDF063D" w14:textId="77777777">
              <w:trPr>
                <w:trHeight w:hRule="exact" w:val="40"/>
              </w:trPr>
              <w:tc>
                <w:tcPr>
                  <w:tcW w:w="8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A9D8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96C3B6" w14:textId="77777777" w:rsidR="00E46865" w:rsidRDefault="00E46865">
                  <w:pPr>
                    <w:spacing w:after="0"/>
                    <w:rPr>
                      <w:rFonts w:hint="eastAsia"/>
                    </w:rPr>
                  </w:pPr>
                </w:p>
              </w:tc>
            </w:tr>
          </w:tbl>
          <w:p w14:paraId="59FF4C4B" w14:textId="77777777" w:rsidR="00E46865" w:rsidRDefault="00E46865">
            <w:pPr>
              <w:rPr>
                <w:rFonts w:hint="eastAsia"/>
              </w:rPr>
            </w:pPr>
          </w:p>
          <w:p w14:paraId="321EB615" w14:textId="77777777" w:rsidR="00E46865" w:rsidRDefault="00000000">
            <w:pPr>
              <w:spacing w:before="80" w:after="0" w:line="240" w:lineRule="auto"/>
              <w:rPr>
                <w:rFonts w:hint="eastAsia"/>
              </w:rPr>
            </w:pPr>
            <w:sdt>
              <w:sdtPr>
                <w:alias w:val="EDU1_TITLE"/>
                <w:tag w:val="EDU1_TITLE"/>
                <w:id w:val="-1146658070"/>
                <w:text/>
              </w:sdtPr>
              <w:sdtContent>
                <w:r>
                  <w:rPr>
                    <w:rFonts w:cs="Liberation Sans"/>
                    <w:b/>
                    <w:color w:val="103247"/>
                    <w:sz w:val="16"/>
                  </w:rPr>
                  <w:t>B.A. Betriebswirtschaftslehre, Schwerpunkt Rechnungswesen</w:t>
                </w:r>
              </w:sdtContent>
            </w:sdt>
            <w:r>
              <w:rPr>
                <w:rFonts w:cs="Liberation Sans"/>
                <w:color w:val="66727A"/>
                <w:sz w:val="16"/>
              </w:rPr>
              <w:t xml:space="preserve"> | </w:t>
            </w:r>
            <w:sdt>
              <w:sdtPr>
                <w:alias w:val="EDU1_PERIOD"/>
                <w:tag w:val="EDU1_PERIOD"/>
                <w:id w:val="355474427"/>
                <w:text/>
              </w:sdtPr>
              <w:sdtContent>
                <w:r>
                  <w:rPr>
                    <w:rFonts w:cs="Liberation Sans"/>
                    <w:b/>
                    <w:color w:val="66727A"/>
                    <w:sz w:val="16"/>
                  </w:rPr>
                  <w:t>10/2011 - 07/2015</w:t>
                </w:r>
              </w:sdtContent>
            </w:sdt>
          </w:p>
          <w:p w14:paraId="5F3C1F7D" w14:textId="77777777" w:rsidR="00E46865" w:rsidRDefault="00000000">
            <w:pPr>
              <w:spacing w:after="20" w:line="240" w:lineRule="auto"/>
              <w:rPr>
                <w:rFonts w:hint="eastAsia"/>
              </w:rPr>
            </w:pPr>
            <w:sdt>
              <w:sdtPr>
                <w:alias w:val="EDU1_SCHOOL"/>
                <w:tag w:val="EDU1_SCHOOL"/>
                <w:id w:val="-1487629507"/>
                <w:text/>
              </w:sdtPr>
              <w:sdtContent>
                <w:r>
                  <w:rPr>
                    <w:rFonts w:cs="Liberation Sans"/>
                    <w:sz w:val="15"/>
                  </w:rPr>
                  <w:t>Hochschule Bremen, Bremen</w:t>
                </w:r>
              </w:sdtContent>
            </w:sdt>
          </w:p>
          <w:p w14:paraId="2090F2C7" w14:textId="77777777" w:rsidR="00E46865" w:rsidRDefault="00000000">
            <w:pPr>
              <w:spacing w:before="60" w:after="0" w:line="240" w:lineRule="auto"/>
              <w:rPr>
                <w:rFonts w:hint="eastAsia"/>
              </w:rPr>
            </w:pPr>
            <w:sdt>
              <w:sdtPr>
                <w:alias w:val="EDU2_TITLE"/>
                <w:tag w:val="EDU2_TITLE"/>
                <w:id w:val="-426421489"/>
                <w:text/>
              </w:sdtPr>
              <w:sdtContent>
                <w:r>
                  <w:rPr>
                    <w:rFonts w:cs="Liberation Sans"/>
                    <w:b/>
                    <w:color w:val="103247"/>
                    <w:sz w:val="16"/>
                  </w:rPr>
                  <w:t>Ausbildung zum Kaufmann für Büromanagement</w:t>
                </w:r>
              </w:sdtContent>
            </w:sdt>
            <w:r>
              <w:rPr>
                <w:rFonts w:cs="Liberation Sans"/>
                <w:color w:val="66727A"/>
                <w:sz w:val="16"/>
              </w:rPr>
              <w:t xml:space="preserve"> | </w:t>
            </w:r>
            <w:sdt>
              <w:sdtPr>
                <w:alias w:val="EDU2_PERIOD"/>
                <w:tag w:val="EDU2_PERIOD"/>
                <w:id w:val="-915775611"/>
                <w:text/>
              </w:sdtPr>
              <w:sdtContent>
                <w:r>
                  <w:rPr>
                    <w:rFonts w:cs="Liberation Sans"/>
                    <w:b/>
                    <w:color w:val="66727A"/>
                    <w:sz w:val="16"/>
                  </w:rPr>
                  <w:t>08/2008 - 06/2011</w:t>
                </w:r>
              </w:sdtContent>
            </w:sdt>
          </w:p>
          <w:p w14:paraId="73BE7323" w14:textId="77777777" w:rsidR="00E46865" w:rsidRDefault="00000000">
            <w:pPr>
              <w:spacing w:after="20" w:line="240" w:lineRule="auto"/>
              <w:rPr>
                <w:rFonts w:hint="eastAsia"/>
              </w:rPr>
            </w:pPr>
            <w:sdt>
              <w:sdtPr>
                <w:alias w:val="EDU2_SCHOOL"/>
                <w:tag w:val="EDU2_SCHOOL"/>
                <w:id w:val="-711267471"/>
                <w:text/>
              </w:sdtPr>
              <w:sdtContent>
                <w:r>
                  <w:rPr>
                    <w:rFonts w:cs="Liberation Sans"/>
                    <w:sz w:val="15"/>
                  </w:rPr>
                  <w:t>IHK Bremen / Büroservice Albrecht GmbH</w:t>
                </w:r>
              </w:sdtContent>
            </w:sdt>
          </w:p>
          <w:p w14:paraId="6C54046B" w14:textId="77777777" w:rsidR="00E46865" w:rsidRDefault="00000000">
            <w:pPr>
              <w:spacing w:before="60" w:after="0" w:line="240" w:lineRule="auto"/>
              <w:rPr>
                <w:rFonts w:hint="eastAsia"/>
              </w:rPr>
            </w:pPr>
            <w:sdt>
              <w:sdtPr>
                <w:alias w:val="CERT1_TITLE"/>
                <w:tag w:val="CERT1_TITLE"/>
                <w:id w:val="-1185972914"/>
                <w:text/>
              </w:sdtPr>
              <w:sdtContent>
                <w:r>
                  <w:rPr>
                    <w:rFonts w:cs="Liberation Sans"/>
                    <w:b/>
                    <w:color w:val="103247"/>
                    <w:sz w:val="16"/>
                  </w:rPr>
                  <w:t>IHK-Zertifikat Finanzbuchhaltung mit DATEV</w:t>
                </w:r>
              </w:sdtContent>
            </w:sdt>
            <w:r>
              <w:rPr>
                <w:rFonts w:cs="Liberation Sans"/>
                <w:color w:val="66727A"/>
                <w:sz w:val="16"/>
              </w:rPr>
              <w:t xml:space="preserve"> | </w:t>
            </w:r>
            <w:sdt>
              <w:sdtPr>
                <w:alias w:val="CERT1_PERIOD"/>
                <w:tag w:val="CERT1_PERIOD"/>
                <w:id w:val="2108149355"/>
                <w:text/>
              </w:sdtPr>
              <w:sdtContent>
                <w:r>
                  <w:rPr>
                    <w:rFonts w:cs="Liberation Sans"/>
                    <w:b/>
                    <w:color w:val="66727A"/>
                    <w:sz w:val="16"/>
                  </w:rPr>
                  <w:t>10/2019 - 03/2020</w:t>
                </w:r>
              </w:sdtContent>
            </w:sdt>
          </w:p>
          <w:p w14:paraId="6E3A5CB4" w14:textId="77777777" w:rsidR="00E46865" w:rsidRDefault="00000000">
            <w:pPr>
              <w:spacing w:after="20" w:line="240" w:lineRule="auto"/>
              <w:rPr>
                <w:rFonts w:hint="eastAsia"/>
              </w:rPr>
            </w:pPr>
            <w:sdt>
              <w:sdtPr>
                <w:alias w:val="CERT1_SCHOOL"/>
                <w:tag w:val="CERT1_SCHOOL"/>
                <w:id w:val="1250463964"/>
                <w:text/>
              </w:sdtPr>
              <w:sdtContent>
                <w:r>
                  <w:rPr>
                    <w:rFonts w:cs="Liberation Sans"/>
                    <w:sz w:val="15"/>
                  </w:rPr>
                  <w:t>WBS Akademie, Hamburg</w:t>
                </w:r>
              </w:sdtContent>
            </w:sdt>
          </w:p>
          <w:p w14:paraId="6FF0BD1F" w14:textId="77777777" w:rsidR="00D103FE" w:rsidRDefault="00D103FE">
            <w:pPr>
              <w:spacing w:before="100" w:after="20" w:line="240" w:lineRule="auto"/>
              <w:rPr>
                <w:rFonts w:cs="Liberation Sans"/>
                <w:b/>
                <w:caps/>
                <w:color w:val="103247"/>
                <w:sz w:val="22"/>
              </w:rPr>
            </w:pPr>
          </w:p>
          <w:p w14:paraId="50034B84" w14:textId="2AFE1177" w:rsidR="00E46865" w:rsidRDefault="00000000">
            <w:pPr>
              <w:spacing w:before="100" w:after="20" w:line="240" w:lineRule="auto"/>
              <w:rPr>
                <w:rFonts w:hint="eastAsia"/>
              </w:rPr>
            </w:pPr>
            <w:r>
              <w:rPr>
                <w:rFonts w:cs="Liberation Sans"/>
                <w:b/>
                <w:caps/>
                <w:color w:val="103247"/>
                <w:sz w:val="22"/>
              </w:rPr>
              <w:t>Ausgewählte Erfolge</w:t>
            </w:r>
          </w:p>
          <w:tbl>
            <w:tblPr>
              <w:tblW w:w="7087" w:type="dxa"/>
              <w:tblLayout w:type="fixed"/>
              <w:tblLook w:val="04A0" w:firstRow="1" w:lastRow="0" w:firstColumn="1" w:lastColumn="0" w:noHBand="0" w:noVBand="1"/>
            </w:tblPr>
            <w:tblGrid>
              <w:gridCol w:w="7087"/>
            </w:tblGrid>
            <w:tr w:rsidR="00E46865" w14:paraId="07337724" w14:textId="77777777">
              <w:trPr>
                <w:trHeight w:hRule="exact" w:val="40"/>
              </w:trPr>
              <w:tc>
                <w:tcPr>
                  <w:tcW w:w="8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A9D8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74F6F9" w14:textId="77777777" w:rsidR="00E46865" w:rsidRDefault="00E46865">
                  <w:pPr>
                    <w:spacing w:after="0"/>
                    <w:rPr>
                      <w:rFonts w:hint="eastAsia"/>
                    </w:rPr>
                  </w:pPr>
                </w:p>
              </w:tc>
            </w:tr>
          </w:tbl>
          <w:p w14:paraId="5C6E5AE5" w14:textId="77777777" w:rsidR="00E46865" w:rsidRDefault="00E46865">
            <w:pPr>
              <w:rPr>
                <w:rFonts w:hint="eastAsia"/>
              </w:rPr>
            </w:pPr>
          </w:p>
          <w:p w14:paraId="10A1F396" w14:textId="77777777" w:rsidR="00E46865" w:rsidRDefault="00000000">
            <w:pPr>
              <w:spacing w:after="20" w:line="252" w:lineRule="auto"/>
              <w:ind w:left="159" w:hanging="102"/>
              <w:rPr>
                <w:rFonts w:hint="eastAsia"/>
              </w:rPr>
            </w:pPr>
            <w:r>
              <w:rPr>
                <w:rFonts w:cs="Liberation Sans"/>
                <w:b/>
                <w:color w:val="2A9D8F"/>
                <w:sz w:val="15"/>
              </w:rPr>
              <w:t xml:space="preserve">– </w:t>
            </w:r>
            <w:sdt>
              <w:sdtPr>
                <w:alias w:val="ACHIEVEMENT_1"/>
                <w:tag w:val="ACHIEVEMENT_1"/>
                <w:id w:val="-1663691765"/>
                <w:text/>
              </w:sdtPr>
              <w:sdtContent>
                <w:r>
                  <w:rPr>
                    <w:rFonts w:cs="Liberation Sans"/>
                    <w:sz w:val="15"/>
                  </w:rPr>
                  <w:t>Aufbau einer standardisierten Kontenabstimmung für Monatsabschlüsse, wodurch Rückfragen der Steuerberatung deutlich sanken.</w:t>
                </w:r>
              </w:sdtContent>
            </w:sdt>
          </w:p>
          <w:p w14:paraId="300A86A7" w14:textId="77777777" w:rsidR="00E46865" w:rsidRDefault="00000000">
            <w:pPr>
              <w:spacing w:after="20" w:line="252" w:lineRule="auto"/>
              <w:ind w:left="159" w:hanging="102"/>
              <w:rPr>
                <w:rFonts w:hint="eastAsia"/>
              </w:rPr>
            </w:pPr>
            <w:r>
              <w:rPr>
                <w:rFonts w:cs="Liberation Sans"/>
                <w:b/>
                <w:color w:val="2A9D8F"/>
                <w:sz w:val="15"/>
              </w:rPr>
              <w:t xml:space="preserve">– </w:t>
            </w:r>
            <w:sdt>
              <w:sdtPr>
                <w:alias w:val="ACHIEVEMENT_2"/>
                <w:tag w:val="ACHIEVEMENT_2"/>
                <w:id w:val="780530987"/>
                <w:text/>
              </w:sdtPr>
              <w:sdtContent>
                <w:r>
                  <w:rPr>
                    <w:rFonts w:cs="Liberation Sans"/>
                    <w:sz w:val="15"/>
                  </w:rPr>
                  <w:t>Schulung neuer Kolleginnen und Kollegen in DATEV-Workflows und digitaler Belegablage.</w:t>
                </w:r>
              </w:sdtContent>
            </w:sdt>
          </w:p>
        </w:tc>
      </w:tr>
    </w:tbl>
    <w:p w14:paraId="0C5719CB" w14:textId="77777777" w:rsidR="00427571" w:rsidRDefault="00427571"/>
    <w:sectPr w:rsidR="00427571" w:rsidSect="00034616">
      <w:footerReference w:type="default" r:id="rId9"/>
      <w:pgSz w:w="11906" w:h="16838"/>
      <w:pgMar w:top="312" w:right="312" w:bottom="312" w:left="31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0CC7" w14:textId="77777777" w:rsidR="00427571" w:rsidRDefault="0042757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34CDA4D" w14:textId="77777777" w:rsidR="00427571" w:rsidRDefault="0042757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C930" w14:textId="77777777" w:rsidR="00E46865" w:rsidRDefault="00000000">
    <w:pPr>
      <w:pStyle w:val="Fuzeile"/>
      <w:jc w:val="center"/>
      <w:rPr>
        <w:rFonts w:hint="eastAsia"/>
      </w:rPr>
    </w:pPr>
    <w:r>
      <w:rPr>
        <w:rFonts w:cs="Liberation Sans"/>
        <w:color w:val="9AA3A8"/>
        <w:sz w:val="12"/>
      </w:rPr>
      <w:t>Lebenslauf Vorlage Buchhalter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FE84" w14:textId="77777777" w:rsidR="00427571" w:rsidRDefault="0042757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046B136" w14:textId="77777777" w:rsidR="00427571" w:rsidRDefault="0042757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6511614">
    <w:abstractNumId w:val="8"/>
  </w:num>
  <w:num w:numId="2" w16cid:durableId="595863042">
    <w:abstractNumId w:val="6"/>
  </w:num>
  <w:num w:numId="3" w16cid:durableId="2012217355">
    <w:abstractNumId w:val="5"/>
  </w:num>
  <w:num w:numId="4" w16cid:durableId="1916697228">
    <w:abstractNumId w:val="4"/>
  </w:num>
  <w:num w:numId="5" w16cid:durableId="534386164">
    <w:abstractNumId w:val="7"/>
  </w:num>
  <w:num w:numId="6" w16cid:durableId="1937127864">
    <w:abstractNumId w:val="3"/>
  </w:num>
  <w:num w:numId="7" w16cid:durableId="405807324">
    <w:abstractNumId w:val="2"/>
  </w:num>
  <w:num w:numId="8" w16cid:durableId="1417092938">
    <w:abstractNumId w:val="1"/>
  </w:num>
  <w:num w:numId="9" w16cid:durableId="37508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7571"/>
    <w:rsid w:val="007A782D"/>
    <w:rsid w:val="00AA1D8D"/>
    <w:rsid w:val="00B47730"/>
    <w:rsid w:val="00CB0664"/>
    <w:rsid w:val="00D103FE"/>
    <w:rsid w:val="00E468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09D3F"/>
  <w14:defaultImageDpi w14:val="300"/>
  <w15:docId w15:val="{B389955F-3C53-4ED3-9D28-89CD3D1E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Liberation Sans" w:hAnsi="Liberation Sans"/>
      <w:color w:val="2F3437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Vorlage Buchhalter</dc:title>
  <dc:subject>Ausfüllbare Word-Vorlage für einen Lebenslauf als Buchhalter</dc:subject>
  <dc:creator>Lebenslauf Vorlage</dc:creator>
  <cp:keywords>Lebenslauf Vorlage Buchhalter, Buchhalter Lebenslauf, Finanzbuchhalter CV, Word Vorlage</cp:keywords>
  <dc:description>Fiktive Daten, editierbare Inhaltssteuerelemente in Word.</dc:description>
  <cp:lastModifiedBy>Sergio Jiménez Canales</cp:lastModifiedBy>
  <cp:revision>3</cp:revision>
  <dcterms:created xsi:type="dcterms:W3CDTF">2013-12-23T23:15:00Z</dcterms:created>
  <dcterms:modified xsi:type="dcterms:W3CDTF">2026-05-16T10:55:00Z</dcterms:modified>
  <cp:category/>
</cp:coreProperties>
</file>