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10466"/>
      </w:tblGrid>
      <w:tr w:rsidR="008178A9" w14:paraId="4EA3AD0B" w14:textId="77777777">
        <w:tblPrEx>
          <w:tblCellMar>
            <w:top w:w="0" w:type="dxa"/>
            <w:bottom w:w="0" w:type="dxa"/>
          </w:tblCellMar>
        </w:tblPrEx>
        <w:tc>
          <w:tcPr>
            <w:tcW w:w="10466"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200" w:type="dxa"/>
              <w:right w:w="0" w:type="dxa"/>
            </w:tcMar>
          </w:tcPr>
          <w:p w14:paraId="0CFE7335" w14:textId="32218B09" w:rsidR="008178A9" w:rsidRDefault="00465B30">
            <w:r>
              <w:rPr>
                <w:rFonts w:ascii="Calibri Light" w:eastAsia="Calibri Light" w:hAnsi="Calibri Light" w:cs="Calibri Light"/>
                <w:noProof/>
                <w:color w:val="1F4E79"/>
                <w:spacing w:val="60"/>
                <w:sz w:val="56"/>
                <w:szCs w:val="56"/>
              </w:rPr>
              <w:drawing>
                <wp:anchor distT="0" distB="0" distL="114300" distR="114300" simplePos="0" relativeHeight="251658240" behindDoc="0" locked="0" layoutInCell="1" allowOverlap="1" wp14:anchorId="20442920" wp14:editId="2D7A642B">
                  <wp:simplePos x="0" y="0"/>
                  <wp:positionH relativeFrom="column">
                    <wp:posOffset>5429250</wp:posOffset>
                  </wp:positionH>
                  <wp:positionV relativeFrom="paragraph">
                    <wp:posOffset>-381000</wp:posOffset>
                  </wp:positionV>
                  <wp:extent cx="1095375" cy="1257300"/>
                  <wp:effectExtent l="0" t="0" r="9525" b="0"/>
                  <wp:wrapNone/>
                  <wp:docPr id="3383583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257300"/>
                          </a:xfrm>
                          <a:prstGeom prst="rect">
                            <a:avLst/>
                          </a:prstGeom>
                          <a:noFill/>
                          <a:ln>
                            <a:noFill/>
                          </a:ln>
                        </pic:spPr>
                      </pic:pic>
                    </a:graphicData>
                  </a:graphic>
                </wp:anchor>
              </w:drawing>
            </w:r>
            <w:r w:rsidR="00000000">
              <w:rPr>
                <w:rFonts w:ascii="Calibri Light" w:eastAsia="Calibri Light" w:hAnsi="Calibri Light" w:cs="Calibri Light"/>
                <w:color w:val="1F4E79"/>
                <w:spacing w:val="60"/>
                <w:sz w:val="56"/>
                <w:szCs w:val="56"/>
              </w:rPr>
              <w:t>SOPHIA</w:t>
            </w:r>
          </w:p>
          <w:p w14:paraId="18966C2F" w14:textId="77777777" w:rsidR="008178A9" w:rsidRDefault="00000000">
            <w:pPr>
              <w:spacing w:after="80"/>
            </w:pPr>
            <w:r>
              <w:rPr>
                <w:b/>
                <w:bCs/>
                <w:color w:val="1F4E79"/>
                <w:spacing w:val="60"/>
                <w:sz w:val="56"/>
                <w:szCs w:val="56"/>
              </w:rPr>
              <w:t>RICHTER</w:t>
            </w:r>
          </w:p>
          <w:p w14:paraId="5DC0F5D4" w14:textId="77777777" w:rsidR="008178A9" w:rsidRDefault="00000000">
            <w:pPr>
              <w:pBdr>
                <w:top w:val="single" w:sz="12" w:space="4" w:color="2E9CA6"/>
              </w:pBdr>
            </w:pPr>
            <w:r>
              <w:rPr>
                <w:b/>
                <w:bCs/>
                <w:color w:val="2E9CA6"/>
                <w:spacing w:val="80"/>
                <w:sz w:val="22"/>
                <w:szCs w:val="22"/>
              </w:rPr>
              <w:t>BÜROKRAFT  /  BÜROHILFE</w:t>
            </w:r>
          </w:p>
        </w:tc>
      </w:tr>
    </w:tbl>
    <w:p w14:paraId="78324F77" w14:textId="77777777" w:rsidR="008178A9" w:rsidRDefault="008178A9"/>
    <w:tbl>
      <w:tblPr>
        <w:tblW w:w="1046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400"/>
        <w:gridCol w:w="7066"/>
      </w:tblGrid>
      <w:tr w:rsidR="008178A9" w14:paraId="5146EB8E" w14:textId="77777777" w:rsidTr="00465B30">
        <w:tblPrEx>
          <w:tblCellMar>
            <w:top w:w="0" w:type="dxa"/>
            <w:bottom w:w="0" w:type="dxa"/>
          </w:tblCellMar>
        </w:tblPrEx>
        <w:trPr>
          <w:cantSplit/>
          <w:trHeight w:val="12198"/>
        </w:trPr>
        <w:tc>
          <w:tcPr>
            <w:tcW w:w="3400" w:type="dxa"/>
            <w:tcBorders>
              <w:top w:val="none" w:sz="0" w:space="0" w:color="FFFFFF"/>
              <w:left w:val="none" w:sz="0" w:space="0" w:color="FFFFFF"/>
              <w:bottom w:val="none" w:sz="0" w:space="0" w:color="FFFFFF"/>
              <w:right w:val="none" w:sz="0" w:space="0" w:color="FFFFFF"/>
            </w:tcBorders>
            <w:shd w:val="clear" w:color="auto" w:fill="EAF2F4"/>
            <w:tcMar>
              <w:top w:w="300" w:type="dxa"/>
              <w:left w:w="280" w:type="dxa"/>
              <w:bottom w:w="300" w:type="dxa"/>
              <w:right w:w="280" w:type="dxa"/>
            </w:tcMar>
          </w:tcPr>
          <w:p w14:paraId="3D1F8B95" w14:textId="77777777" w:rsidR="008178A9" w:rsidRDefault="00000000">
            <w:pPr>
              <w:pBdr>
                <w:bottom w:val="single" w:sz="6" w:space="2" w:color="2E9CA6"/>
              </w:pBdr>
              <w:spacing w:before="180" w:after="80"/>
            </w:pPr>
            <w:r>
              <w:rPr>
                <w:b/>
                <w:bCs/>
                <w:color w:val="1F4E79"/>
                <w:spacing w:val="30"/>
                <w:sz w:val="20"/>
                <w:szCs w:val="20"/>
              </w:rPr>
              <w:t>KONTAKT</w:t>
            </w:r>
          </w:p>
          <w:p w14:paraId="7E3A96A3" w14:textId="77777777" w:rsidR="008178A9" w:rsidRDefault="00000000">
            <w:pPr>
              <w:spacing w:after="40" w:line="260" w:lineRule="auto"/>
            </w:pPr>
            <w:r>
              <w:rPr>
                <w:b/>
                <w:bCs/>
                <w:color w:val="1F4E79"/>
              </w:rPr>
              <w:t>Adresse</w:t>
            </w:r>
          </w:p>
          <w:p w14:paraId="28B1DE4E" w14:textId="77777777" w:rsidR="008178A9" w:rsidRDefault="00000000">
            <w:pPr>
              <w:spacing w:after="40" w:line="260" w:lineRule="auto"/>
            </w:pPr>
            <w:r>
              <w:rPr>
                <w:color w:val="2B2B2B"/>
              </w:rPr>
              <w:t>Lindenstraße 47</w:t>
            </w:r>
          </w:p>
          <w:p w14:paraId="4AAA302D" w14:textId="77777777" w:rsidR="008178A9" w:rsidRDefault="00000000">
            <w:pPr>
              <w:spacing w:after="100" w:line="260" w:lineRule="auto"/>
            </w:pPr>
            <w:r>
              <w:rPr>
                <w:color w:val="2B2B2B"/>
              </w:rPr>
              <w:t>80331 München</w:t>
            </w:r>
          </w:p>
          <w:p w14:paraId="7E070004" w14:textId="77777777" w:rsidR="008178A9" w:rsidRDefault="00000000">
            <w:pPr>
              <w:spacing w:after="40" w:line="260" w:lineRule="auto"/>
            </w:pPr>
            <w:r>
              <w:rPr>
                <w:b/>
                <w:bCs/>
                <w:color w:val="1F4E79"/>
              </w:rPr>
              <w:t>Telefon</w:t>
            </w:r>
          </w:p>
          <w:p w14:paraId="6D989934" w14:textId="77777777" w:rsidR="008178A9" w:rsidRDefault="00000000">
            <w:pPr>
              <w:spacing w:after="100" w:line="260" w:lineRule="auto"/>
            </w:pPr>
            <w:r>
              <w:rPr>
                <w:color w:val="2B2B2B"/>
              </w:rPr>
              <w:t>+49 162 9384721</w:t>
            </w:r>
          </w:p>
          <w:p w14:paraId="123A548F" w14:textId="77777777" w:rsidR="008178A9" w:rsidRDefault="00000000">
            <w:pPr>
              <w:spacing w:after="40" w:line="260" w:lineRule="auto"/>
            </w:pPr>
            <w:r>
              <w:rPr>
                <w:b/>
                <w:bCs/>
                <w:color w:val="1F4E79"/>
              </w:rPr>
              <w:t>E-Mail</w:t>
            </w:r>
          </w:p>
          <w:p w14:paraId="62CA9E61" w14:textId="77777777" w:rsidR="008178A9" w:rsidRDefault="00000000">
            <w:pPr>
              <w:spacing w:after="100" w:line="260" w:lineRule="auto"/>
            </w:pPr>
            <w:r>
              <w:rPr>
                <w:color w:val="2B2B2B"/>
              </w:rPr>
              <w:t>sophia.richter@email.de</w:t>
            </w:r>
          </w:p>
          <w:p w14:paraId="122AE46E" w14:textId="77777777" w:rsidR="008178A9" w:rsidRDefault="00000000">
            <w:pPr>
              <w:spacing w:after="40" w:line="260" w:lineRule="auto"/>
            </w:pPr>
            <w:r>
              <w:rPr>
                <w:b/>
                <w:bCs/>
                <w:color w:val="1F4E79"/>
              </w:rPr>
              <w:t>Geburtsdatum</w:t>
            </w:r>
          </w:p>
          <w:p w14:paraId="128A06BD" w14:textId="77777777" w:rsidR="008178A9" w:rsidRDefault="00000000">
            <w:pPr>
              <w:spacing w:after="40" w:line="260" w:lineRule="auto"/>
            </w:pPr>
            <w:r>
              <w:rPr>
                <w:color w:val="2B2B2B"/>
              </w:rPr>
              <w:t>14.03.1992, Augsburg</w:t>
            </w:r>
          </w:p>
          <w:p w14:paraId="54312BAB" w14:textId="77777777" w:rsidR="008178A9" w:rsidRDefault="00000000">
            <w:pPr>
              <w:pBdr>
                <w:bottom w:val="single" w:sz="6" w:space="2" w:color="2E9CA6"/>
              </w:pBdr>
              <w:spacing w:before="180" w:after="80"/>
            </w:pPr>
            <w:r>
              <w:rPr>
                <w:b/>
                <w:bCs/>
                <w:color w:val="1F4E79"/>
                <w:spacing w:val="30"/>
                <w:sz w:val="20"/>
                <w:szCs w:val="20"/>
              </w:rPr>
              <w:t>PERSÖNLICHES</w:t>
            </w:r>
          </w:p>
          <w:p w14:paraId="7D6522FF" w14:textId="77777777" w:rsidR="008178A9" w:rsidRDefault="00000000">
            <w:pPr>
              <w:spacing w:after="40" w:line="260" w:lineRule="auto"/>
            </w:pPr>
            <w:r>
              <w:rPr>
                <w:b/>
                <w:bCs/>
                <w:color w:val="1F4E79"/>
              </w:rPr>
              <w:t>Familienstand</w:t>
            </w:r>
          </w:p>
          <w:p w14:paraId="2BFC95B6" w14:textId="77777777" w:rsidR="008178A9" w:rsidRDefault="00000000">
            <w:pPr>
              <w:spacing w:after="100" w:line="260" w:lineRule="auto"/>
            </w:pPr>
            <w:r>
              <w:rPr>
                <w:color w:val="2B2B2B"/>
              </w:rPr>
              <w:t>Ledig</w:t>
            </w:r>
          </w:p>
          <w:p w14:paraId="14083160" w14:textId="77777777" w:rsidR="008178A9" w:rsidRDefault="00000000">
            <w:pPr>
              <w:spacing w:after="40" w:line="260" w:lineRule="auto"/>
            </w:pPr>
            <w:r>
              <w:rPr>
                <w:b/>
                <w:bCs/>
                <w:color w:val="1F4E79"/>
              </w:rPr>
              <w:t>Staatsangehörigkeit</w:t>
            </w:r>
          </w:p>
          <w:p w14:paraId="195AE394" w14:textId="77777777" w:rsidR="008178A9" w:rsidRDefault="00000000">
            <w:pPr>
              <w:spacing w:after="100" w:line="260" w:lineRule="auto"/>
            </w:pPr>
            <w:r>
              <w:rPr>
                <w:color w:val="2B2B2B"/>
              </w:rPr>
              <w:t>Deutsch</w:t>
            </w:r>
          </w:p>
          <w:p w14:paraId="4ED964FB" w14:textId="77777777" w:rsidR="008178A9" w:rsidRDefault="00000000">
            <w:pPr>
              <w:spacing w:after="40" w:line="260" w:lineRule="auto"/>
            </w:pPr>
            <w:r>
              <w:rPr>
                <w:b/>
                <w:bCs/>
                <w:color w:val="1F4E79"/>
              </w:rPr>
              <w:t>Führerschein</w:t>
            </w:r>
          </w:p>
          <w:p w14:paraId="0503BE37" w14:textId="77777777" w:rsidR="008178A9" w:rsidRDefault="00000000">
            <w:pPr>
              <w:spacing w:after="40" w:line="260" w:lineRule="auto"/>
            </w:pPr>
            <w:r>
              <w:rPr>
                <w:color w:val="2B2B2B"/>
              </w:rPr>
              <w:t>Klasse B</w:t>
            </w:r>
          </w:p>
          <w:p w14:paraId="7BA4ECF7" w14:textId="77777777" w:rsidR="008178A9" w:rsidRDefault="00000000">
            <w:pPr>
              <w:pBdr>
                <w:bottom w:val="single" w:sz="6" w:space="2" w:color="2E9CA6"/>
              </w:pBdr>
              <w:spacing w:before="180" w:after="80"/>
            </w:pPr>
            <w:r>
              <w:rPr>
                <w:b/>
                <w:bCs/>
                <w:color w:val="1F4E79"/>
                <w:spacing w:val="30"/>
                <w:sz w:val="20"/>
                <w:szCs w:val="20"/>
              </w:rPr>
              <w:t>EDV-KENNTNISSE</w:t>
            </w:r>
          </w:p>
          <w:p w14:paraId="0123A749" w14:textId="77777777" w:rsidR="008178A9" w:rsidRDefault="00000000">
            <w:pPr>
              <w:spacing w:after="50"/>
            </w:pPr>
            <w:r>
              <w:rPr>
                <w:color w:val="2B2B2B"/>
              </w:rPr>
              <w:t>MS Word</w:t>
            </w:r>
            <w:r>
              <w:t xml:space="preserve">  </w:t>
            </w:r>
            <w:r>
              <w:rPr>
                <w:b/>
                <w:bCs/>
                <w:color w:val="2E9CA6"/>
              </w:rPr>
              <w:t>●●●●●</w:t>
            </w:r>
          </w:p>
          <w:p w14:paraId="4FD55032" w14:textId="77777777" w:rsidR="008178A9" w:rsidRDefault="00000000">
            <w:pPr>
              <w:spacing w:after="50"/>
            </w:pPr>
            <w:r>
              <w:rPr>
                <w:color w:val="2B2B2B"/>
              </w:rPr>
              <w:t>MS Excel</w:t>
            </w:r>
            <w:r>
              <w:t xml:space="preserve">  </w:t>
            </w:r>
            <w:r>
              <w:rPr>
                <w:b/>
                <w:bCs/>
                <w:color w:val="2E9CA6"/>
              </w:rPr>
              <w:t>●●●●</w:t>
            </w:r>
            <w:r>
              <w:rPr>
                <w:color w:val="B8D4D8"/>
              </w:rPr>
              <w:t>○</w:t>
            </w:r>
          </w:p>
          <w:p w14:paraId="45725C3E" w14:textId="77777777" w:rsidR="008178A9" w:rsidRDefault="00000000">
            <w:pPr>
              <w:spacing w:after="50"/>
            </w:pPr>
            <w:r>
              <w:rPr>
                <w:color w:val="2B2B2B"/>
              </w:rPr>
              <w:t>MS Outlook</w:t>
            </w:r>
            <w:r>
              <w:t xml:space="preserve">  </w:t>
            </w:r>
            <w:r>
              <w:rPr>
                <w:b/>
                <w:bCs/>
                <w:color w:val="2E9CA6"/>
              </w:rPr>
              <w:t>●●●●●</w:t>
            </w:r>
          </w:p>
          <w:p w14:paraId="4F497FCD" w14:textId="77777777" w:rsidR="008178A9" w:rsidRDefault="00000000">
            <w:pPr>
              <w:spacing w:after="50"/>
            </w:pPr>
            <w:r>
              <w:rPr>
                <w:color w:val="2B2B2B"/>
              </w:rPr>
              <w:t>PowerPoint</w:t>
            </w:r>
            <w:r>
              <w:t xml:space="preserve">  </w:t>
            </w:r>
            <w:r>
              <w:rPr>
                <w:b/>
                <w:bCs/>
                <w:color w:val="2E9CA6"/>
              </w:rPr>
              <w:t>●●●●</w:t>
            </w:r>
            <w:r>
              <w:rPr>
                <w:color w:val="B8D4D8"/>
              </w:rPr>
              <w:t>○</w:t>
            </w:r>
          </w:p>
          <w:p w14:paraId="51B8CE0A" w14:textId="77777777" w:rsidR="008178A9" w:rsidRDefault="00000000">
            <w:pPr>
              <w:spacing w:after="50"/>
            </w:pPr>
            <w:r>
              <w:rPr>
                <w:color w:val="2B2B2B"/>
              </w:rPr>
              <w:t>DATEV</w:t>
            </w:r>
            <w:r>
              <w:t xml:space="preserve">  </w:t>
            </w:r>
            <w:r>
              <w:rPr>
                <w:b/>
                <w:bCs/>
                <w:color w:val="2E9CA6"/>
              </w:rPr>
              <w:t>●●●</w:t>
            </w:r>
            <w:r>
              <w:rPr>
                <w:color w:val="B8D4D8"/>
              </w:rPr>
              <w:t>○○</w:t>
            </w:r>
          </w:p>
          <w:p w14:paraId="39C5250F" w14:textId="77777777" w:rsidR="008178A9" w:rsidRDefault="00000000">
            <w:pPr>
              <w:spacing w:after="50"/>
            </w:pPr>
            <w:r>
              <w:rPr>
                <w:color w:val="2B2B2B"/>
              </w:rPr>
              <w:t>SAP (Grundl.)</w:t>
            </w:r>
            <w:r>
              <w:t xml:space="preserve">  </w:t>
            </w:r>
            <w:r>
              <w:rPr>
                <w:b/>
                <w:bCs/>
                <w:color w:val="2E9CA6"/>
              </w:rPr>
              <w:t>●●●</w:t>
            </w:r>
            <w:r>
              <w:rPr>
                <w:color w:val="B8D4D8"/>
              </w:rPr>
              <w:t>○○</w:t>
            </w:r>
          </w:p>
          <w:p w14:paraId="5B2B789B" w14:textId="77777777" w:rsidR="008178A9" w:rsidRDefault="00000000">
            <w:pPr>
              <w:pBdr>
                <w:bottom w:val="single" w:sz="6" w:space="2" w:color="2E9CA6"/>
              </w:pBdr>
              <w:spacing w:before="180" w:after="80"/>
            </w:pPr>
            <w:r>
              <w:rPr>
                <w:b/>
                <w:bCs/>
                <w:color w:val="1F4E79"/>
                <w:spacing w:val="30"/>
                <w:sz w:val="20"/>
                <w:szCs w:val="20"/>
              </w:rPr>
              <w:t>SPRACHEN</w:t>
            </w:r>
          </w:p>
          <w:p w14:paraId="2DBEA914" w14:textId="77777777" w:rsidR="008178A9" w:rsidRDefault="00000000">
            <w:pPr>
              <w:spacing w:after="50"/>
            </w:pPr>
            <w:r>
              <w:rPr>
                <w:color w:val="2B2B2B"/>
              </w:rPr>
              <w:t>Deutsch</w:t>
            </w:r>
            <w:r>
              <w:t xml:space="preserve">  </w:t>
            </w:r>
            <w:r>
              <w:rPr>
                <w:b/>
                <w:bCs/>
                <w:color w:val="2E9CA6"/>
              </w:rPr>
              <w:t>●●●●●</w:t>
            </w:r>
          </w:p>
          <w:p w14:paraId="066924C8" w14:textId="77777777" w:rsidR="008178A9" w:rsidRDefault="00000000">
            <w:pPr>
              <w:spacing w:after="50"/>
            </w:pPr>
            <w:r>
              <w:rPr>
                <w:color w:val="2B2B2B"/>
              </w:rPr>
              <w:t>Englisch</w:t>
            </w:r>
            <w:r>
              <w:t xml:space="preserve">  </w:t>
            </w:r>
            <w:r>
              <w:rPr>
                <w:b/>
                <w:bCs/>
                <w:color w:val="2E9CA6"/>
              </w:rPr>
              <w:t>●●●●</w:t>
            </w:r>
            <w:r>
              <w:rPr>
                <w:color w:val="B8D4D8"/>
              </w:rPr>
              <w:t>○</w:t>
            </w:r>
          </w:p>
          <w:p w14:paraId="0AB4CF32" w14:textId="77777777" w:rsidR="008178A9" w:rsidRDefault="00000000">
            <w:pPr>
              <w:spacing w:after="50"/>
            </w:pPr>
            <w:r>
              <w:rPr>
                <w:color w:val="2B2B2B"/>
              </w:rPr>
              <w:t>Französisch</w:t>
            </w:r>
            <w:r>
              <w:t xml:space="preserve">  </w:t>
            </w:r>
            <w:r>
              <w:rPr>
                <w:b/>
                <w:bCs/>
                <w:color w:val="2E9CA6"/>
              </w:rPr>
              <w:t>●●</w:t>
            </w:r>
            <w:r>
              <w:rPr>
                <w:color w:val="B8D4D8"/>
              </w:rPr>
              <w:t>○○○</w:t>
            </w:r>
          </w:p>
          <w:p w14:paraId="557D7007" w14:textId="77777777" w:rsidR="008178A9" w:rsidRDefault="00000000">
            <w:pPr>
              <w:pBdr>
                <w:bottom w:val="single" w:sz="6" w:space="2" w:color="2E9CA6"/>
              </w:pBdr>
              <w:spacing w:before="180" w:after="80"/>
            </w:pPr>
            <w:r>
              <w:rPr>
                <w:b/>
                <w:bCs/>
                <w:color w:val="1F4E79"/>
                <w:spacing w:val="30"/>
                <w:sz w:val="20"/>
                <w:szCs w:val="20"/>
              </w:rPr>
              <w:t>INTERESSEN</w:t>
            </w:r>
          </w:p>
          <w:p w14:paraId="483FA598" w14:textId="77777777" w:rsidR="008178A9" w:rsidRDefault="00000000">
            <w:pPr>
              <w:spacing w:after="40" w:line="260" w:lineRule="auto"/>
            </w:pPr>
            <w:r>
              <w:rPr>
                <w:color w:val="2B2B2B"/>
              </w:rPr>
              <w:t>Lesen, Yoga, Reisen,</w:t>
            </w:r>
          </w:p>
          <w:p w14:paraId="4CC08505" w14:textId="77777777" w:rsidR="008178A9" w:rsidRDefault="00000000">
            <w:pPr>
              <w:spacing w:after="40" w:line="260" w:lineRule="auto"/>
            </w:pPr>
            <w:r>
              <w:rPr>
                <w:color w:val="2B2B2B"/>
              </w:rPr>
              <w:t>Ehrenamt im Tierheim</w:t>
            </w:r>
          </w:p>
        </w:tc>
        <w:tc>
          <w:tcPr>
            <w:tcW w:w="7066" w:type="dxa"/>
            <w:tcBorders>
              <w:top w:val="none" w:sz="0" w:space="0" w:color="FFFFFF"/>
              <w:left w:val="none" w:sz="0" w:space="0" w:color="FFFFFF"/>
              <w:bottom w:val="none" w:sz="0" w:space="0" w:color="FFFFFF"/>
              <w:right w:val="none" w:sz="0" w:space="0" w:color="FFFFFF"/>
            </w:tcBorders>
            <w:tcMar>
              <w:top w:w="300" w:type="dxa"/>
              <w:left w:w="400" w:type="dxa"/>
              <w:bottom w:w="300" w:type="dxa"/>
              <w:right w:w="200" w:type="dxa"/>
            </w:tcMar>
          </w:tcPr>
          <w:p w14:paraId="10BBF1A1" w14:textId="77777777" w:rsidR="008178A9" w:rsidRDefault="00000000">
            <w:pPr>
              <w:pBdr>
                <w:bottom w:val="single" w:sz="8" w:space="2" w:color="1F4E79"/>
              </w:pBdr>
              <w:spacing w:before="200" w:after="100"/>
            </w:pPr>
            <w:r>
              <w:rPr>
                <w:b/>
                <w:bCs/>
                <w:color w:val="1F4E79"/>
                <w:spacing w:val="40"/>
                <w:sz w:val="24"/>
                <w:szCs w:val="24"/>
              </w:rPr>
              <w:t>PROFIL</w:t>
            </w:r>
          </w:p>
          <w:p w14:paraId="153154AE" w14:textId="77777777" w:rsidR="008178A9" w:rsidRDefault="00000000">
            <w:pPr>
              <w:spacing w:after="100" w:line="280" w:lineRule="auto"/>
              <w:jc w:val="both"/>
            </w:pPr>
            <w:r>
              <w:rPr>
                <w:color w:val="2B2B2B"/>
              </w:rPr>
              <w:t>Zuverlässige und engagierte Bürokraft mit über 6 Jahren Erfahrung in der allgemeinen Büroorganisation, Korrespondenz und Sachbearbeitung. Strukturierte Arbeitsweise, ausgeprägtes Organisationstalent sowie freundliches und serviceorientiertes Auftreten. Schnelle Auffassungsgabe und sicherer Umgang mit MS Office. Suche eine neue Herausforderung als Bürohilfe im kaufmännischen Umfeld.</w:t>
            </w:r>
          </w:p>
          <w:p w14:paraId="208A4A9D" w14:textId="77777777" w:rsidR="008178A9" w:rsidRDefault="00000000">
            <w:pPr>
              <w:pBdr>
                <w:bottom w:val="single" w:sz="8" w:space="2" w:color="1F4E79"/>
              </w:pBdr>
              <w:spacing w:before="200" w:after="100"/>
            </w:pPr>
            <w:r>
              <w:rPr>
                <w:b/>
                <w:bCs/>
                <w:color w:val="1F4E79"/>
                <w:spacing w:val="40"/>
                <w:sz w:val="24"/>
                <w:szCs w:val="24"/>
              </w:rPr>
              <w:t>BERUFSERFAHRUNG</w:t>
            </w:r>
          </w:p>
          <w:p w14:paraId="745D33BC" w14:textId="77777777" w:rsidR="008178A9" w:rsidRDefault="00000000">
            <w:pPr>
              <w:spacing w:before="80" w:after="20"/>
            </w:pPr>
            <w:r>
              <w:rPr>
                <w:b/>
                <w:bCs/>
                <w:color w:val="2E9CA6"/>
              </w:rPr>
              <w:t>03/2022 – heute</w:t>
            </w:r>
            <w:r>
              <w:rPr>
                <w:color w:val="595959"/>
              </w:rPr>
              <w:t xml:space="preserve">   |   </w:t>
            </w:r>
            <w:r>
              <w:rPr>
                <w:b/>
                <w:bCs/>
                <w:color w:val="2B2B2B"/>
                <w:sz w:val="20"/>
                <w:szCs w:val="20"/>
              </w:rPr>
              <w:t>Bürokraft</w:t>
            </w:r>
          </w:p>
          <w:p w14:paraId="3696B72C" w14:textId="77777777" w:rsidR="008178A9" w:rsidRDefault="00000000">
            <w:pPr>
              <w:spacing w:after="60"/>
            </w:pPr>
            <w:r>
              <w:rPr>
                <w:i/>
                <w:iCs/>
                <w:color w:val="595959"/>
              </w:rPr>
              <w:t>Bauer &amp; Schneider Steuerberatung GmbH – München</w:t>
            </w:r>
          </w:p>
          <w:p w14:paraId="4EFDE0D6" w14:textId="77777777" w:rsidR="008178A9" w:rsidRDefault="00000000">
            <w:pPr>
              <w:spacing w:after="30" w:line="260" w:lineRule="auto"/>
              <w:ind w:left="200" w:hanging="200"/>
            </w:pPr>
            <w:r>
              <w:rPr>
                <w:b/>
                <w:bCs/>
                <w:color w:val="2E9CA6"/>
              </w:rPr>
              <w:t xml:space="preserve">▸  </w:t>
            </w:r>
            <w:r>
              <w:rPr>
                <w:color w:val="2B2B2B"/>
              </w:rPr>
              <w:t>Allgemeine Büroorganisation und Postbearbeitung (Ein- und Ausgang)</w:t>
            </w:r>
          </w:p>
          <w:p w14:paraId="7CA74103" w14:textId="77777777" w:rsidR="008178A9" w:rsidRDefault="00000000">
            <w:pPr>
              <w:spacing w:after="30" w:line="260" w:lineRule="auto"/>
              <w:ind w:left="200" w:hanging="200"/>
            </w:pPr>
            <w:r>
              <w:rPr>
                <w:b/>
                <w:bCs/>
                <w:color w:val="2E9CA6"/>
              </w:rPr>
              <w:t xml:space="preserve">▸  </w:t>
            </w:r>
            <w:r>
              <w:rPr>
                <w:color w:val="2B2B2B"/>
              </w:rPr>
              <w:t>Telefon- und E-Mail-Korrespondenz mit Mandanten und Behörden</w:t>
            </w:r>
          </w:p>
          <w:p w14:paraId="37761709" w14:textId="77777777" w:rsidR="008178A9" w:rsidRDefault="00000000">
            <w:pPr>
              <w:spacing w:after="30" w:line="260" w:lineRule="auto"/>
              <w:ind w:left="200" w:hanging="200"/>
            </w:pPr>
            <w:r>
              <w:rPr>
                <w:b/>
                <w:bCs/>
                <w:color w:val="2E9CA6"/>
              </w:rPr>
              <w:t xml:space="preserve">▸  </w:t>
            </w:r>
            <w:r>
              <w:rPr>
                <w:color w:val="2B2B2B"/>
              </w:rPr>
              <w:t>Vorbereitende Buchhaltung sowie Pflege der Stammdaten in DATEV</w:t>
            </w:r>
          </w:p>
          <w:p w14:paraId="485E935A" w14:textId="77777777" w:rsidR="008178A9" w:rsidRDefault="00000000">
            <w:pPr>
              <w:spacing w:after="30" w:line="260" w:lineRule="auto"/>
              <w:ind w:left="200" w:hanging="200"/>
            </w:pPr>
            <w:r>
              <w:rPr>
                <w:b/>
                <w:bCs/>
                <w:color w:val="2E9CA6"/>
              </w:rPr>
              <w:t xml:space="preserve">▸  </w:t>
            </w:r>
            <w:r>
              <w:rPr>
                <w:color w:val="2B2B2B"/>
              </w:rPr>
              <w:t>Terminkoordination und Vorbereitung von Besprechungsunterlagen</w:t>
            </w:r>
          </w:p>
          <w:p w14:paraId="6F47D0CA" w14:textId="77777777" w:rsidR="008178A9" w:rsidRDefault="00000000">
            <w:pPr>
              <w:spacing w:before="80" w:after="20"/>
            </w:pPr>
            <w:r>
              <w:rPr>
                <w:b/>
                <w:bCs/>
                <w:color w:val="2E9CA6"/>
              </w:rPr>
              <w:t>09/2019 – 02/2022</w:t>
            </w:r>
            <w:r>
              <w:rPr>
                <w:color w:val="595959"/>
              </w:rPr>
              <w:t xml:space="preserve">   |   </w:t>
            </w:r>
            <w:r>
              <w:rPr>
                <w:b/>
                <w:bCs/>
                <w:color w:val="2B2B2B"/>
                <w:sz w:val="20"/>
                <w:szCs w:val="20"/>
              </w:rPr>
              <w:t>Bürohilfe</w:t>
            </w:r>
          </w:p>
          <w:p w14:paraId="3121C135" w14:textId="77777777" w:rsidR="008178A9" w:rsidRDefault="00000000">
            <w:pPr>
              <w:spacing w:after="60"/>
            </w:pPr>
            <w:r>
              <w:rPr>
                <w:i/>
                <w:iCs/>
                <w:color w:val="595959"/>
              </w:rPr>
              <w:t>Hofmann Immobilien KG – Augsburg</w:t>
            </w:r>
          </w:p>
          <w:p w14:paraId="76FDD06A" w14:textId="77777777" w:rsidR="008178A9" w:rsidRDefault="00000000">
            <w:pPr>
              <w:spacing w:after="30" w:line="260" w:lineRule="auto"/>
              <w:ind w:left="200" w:hanging="200"/>
            </w:pPr>
            <w:r>
              <w:rPr>
                <w:b/>
                <w:bCs/>
                <w:color w:val="2E9CA6"/>
              </w:rPr>
              <w:t xml:space="preserve">▸  </w:t>
            </w:r>
            <w:r>
              <w:rPr>
                <w:color w:val="2B2B2B"/>
              </w:rPr>
              <w:t>Empfang und Betreuung von Kunden sowie Telefonzentrale</w:t>
            </w:r>
          </w:p>
          <w:p w14:paraId="02315B43" w14:textId="77777777" w:rsidR="008178A9" w:rsidRDefault="00000000">
            <w:pPr>
              <w:spacing w:after="30" w:line="260" w:lineRule="auto"/>
              <w:ind w:left="200" w:hanging="200"/>
            </w:pPr>
            <w:r>
              <w:rPr>
                <w:b/>
                <w:bCs/>
                <w:color w:val="2E9CA6"/>
              </w:rPr>
              <w:t xml:space="preserve">▸  </w:t>
            </w:r>
            <w:r>
              <w:rPr>
                <w:color w:val="2B2B2B"/>
              </w:rPr>
              <w:t>Erstellung von Exposés, Verträgen und Serienbriefen</w:t>
            </w:r>
          </w:p>
          <w:p w14:paraId="3A86CA6B" w14:textId="77777777" w:rsidR="008178A9" w:rsidRDefault="00000000">
            <w:pPr>
              <w:spacing w:after="30" w:line="260" w:lineRule="auto"/>
              <w:ind w:left="200" w:hanging="200"/>
            </w:pPr>
            <w:r>
              <w:rPr>
                <w:b/>
                <w:bCs/>
                <w:color w:val="2E9CA6"/>
              </w:rPr>
              <w:t xml:space="preserve">▸  </w:t>
            </w:r>
            <w:r>
              <w:rPr>
                <w:color w:val="2B2B2B"/>
              </w:rPr>
              <w:t>Verwaltung von Akten, Ablage und digitale Dokumentenarchivierung</w:t>
            </w:r>
          </w:p>
          <w:p w14:paraId="601043BD" w14:textId="77777777" w:rsidR="008178A9" w:rsidRDefault="00000000">
            <w:pPr>
              <w:spacing w:after="30" w:line="260" w:lineRule="auto"/>
              <w:ind w:left="200" w:hanging="200"/>
            </w:pPr>
            <w:r>
              <w:rPr>
                <w:b/>
                <w:bCs/>
                <w:color w:val="2E9CA6"/>
              </w:rPr>
              <w:t xml:space="preserve">▸  </w:t>
            </w:r>
            <w:r>
              <w:rPr>
                <w:color w:val="2B2B2B"/>
              </w:rPr>
              <w:t>Bestellung von Büromaterial und Schnittstelle zur Buchhaltung</w:t>
            </w:r>
          </w:p>
          <w:p w14:paraId="6B038479" w14:textId="77777777" w:rsidR="008178A9" w:rsidRDefault="00000000">
            <w:pPr>
              <w:spacing w:before="80" w:after="20"/>
            </w:pPr>
            <w:r>
              <w:rPr>
                <w:b/>
                <w:bCs/>
                <w:color w:val="2E9CA6"/>
              </w:rPr>
              <w:t>08/2017 – 08/2019</w:t>
            </w:r>
            <w:r>
              <w:rPr>
                <w:color w:val="595959"/>
              </w:rPr>
              <w:t xml:space="preserve">   |   </w:t>
            </w:r>
            <w:r>
              <w:rPr>
                <w:b/>
                <w:bCs/>
                <w:color w:val="2B2B2B"/>
                <w:sz w:val="20"/>
                <w:szCs w:val="20"/>
              </w:rPr>
              <w:t>Aushilfe Büro &amp; Empfang</w:t>
            </w:r>
          </w:p>
          <w:p w14:paraId="00FDF57F" w14:textId="77777777" w:rsidR="008178A9" w:rsidRDefault="00000000">
            <w:pPr>
              <w:spacing w:after="60"/>
            </w:pPr>
            <w:r>
              <w:rPr>
                <w:i/>
                <w:iCs/>
                <w:color w:val="595959"/>
              </w:rPr>
              <w:t>Praxis Dr. Weidenfeld – Augsburg</w:t>
            </w:r>
          </w:p>
          <w:p w14:paraId="29BFAD07" w14:textId="77777777" w:rsidR="008178A9" w:rsidRDefault="00000000">
            <w:pPr>
              <w:spacing w:after="30" w:line="260" w:lineRule="auto"/>
              <w:ind w:left="200" w:hanging="200"/>
            </w:pPr>
            <w:r>
              <w:rPr>
                <w:b/>
                <w:bCs/>
                <w:color w:val="2E9CA6"/>
              </w:rPr>
              <w:t xml:space="preserve">▸  </w:t>
            </w:r>
            <w:r>
              <w:rPr>
                <w:color w:val="2B2B2B"/>
              </w:rPr>
              <w:t>Patientenempfang, Terminvergabe und Verwaltung der Patientenakten</w:t>
            </w:r>
          </w:p>
          <w:p w14:paraId="395DBF9C" w14:textId="77777777" w:rsidR="008178A9" w:rsidRDefault="00000000">
            <w:pPr>
              <w:spacing w:after="30" w:line="260" w:lineRule="auto"/>
              <w:ind w:left="200" w:hanging="200"/>
            </w:pPr>
            <w:r>
              <w:rPr>
                <w:b/>
                <w:bCs/>
                <w:color w:val="2E9CA6"/>
              </w:rPr>
              <w:t xml:space="preserve">▸  </w:t>
            </w:r>
            <w:r>
              <w:rPr>
                <w:color w:val="2B2B2B"/>
              </w:rPr>
              <w:t>Bearbeitung von Rezepten und Überweisungen</w:t>
            </w:r>
          </w:p>
          <w:p w14:paraId="5C8C8F63" w14:textId="77777777" w:rsidR="008178A9" w:rsidRDefault="00000000">
            <w:pPr>
              <w:spacing w:after="30" w:line="260" w:lineRule="auto"/>
              <w:ind w:left="200" w:hanging="200"/>
            </w:pPr>
            <w:r>
              <w:rPr>
                <w:b/>
                <w:bCs/>
                <w:color w:val="2E9CA6"/>
              </w:rPr>
              <w:t xml:space="preserve">▸  </w:t>
            </w:r>
            <w:r>
              <w:rPr>
                <w:color w:val="2B2B2B"/>
              </w:rPr>
              <w:t>Allgemeine Verwaltungstätigkeiten und Materialbestellung</w:t>
            </w:r>
          </w:p>
          <w:p w14:paraId="1765A4AE" w14:textId="77777777" w:rsidR="008178A9" w:rsidRDefault="00000000">
            <w:pPr>
              <w:pBdr>
                <w:bottom w:val="single" w:sz="8" w:space="2" w:color="1F4E79"/>
              </w:pBdr>
              <w:spacing w:before="200" w:after="100"/>
            </w:pPr>
            <w:r>
              <w:rPr>
                <w:b/>
                <w:bCs/>
                <w:color w:val="1F4E79"/>
                <w:spacing w:val="40"/>
                <w:sz w:val="24"/>
                <w:szCs w:val="24"/>
              </w:rPr>
              <w:t>AUSBILDUNG</w:t>
            </w:r>
          </w:p>
          <w:p w14:paraId="316B6747" w14:textId="77777777" w:rsidR="008178A9" w:rsidRDefault="00000000">
            <w:pPr>
              <w:spacing w:before="80" w:after="20"/>
            </w:pPr>
            <w:r>
              <w:rPr>
                <w:b/>
                <w:bCs/>
                <w:color w:val="2E9CA6"/>
              </w:rPr>
              <w:t>09/2014 – 06/2017</w:t>
            </w:r>
            <w:r>
              <w:rPr>
                <w:color w:val="595959"/>
              </w:rPr>
              <w:t xml:space="preserve">   |   </w:t>
            </w:r>
            <w:r>
              <w:rPr>
                <w:b/>
                <w:bCs/>
                <w:color w:val="2B2B2B"/>
                <w:sz w:val="20"/>
                <w:szCs w:val="20"/>
              </w:rPr>
              <w:t>Ausbildung zur Kauffrau für Büromanagement</w:t>
            </w:r>
          </w:p>
          <w:p w14:paraId="0065CDE3" w14:textId="77777777" w:rsidR="008178A9" w:rsidRDefault="00000000">
            <w:pPr>
              <w:spacing w:after="60"/>
            </w:pPr>
            <w:r>
              <w:rPr>
                <w:i/>
                <w:iCs/>
                <w:color w:val="595959"/>
              </w:rPr>
              <w:t>IHK Schwaben / Müller Logistik GmbH – Augsburg</w:t>
            </w:r>
          </w:p>
          <w:p w14:paraId="5C982EB1" w14:textId="77777777" w:rsidR="008178A9" w:rsidRDefault="00000000">
            <w:pPr>
              <w:spacing w:after="30" w:line="260" w:lineRule="auto"/>
              <w:ind w:left="200" w:hanging="200"/>
            </w:pPr>
            <w:r>
              <w:rPr>
                <w:b/>
                <w:bCs/>
                <w:color w:val="2E9CA6"/>
              </w:rPr>
              <w:t xml:space="preserve">▸  </w:t>
            </w:r>
            <w:r>
              <w:rPr>
                <w:color w:val="2B2B2B"/>
              </w:rPr>
              <w:t>Wahlqualifikationen: Auftragssteuerung und Personalwirtschaft</w:t>
            </w:r>
          </w:p>
          <w:p w14:paraId="5544231A" w14:textId="77777777" w:rsidR="008178A9" w:rsidRDefault="00000000">
            <w:pPr>
              <w:spacing w:after="30" w:line="260" w:lineRule="auto"/>
              <w:ind w:left="200" w:hanging="200"/>
            </w:pPr>
            <w:r>
              <w:rPr>
                <w:b/>
                <w:bCs/>
                <w:color w:val="2E9CA6"/>
              </w:rPr>
              <w:t xml:space="preserve">▸  </w:t>
            </w:r>
            <w:r>
              <w:rPr>
                <w:color w:val="2B2B2B"/>
              </w:rPr>
              <w:t>Abschlussnote: 2,1 (gut)</w:t>
            </w:r>
          </w:p>
          <w:p w14:paraId="32038CC4" w14:textId="77777777" w:rsidR="008178A9" w:rsidRDefault="00000000">
            <w:pPr>
              <w:spacing w:before="80" w:after="20"/>
            </w:pPr>
            <w:r>
              <w:rPr>
                <w:b/>
                <w:bCs/>
                <w:color w:val="2E9CA6"/>
              </w:rPr>
              <w:t>09/2008 – 07/2014</w:t>
            </w:r>
            <w:r>
              <w:rPr>
                <w:color w:val="595959"/>
              </w:rPr>
              <w:t xml:space="preserve">   |   </w:t>
            </w:r>
            <w:r>
              <w:rPr>
                <w:b/>
                <w:bCs/>
                <w:color w:val="2B2B2B"/>
                <w:sz w:val="20"/>
                <w:szCs w:val="20"/>
              </w:rPr>
              <w:t>Mittlere Reife (Realschulabschluss)</w:t>
            </w:r>
          </w:p>
          <w:p w14:paraId="4D3BF965" w14:textId="77777777" w:rsidR="008178A9" w:rsidRDefault="00000000">
            <w:pPr>
              <w:spacing w:after="60"/>
            </w:pPr>
            <w:r>
              <w:rPr>
                <w:i/>
                <w:iCs/>
                <w:color w:val="595959"/>
              </w:rPr>
              <w:t>Realschule am Domplatz – Augsburg</w:t>
            </w:r>
          </w:p>
          <w:p w14:paraId="10DB6864" w14:textId="77777777" w:rsidR="008178A9" w:rsidRDefault="00000000">
            <w:pPr>
              <w:pBdr>
                <w:bottom w:val="single" w:sz="8" w:space="2" w:color="1F4E79"/>
              </w:pBdr>
              <w:spacing w:before="200" w:after="100"/>
            </w:pPr>
            <w:r>
              <w:rPr>
                <w:b/>
                <w:bCs/>
                <w:color w:val="1F4E79"/>
                <w:spacing w:val="40"/>
                <w:sz w:val="24"/>
                <w:szCs w:val="24"/>
              </w:rPr>
              <w:t>WEITERBILDUNG</w:t>
            </w:r>
          </w:p>
          <w:p w14:paraId="4C408FDB" w14:textId="77777777" w:rsidR="008178A9" w:rsidRDefault="00000000">
            <w:pPr>
              <w:spacing w:before="40" w:after="30"/>
              <w:ind w:left="200" w:hanging="200"/>
            </w:pPr>
            <w:r>
              <w:rPr>
                <w:b/>
                <w:bCs/>
                <w:color w:val="2E9CA6"/>
              </w:rPr>
              <w:t xml:space="preserve">▸  </w:t>
            </w:r>
            <w:r>
              <w:rPr>
                <w:b/>
                <w:bCs/>
                <w:color w:val="2B2B2B"/>
              </w:rPr>
              <w:t xml:space="preserve">MS Excel Aufbaukurs </w:t>
            </w:r>
            <w:r>
              <w:rPr>
                <w:color w:val="595959"/>
              </w:rPr>
              <w:t>(VHS München, 2023)</w:t>
            </w:r>
          </w:p>
          <w:p w14:paraId="63DBA1FE" w14:textId="77777777" w:rsidR="008178A9" w:rsidRDefault="00000000">
            <w:pPr>
              <w:spacing w:after="30"/>
              <w:ind w:left="200" w:hanging="200"/>
            </w:pPr>
            <w:r>
              <w:rPr>
                <w:b/>
                <w:bCs/>
                <w:color w:val="2E9CA6"/>
              </w:rPr>
              <w:t xml:space="preserve">▸  </w:t>
            </w:r>
            <w:r>
              <w:rPr>
                <w:b/>
                <w:bCs/>
                <w:color w:val="2B2B2B"/>
              </w:rPr>
              <w:t xml:space="preserve">DATEV-Schulung Finanzbuchführung </w:t>
            </w:r>
            <w:r>
              <w:rPr>
                <w:color w:val="595959"/>
              </w:rPr>
              <w:t>(2022)</w:t>
            </w:r>
          </w:p>
          <w:p w14:paraId="7BE27A84" w14:textId="77777777" w:rsidR="008178A9" w:rsidRDefault="00000000">
            <w:pPr>
              <w:spacing w:after="30"/>
              <w:ind w:left="200" w:hanging="200"/>
            </w:pPr>
            <w:r>
              <w:rPr>
                <w:b/>
                <w:bCs/>
                <w:color w:val="2E9CA6"/>
              </w:rPr>
              <w:t xml:space="preserve">▸  </w:t>
            </w:r>
            <w:r>
              <w:rPr>
                <w:b/>
                <w:bCs/>
                <w:color w:val="2B2B2B"/>
              </w:rPr>
              <w:t xml:space="preserve">Business English B2 </w:t>
            </w:r>
            <w:r>
              <w:rPr>
                <w:color w:val="595959"/>
              </w:rPr>
              <w:t>(Berlitz, 2021)</w:t>
            </w:r>
          </w:p>
          <w:p w14:paraId="3A8313B6" w14:textId="77777777" w:rsidR="008178A9" w:rsidRDefault="00000000">
            <w:pPr>
              <w:spacing w:before="400" w:after="40"/>
            </w:pPr>
            <w:r>
              <w:rPr>
                <w:i/>
                <w:iCs/>
                <w:color w:val="595959"/>
              </w:rPr>
              <w:t>München, 17.05.2026</w:t>
            </w:r>
          </w:p>
          <w:p w14:paraId="51980D66" w14:textId="77777777" w:rsidR="008178A9" w:rsidRDefault="00000000">
            <w:r>
              <w:rPr>
                <w:rFonts w:ascii="Lucida Handwriting" w:eastAsia="Lucida Handwriting" w:hAnsi="Lucida Handwriting" w:cs="Lucida Handwriting"/>
                <w:i/>
                <w:iCs/>
                <w:color w:val="1F4E79"/>
                <w:sz w:val="22"/>
                <w:szCs w:val="22"/>
              </w:rPr>
              <w:t>Sophia Richter</w:t>
            </w:r>
          </w:p>
        </w:tc>
      </w:tr>
    </w:tbl>
    <w:p w14:paraId="28C776D6" w14:textId="77777777" w:rsidR="00F55AC0" w:rsidRDefault="00F55AC0"/>
    <w:sectPr w:rsidR="00F55AC0">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6024F"/>
    <w:multiLevelType w:val="hybridMultilevel"/>
    <w:tmpl w:val="D4D0CFB2"/>
    <w:lvl w:ilvl="0" w:tplc="633087CA">
      <w:start w:val="1"/>
      <w:numFmt w:val="bullet"/>
      <w:lvlText w:val="●"/>
      <w:lvlJc w:val="left"/>
      <w:pPr>
        <w:ind w:left="720" w:hanging="360"/>
      </w:pPr>
    </w:lvl>
    <w:lvl w:ilvl="1" w:tplc="D8AA7ED8">
      <w:start w:val="1"/>
      <w:numFmt w:val="bullet"/>
      <w:lvlText w:val="○"/>
      <w:lvlJc w:val="left"/>
      <w:pPr>
        <w:ind w:left="1440" w:hanging="360"/>
      </w:pPr>
    </w:lvl>
    <w:lvl w:ilvl="2" w:tplc="8D4E4E98">
      <w:start w:val="1"/>
      <w:numFmt w:val="bullet"/>
      <w:lvlText w:val="■"/>
      <w:lvlJc w:val="left"/>
      <w:pPr>
        <w:ind w:left="2160" w:hanging="360"/>
      </w:pPr>
    </w:lvl>
    <w:lvl w:ilvl="3" w:tplc="74F42DC0">
      <w:start w:val="1"/>
      <w:numFmt w:val="bullet"/>
      <w:lvlText w:val="●"/>
      <w:lvlJc w:val="left"/>
      <w:pPr>
        <w:ind w:left="2880" w:hanging="360"/>
      </w:pPr>
    </w:lvl>
    <w:lvl w:ilvl="4" w:tplc="9D6487B2">
      <w:start w:val="1"/>
      <w:numFmt w:val="bullet"/>
      <w:lvlText w:val="○"/>
      <w:lvlJc w:val="left"/>
      <w:pPr>
        <w:ind w:left="3600" w:hanging="360"/>
      </w:pPr>
    </w:lvl>
    <w:lvl w:ilvl="5" w:tplc="3CD62A4E">
      <w:start w:val="1"/>
      <w:numFmt w:val="bullet"/>
      <w:lvlText w:val="■"/>
      <w:lvlJc w:val="left"/>
      <w:pPr>
        <w:ind w:left="4320" w:hanging="360"/>
      </w:pPr>
    </w:lvl>
    <w:lvl w:ilvl="6" w:tplc="79AC3876">
      <w:start w:val="1"/>
      <w:numFmt w:val="bullet"/>
      <w:lvlText w:val="●"/>
      <w:lvlJc w:val="left"/>
      <w:pPr>
        <w:ind w:left="5040" w:hanging="360"/>
      </w:pPr>
    </w:lvl>
    <w:lvl w:ilvl="7" w:tplc="6C788F6E">
      <w:start w:val="1"/>
      <w:numFmt w:val="bullet"/>
      <w:lvlText w:val="●"/>
      <w:lvlJc w:val="left"/>
      <w:pPr>
        <w:ind w:left="5760" w:hanging="360"/>
      </w:pPr>
    </w:lvl>
    <w:lvl w:ilvl="8" w:tplc="F5CA086A">
      <w:start w:val="1"/>
      <w:numFmt w:val="bullet"/>
      <w:lvlText w:val="●"/>
      <w:lvlJc w:val="left"/>
      <w:pPr>
        <w:ind w:left="6480" w:hanging="360"/>
      </w:pPr>
    </w:lvl>
  </w:abstractNum>
  <w:num w:numId="1" w16cid:durableId="261078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A9"/>
    <w:rsid w:val="00465B30"/>
    <w:rsid w:val="008178A9"/>
    <w:rsid w:val="00BC7D7C"/>
    <w:rsid w:val="00F55AC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5374"/>
  <w15:docId w15:val="{4D9F8B45-1265-4843-B23C-E82ECEF7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8"/>
        <w:szCs w:val="18"/>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1985</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 Bürokraft / Bürohilfe</dc:title>
  <dc:creator>Sophia Richter</dc:creator>
  <cp:lastModifiedBy>Sergio Jiménez Canales</cp:lastModifiedBy>
  <cp:revision>3</cp:revision>
  <dcterms:created xsi:type="dcterms:W3CDTF">2026-05-17T08:49:00Z</dcterms:created>
  <dcterms:modified xsi:type="dcterms:W3CDTF">2026-05-17T08:56:00Z</dcterms:modified>
</cp:coreProperties>
</file>