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1" w:type="dxa"/>
        <w:jc w:val="center"/>
        <w:tblLook w:val="04A0" w:firstRow="1" w:lastRow="0" w:firstColumn="1" w:lastColumn="0" w:noHBand="0" w:noVBand="1"/>
      </w:tblPr>
      <w:tblGrid>
        <w:gridCol w:w="8057"/>
        <w:gridCol w:w="2544"/>
      </w:tblGrid>
      <w:tr w:rsidR="00051D0D" w14:paraId="6C1EDC94" w14:textId="77777777">
        <w:trPr>
          <w:jc w:val="center"/>
        </w:trPr>
        <w:tc>
          <w:tcPr>
            <w:tcW w:w="8056" w:type="dxa"/>
            <w:tcBorders>
              <w:top w:val="nil"/>
              <w:left w:val="nil"/>
              <w:bottom w:val="nil"/>
              <w:right w:val="nil"/>
            </w:tcBorders>
            <w:shd w:val="clear" w:color="auto" w:fill="1F4E5F"/>
            <w:tcMar>
              <w:top w:w="230" w:type="dxa"/>
              <w:left w:w="260" w:type="dxa"/>
              <w:bottom w:w="230" w:type="dxa"/>
              <w:right w:w="260" w:type="dxa"/>
            </w:tcMar>
            <w:vAlign w:val="center"/>
          </w:tcPr>
          <w:p w14:paraId="30E46B98" w14:textId="77777777" w:rsidR="00051D0D" w:rsidRDefault="00000000">
            <w:pPr>
              <w:spacing w:after="80" w:line="240" w:lineRule="auto"/>
            </w:pPr>
            <w:r>
              <w:rPr>
                <w:b/>
                <w:color w:val="FFFFFF"/>
                <w:sz w:val="52"/>
              </w:rPr>
              <w:t>MARA SCHNEIDER</w:t>
            </w:r>
          </w:p>
          <w:p w14:paraId="460067B5" w14:textId="77777777" w:rsidR="00051D0D" w:rsidRDefault="00000000">
            <w:pPr>
              <w:spacing w:after="140" w:line="240" w:lineRule="auto"/>
            </w:pPr>
            <w:r>
              <w:rPr>
                <w:color w:val="D88928"/>
                <w:sz w:val="26"/>
              </w:rPr>
              <w:t>Lebenslauf für Call-Center-Agent</w:t>
            </w:r>
          </w:p>
          <w:p w14:paraId="18977228" w14:textId="77777777" w:rsidR="00051D0D" w:rsidRDefault="00000000">
            <w:pPr>
              <w:spacing w:after="0" w:line="240" w:lineRule="auto"/>
            </w:pPr>
            <w:r>
              <w:rPr>
                <w:color w:val="FFFFFF"/>
                <w:sz w:val="19"/>
              </w:rPr>
              <w:t>Kundenservice, CRM-Pflege und lösungsorientierte Telefonie</w:t>
            </w:r>
          </w:p>
        </w:tc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  <w:shd w:val="clear" w:color="auto" w:fill="1F4E5F"/>
            <w:tcMar>
              <w:top w:w="230" w:type="dxa"/>
              <w:left w:w="260" w:type="dxa"/>
              <w:bottom w:w="230" w:type="dxa"/>
              <w:right w:w="260" w:type="dxa"/>
            </w:tcMar>
            <w:vAlign w:val="center"/>
          </w:tcPr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26"/>
            </w:tblGrid>
            <w:tr w:rsidR="00051D0D" w14:paraId="67279E6D" w14:textId="77777777" w:rsidTr="003B025F">
              <w:trPr>
                <w:jc w:val="center"/>
              </w:trPr>
              <w:tc>
                <w:tcPr>
                  <w:tcW w:w="1626" w:type="dxa"/>
                  <w:tcBorders>
                    <w:top w:val="single" w:sz="18" w:space="0" w:color="D88928"/>
                    <w:left w:val="single" w:sz="18" w:space="0" w:color="D88928"/>
                    <w:bottom w:val="single" w:sz="18" w:space="0" w:color="D88928"/>
                    <w:right w:val="single" w:sz="18" w:space="0" w:color="D88928"/>
                  </w:tcBorders>
                  <w:shd w:val="clear" w:color="auto" w:fill="FFFFFF"/>
                  <w:tcMar>
                    <w:top w:w="220" w:type="dxa"/>
                    <w:left w:w="80" w:type="dxa"/>
                    <w:bottom w:w="220" w:type="dxa"/>
                    <w:right w:w="80" w:type="dxa"/>
                  </w:tcMar>
                  <w:vAlign w:val="center"/>
                </w:tcPr>
                <w:p w14:paraId="5CE5FBDD" w14:textId="77777777" w:rsidR="00051D0D" w:rsidRDefault="00000000">
                  <w:pPr>
                    <w:spacing w:after="0" w:line="240" w:lineRule="auto"/>
                    <w:jc w:val="center"/>
                    <w:rPr>
                      <w:b/>
                      <w:color w:val="1F4E5F"/>
                      <w:sz w:val="44"/>
                    </w:rPr>
                  </w:pPr>
                  <w:r>
                    <w:rPr>
                      <w:b/>
                      <w:color w:val="1F4E5F"/>
                      <w:sz w:val="44"/>
                    </w:rPr>
                    <w:t>MS</w:t>
                  </w:r>
                </w:p>
                <w:p w14:paraId="010EA616" w14:textId="77777777" w:rsidR="003B025F" w:rsidRDefault="003B025F">
                  <w:pPr>
                    <w:spacing w:after="0" w:line="240" w:lineRule="auto"/>
                    <w:jc w:val="center"/>
                    <w:rPr>
                      <w:b/>
                      <w:color w:val="1F4E5F"/>
                      <w:sz w:val="44"/>
                    </w:rPr>
                  </w:pPr>
                </w:p>
                <w:p w14:paraId="0503357D" w14:textId="77777777" w:rsidR="003B025F" w:rsidRDefault="003B025F" w:rsidP="003B025F">
                  <w:pPr>
                    <w:spacing w:after="0" w:line="240" w:lineRule="auto"/>
                  </w:pPr>
                </w:p>
              </w:tc>
            </w:tr>
          </w:tbl>
          <w:p w14:paraId="75F5A744" w14:textId="77777777" w:rsidR="00051D0D" w:rsidRDefault="00000000">
            <w:pPr>
              <w:spacing w:before="80" w:after="0" w:line="240" w:lineRule="auto"/>
              <w:jc w:val="center"/>
            </w:pPr>
            <w:r>
              <w:rPr>
                <w:color w:val="FFFFFF"/>
                <w:sz w:val="15"/>
              </w:rPr>
              <w:t>Foto optional</w:t>
            </w:r>
          </w:p>
        </w:tc>
      </w:tr>
    </w:tbl>
    <w:p w14:paraId="770103C9" w14:textId="77777777" w:rsidR="00051D0D" w:rsidRDefault="00051D0D">
      <w:pPr>
        <w:spacing w:line="240" w:lineRule="auto"/>
      </w:pPr>
    </w:p>
    <w:tbl>
      <w:tblPr>
        <w:tblW w:w="10601" w:type="dxa"/>
        <w:jc w:val="center"/>
        <w:tblLook w:val="04A0" w:firstRow="1" w:lastRow="0" w:firstColumn="1" w:lastColumn="0" w:noHBand="0" w:noVBand="1"/>
      </w:tblPr>
      <w:tblGrid>
        <w:gridCol w:w="3498"/>
        <w:gridCol w:w="7103"/>
      </w:tblGrid>
      <w:tr w:rsidR="00051D0D" w14:paraId="5AE89099" w14:textId="77777777" w:rsidTr="003B025F">
        <w:trPr>
          <w:trHeight w:val="11619"/>
          <w:jc w:val="center"/>
        </w:trPr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F3F7F6"/>
            <w:tcMar>
              <w:top w:w="250" w:type="dxa"/>
              <w:left w:w="190" w:type="dxa"/>
              <w:bottom w:w="250" w:type="dxa"/>
              <w:right w:w="190" w:type="dxa"/>
            </w:tcMar>
          </w:tcPr>
          <w:p w14:paraId="7CFB371E" w14:textId="77777777" w:rsidR="00051D0D" w:rsidRDefault="00000000">
            <w:pPr>
              <w:spacing w:before="120" w:after="60" w:line="240" w:lineRule="auto"/>
            </w:pPr>
            <w:r>
              <w:rPr>
                <w:b/>
                <w:color w:val="1F4E5F"/>
              </w:rPr>
              <w:t>KONTAKT</w:t>
            </w:r>
          </w:p>
          <w:p w14:paraId="4C7E78E7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Adresse: </w:t>
            </w:r>
            <w:r>
              <w:rPr>
                <w:color w:val="222222"/>
                <w:sz w:val="17"/>
              </w:rPr>
              <w:t>Musterstraße 18</w:t>
            </w:r>
            <w:r>
              <w:rPr>
                <w:color w:val="222222"/>
                <w:sz w:val="17"/>
              </w:rPr>
              <w:br/>
              <w:t>04109 Leipzig</w:t>
            </w:r>
          </w:p>
          <w:p w14:paraId="2AF10B43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Telefon: </w:t>
            </w:r>
            <w:r>
              <w:rPr>
                <w:color w:val="222222"/>
                <w:sz w:val="17"/>
              </w:rPr>
              <w:t>+49 151 23456789</w:t>
            </w:r>
          </w:p>
          <w:p w14:paraId="7C49DEE8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E-Mail: </w:t>
            </w:r>
            <w:r>
              <w:rPr>
                <w:color w:val="222222"/>
                <w:sz w:val="17"/>
              </w:rPr>
              <w:t>mara.schneider@email.de</w:t>
            </w:r>
          </w:p>
          <w:p w14:paraId="38F954C1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LinkedIn: </w:t>
            </w:r>
            <w:r>
              <w:rPr>
                <w:color w:val="222222"/>
                <w:sz w:val="17"/>
              </w:rPr>
              <w:t>linkedin.com/in/mara-schneider</w:t>
            </w:r>
          </w:p>
          <w:p w14:paraId="0E7FE6E3" w14:textId="77777777" w:rsidR="003B025F" w:rsidRDefault="003B025F">
            <w:pPr>
              <w:spacing w:before="120" w:after="60" w:line="240" w:lineRule="auto"/>
              <w:rPr>
                <w:b/>
                <w:color w:val="1F4E5F"/>
              </w:rPr>
            </w:pPr>
          </w:p>
          <w:p w14:paraId="50354E4C" w14:textId="03DE9ED4" w:rsidR="00051D0D" w:rsidRDefault="00000000">
            <w:pPr>
              <w:spacing w:before="120" w:after="60" w:line="240" w:lineRule="auto"/>
            </w:pPr>
            <w:r>
              <w:rPr>
                <w:b/>
                <w:color w:val="1F4E5F"/>
              </w:rPr>
              <w:t>PERSÖNLICHE DATEN</w:t>
            </w:r>
          </w:p>
          <w:p w14:paraId="28099FD0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Geboren: </w:t>
            </w:r>
            <w:r>
              <w:rPr>
                <w:color w:val="222222"/>
                <w:sz w:val="17"/>
              </w:rPr>
              <w:t>12.03.1997 in Dresden</w:t>
            </w:r>
          </w:p>
          <w:p w14:paraId="1444BF1D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Staatsangehörigkeit: </w:t>
            </w:r>
            <w:r>
              <w:rPr>
                <w:color w:val="222222"/>
                <w:sz w:val="17"/>
              </w:rPr>
              <w:t>deutsch</w:t>
            </w:r>
          </w:p>
          <w:p w14:paraId="2C647921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Familienstand: </w:t>
            </w:r>
            <w:r>
              <w:rPr>
                <w:color w:val="222222"/>
                <w:sz w:val="17"/>
              </w:rPr>
              <w:t>ledig</w:t>
            </w:r>
          </w:p>
          <w:p w14:paraId="75561E8B" w14:textId="77777777" w:rsidR="003B025F" w:rsidRDefault="003B025F">
            <w:pPr>
              <w:spacing w:before="120" w:after="60" w:line="240" w:lineRule="auto"/>
              <w:rPr>
                <w:b/>
                <w:color w:val="1F4E5F"/>
              </w:rPr>
            </w:pPr>
          </w:p>
          <w:p w14:paraId="2587A64E" w14:textId="77438BC6" w:rsidR="00051D0D" w:rsidRDefault="00000000">
            <w:pPr>
              <w:spacing w:before="120" w:after="60" w:line="240" w:lineRule="auto"/>
            </w:pPr>
            <w:r>
              <w:rPr>
                <w:b/>
                <w:color w:val="1F4E5F"/>
              </w:rPr>
              <w:t>KERNKOMPETENZEN</w:t>
            </w:r>
          </w:p>
          <w:p w14:paraId="6003C478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Inbound- und Outbound-Telefonie</w:t>
            </w:r>
          </w:p>
          <w:p w14:paraId="0B950A09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Kundenberatung und Beschwerdemanagement</w:t>
            </w:r>
          </w:p>
          <w:p w14:paraId="6FAEB7F5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First-Level-Support und Ticketbearbeitung</w:t>
            </w:r>
          </w:p>
          <w:p w14:paraId="1CD43727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CRM-Datenpflege und Gesprächsdokumentation</w:t>
            </w:r>
          </w:p>
          <w:p w14:paraId="1454A478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Terminvereinbarung und Rückrufmanagement</w:t>
            </w:r>
          </w:p>
          <w:p w14:paraId="0E364625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E-Mail-Bearbeitung nach Servicevorgaben</w:t>
            </w:r>
          </w:p>
          <w:p w14:paraId="532DB5E8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Kundenbindung und Cross-Selling-Grundlagen</w:t>
            </w:r>
          </w:p>
          <w:p w14:paraId="1BA87587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Arbeiten nach Serviceleveln und KPIs</w:t>
            </w:r>
          </w:p>
          <w:p w14:paraId="6E1002AD" w14:textId="77777777" w:rsidR="003B025F" w:rsidRDefault="003B025F">
            <w:pPr>
              <w:spacing w:before="120" w:after="60" w:line="240" w:lineRule="auto"/>
              <w:rPr>
                <w:b/>
                <w:color w:val="1F4E5F"/>
              </w:rPr>
            </w:pPr>
          </w:p>
          <w:p w14:paraId="28B17344" w14:textId="7923D0D9" w:rsidR="00051D0D" w:rsidRDefault="00000000">
            <w:pPr>
              <w:spacing w:before="120" w:after="60" w:line="240" w:lineRule="auto"/>
            </w:pPr>
            <w:r>
              <w:rPr>
                <w:b/>
                <w:color w:val="1F4E5F"/>
              </w:rPr>
              <w:t>SYSTEME</w:t>
            </w:r>
          </w:p>
          <w:p w14:paraId="3A9FCC86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MS Office: Word, Excel, Outlook</w:t>
            </w:r>
          </w:p>
          <w:p w14:paraId="1F75FBD6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Zendesk, Freshdesk: gute Kenntnisse</w:t>
            </w:r>
          </w:p>
          <w:p w14:paraId="0C4AFB57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Salesforce Service Cloud: Grundkenntnisse</w:t>
            </w:r>
          </w:p>
          <w:p w14:paraId="3398EDBB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SAP CRM / ERP: Einblicke</w:t>
            </w:r>
          </w:p>
          <w:p w14:paraId="0CE4F076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Microsoft Teams und VoIP-Telefonie</w:t>
            </w:r>
          </w:p>
          <w:p w14:paraId="4392FDEA" w14:textId="77777777" w:rsidR="003B025F" w:rsidRDefault="003B025F">
            <w:pPr>
              <w:spacing w:before="120" w:after="60" w:line="240" w:lineRule="auto"/>
              <w:rPr>
                <w:b/>
                <w:color w:val="1F4E5F"/>
              </w:rPr>
            </w:pPr>
          </w:p>
          <w:p w14:paraId="45E983F5" w14:textId="6D85DD98" w:rsidR="00051D0D" w:rsidRDefault="00000000">
            <w:pPr>
              <w:spacing w:before="120" w:after="60" w:line="240" w:lineRule="auto"/>
            </w:pPr>
            <w:r>
              <w:rPr>
                <w:b/>
                <w:color w:val="1F4E5F"/>
              </w:rPr>
              <w:t>SPRACHEN</w:t>
            </w:r>
          </w:p>
          <w:p w14:paraId="2A782479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Deutsch: </w:t>
            </w:r>
            <w:r>
              <w:rPr>
                <w:color w:val="222222"/>
                <w:sz w:val="17"/>
              </w:rPr>
              <w:t>Muttersprache</w:t>
            </w:r>
          </w:p>
          <w:p w14:paraId="5E1C00F5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Englisch: </w:t>
            </w:r>
            <w:r>
              <w:rPr>
                <w:color w:val="222222"/>
                <w:sz w:val="17"/>
              </w:rPr>
              <w:t>B2 - sicher am Telefon</w:t>
            </w:r>
          </w:p>
          <w:p w14:paraId="735DB063" w14:textId="77777777" w:rsidR="00051D0D" w:rsidRDefault="00000000">
            <w:pPr>
              <w:spacing w:after="20" w:line="240" w:lineRule="auto"/>
            </w:pPr>
            <w:r>
              <w:rPr>
                <w:b/>
                <w:color w:val="222222"/>
                <w:sz w:val="17"/>
              </w:rPr>
              <w:t xml:space="preserve">Polnisch: </w:t>
            </w:r>
            <w:r>
              <w:rPr>
                <w:color w:val="222222"/>
                <w:sz w:val="17"/>
              </w:rPr>
              <w:t>A2 - Grundkenntnisse</w:t>
            </w:r>
          </w:p>
          <w:p w14:paraId="24F531D7" w14:textId="77777777" w:rsidR="003B025F" w:rsidRDefault="003B025F">
            <w:pPr>
              <w:spacing w:before="120" w:after="60" w:line="240" w:lineRule="auto"/>
              <w:rPr>
                <w:b/>
                <w:color w:val="1F4E5F"/>
              </w:rPr>
            </w:pPr>
          </w:p>
          <w:p w14:paraId="6C44A9B1" w14:textId="673CDCF3" w:rsidR="00051D0D" w:rsidRDefault="00000000">
            <w:pPr>
              <w:spacing w:before="120" w:after="60" w:line="240" w:lineRule="auto"/>
            </w:pPr>
            <w:r>
              <w:rPr>
                <w:b/>
                <w:color w:val="1F4E5F"/>
              </w:rPr>
              <w:t>STÄRKEN</w:t>
            </w:r>
          </w:p>
          <w:p w14:paraId="212EE284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Geduldig und serviceorientiert</w:t>
            </w:r>
          </w:p>
          <w:p w14:paraId="1EB49522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Klare Telefonstimme</w:t>
            </w:r>
          </w:p>
          <w:p w14:paraId="10C9EF27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Belastbar bei hohem Anrufvolumen</w:t>
            </w:r>
          </w:p>
          <w:p w14:paraId="2DE86EAE" w14:textId="77777777" w:rsidR="00051D0D" w:rsidRDefault="00000000">
            <w:pPr>
              <w:spacing w:after="16" w:line="240" w:lineRule="auto"/>
              <w:ind w:left="102" w:hanging="102"/>
            </w:pPr>
            <w:r>
              <w:rPr>
                <w:color w:val="222222"/>
                <w:sz w:val="16"/>
              </w:rPr>
              <w:t>• Schnelle Auffassungsgabe</w:t>
            </w:r>
          </w:p>
        </w:tc>
        <w:tc>
          <w:tcPr>
            <w:tcW w:w="7102" w:type="dxa"/>
            <w:tcBorders>
              <w:top w:val="nil"/>
              <w:left w:val="nil"/>
              <w:bottom w:val="nil"/>
              <w:right w:val="nil"/>
            </w:tcBorders>
            <w:tcMar>
              <w:top w:w="210" w:type="dxa"/>
              <w:left w:w="220" w:type="dxa"/>
              <w:bottom w:w="160" w:type="dxa"/>
              <w:right w:w="120" w:type="dxa"/>
            </w:tcMar>
          </w:tcPr>
          <w:p w14:paraId="48EAD5F0" w14:textId="77777777" w:rsidR="00051D0D" w:rsidRDefault="00000000">
            <w:pPr>
              <w:pBdr>
                <w:bottom w:val="single" w:sz="6" w:space="1" w:color="D88928"/>
              </w:pBdr>
              <w:spacing w:before="80" w:after="40" w:line="240" w:lineRule="auto"/>
            </w:pPr>
            <w:r>
              <w:rPr>
                <w:b/>
                <w:color w:val="1F4E5F"/>
                <w:sz w:val="20"/>
              </w:rPr>
              <w:t>PROFIL</w:t>
            </w:r>
          </w:p>
          <w:p w14:paraId="741E3206" w14:textId="77777777" w:rsidR="00051D0D" w:rsidRDefault="00000000">
            <w:pPr>
              <w:spacing w:after="100" w:line="240" w:lineRule="auto"/>
              <w:rPr>
                <w:color w:val="222222"/>
                <w:sz w:val="17"/>
              </w:rPr>
            </w:pPr>
            <w:r>
              <w:rPr>
                <w:color w:val="222222"/>
                <w:sz w:val="17"/>
              </w:rPr>
              <w:t>Serviceorientierte Call-Center-Agentin mit Erfahrung in der telefonischen Kundenbetreuung, im First-Level-Support und in der strukturierten Bearbeitung von Kundenanliegen. Sicher im Umgang mit CRM- und Ticketsystemen, freundlich in der Gesprächsführung und gewohnt, auch bei hohem Anrufvolumen konzentriert und lösungsorientiert zu arbeiten.</w:t>
            </w:r>
          </w:p>
          <w:p w14:paraId="07F70B99" w14:textId="77777777" w:rsidR="003B025F" w:rsidRDefault="003B025F">
            <w:pPr>
              <w:spacing w:after="100" w:line="240" w:lineRule="auto"/>
            </w:pPr>
          </w:p>
          <w:p w14:paraId="45720837" w14:textId="77777777" w:rsidR="00051D0D" w:rsidRDefault="00000000">
            <w:pPr>
              <w:pBdr>
                <w:bottom w:val="single" w:sz="6" w:space="1" w:color="D88928"/>
              </w:pBdr>
              <w:spacing w:before="80" w:after="40" w:line="240" w:lineRule="auto"/>
            </w:pPr>
            <w:r>
              <w:rPr>
                <w:b/>
                <w:color w:val="1F4E5F"/>
                <w:sz w:val="20"/>
              </w:rPr>
              <w:t>BERUFSERFAHRUNG</w:t>
            </w:r>
          </w:p>
          <w:p w14:paraId="42B1FF85" w14:textId="77777777" w:rsidR="00051D0D" w:rsidRDefault="00000000">
            <w:pPr>
              <w:spacing w:before="40" w:after="10" w:line="240" w:lineRule="auto"/>
            </w:pPr>
            <w:r>
              <w:rPr>
                <w:b/>
                <w:color w:val="1F4E5F"/>
                <w:sz w:val="17"/>
              </w:rPr>
              <w:t xml:space="preserve">10/2023 - heute  </w:t>
            </w:r>
            <w:r>
              <w:rPr>
                <w:b/>
                <w:color w:val="222222"/>
                <w:sz w:val="19"/>
              </w:rPr>
              <w:t>Call-Center-Agentin Inbound</w:t>
            </w:r>
          </w:p>
          <w:p w14:paraId="41A46D7A" w14:textId="77777777" w:rsidR="00051D0D" w:rsidRDefault="00000000">
            <w:pPr>
              <w:spacing w:after="14" w:line="240" w:lineRule="auto"/>
            </w:pPr>
            <w:r>
              <w:rPr>
                <w:i/>
                <w:color w:val="555555"/>
                <w:sz w:val="17"/>
              </w:rPr>
              <w:t>DialogPlus Service GmbH, Leipzig</w:t>
            </w:r>
          </w:p>
          <w:p w14:paraId="5C08CB31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Telefonische Betreuung von Bestandskunden zu Verträgen, Rechnungen und Servicefragen.</w:t>
            </w:r>
          </w:p>
          <w:p w14:paraId="586809E4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Dokumentation aller Kontakte in Zendesk und Weiterleitung komplexer Fälle an Fachabteilungen.</w:t>
            </w:r>
          </w:p>
          <w:p w14:paraId="2A5049AB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Bearbeitung von Reklamationen, Rückrufwünschen und einfachen Vertragsänderungen.</w:t>
            </w:r>
          </w:p>
          <w:p w14:paraId="6526F6CA" w14:textId="77777777" w:rsidR="00051D0D" w:rsidRDefault="00000000">
            <w:pPr>
              <w:spacing w:before="40" w:after="10" w:line="240" w:lineRule="auto"/>
            </w:pPr>
            <w:r>
              <w:rPr>
                <w:b/>
                <w:color w:val="1F4E5F"/>
                <w:sz w:val="17"/>
              </w:rPr>
              <w:t xml:space="preserve">06/2021 - 09/2023  </w:t>
            </w:r>
            <w:r>
              <w:rPr>
                <w:b/>
                <w:color w:val="222222"/>
                <w:sz w:val="19"/>
              </w:rPr>
              <w:t>Kundenberaterin Telefonservice</w:t>
            </w:r>
          </w:p>
          <w:p w14:paraId="22D6A323" w14:textId="77777777" w:rsidR="00051D0D" w:rsidRDefault="00000000">
            <w:pPr>
              <w:spacing w:after="14" w:line="240" w:lineRule="auto"/>
            </w:pPr>
            <w:r>
              <w:rPr>
                <w:i/>
                <w:color w:val="555555"/>
                <w:sz w:val="17"/>
              </w:rPr>
              <w:t>Connecta Kundenservice GmbH, Halle (Saale)</w:t>
            </w:r>
          </w:p>
          <w:p w14:paraId="1F3D43F1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Annahme von Anrufen, E-Mails und Tickets im First-Level-Support für einen Energieanbieter.</w:t>
            </w:r>
          </w:p>
          <w:p w14:paraId="0C64404F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Klärung von Stammdaten, Zahlungsfragen und Terminabstimmungen nach internen Leitfäden.</w:t>
            </w:r>
          </w:p>
          <w:p w14:paraId="7D03BC4F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Einhaltung vereinbarter Servicelevel sowie Pflege vollständiger Kundennotizen im CRM.</w:t>
            </w:r>
          </w:p>
          <w:p w14:paraId="135C29F3" w14:textId="77777777" w:rsidR="00051D0D" w:rsidRDefault="00000000">
            <w:pPr>
              <w:spacing w:before="40" w:after="10" w:line="240" w:lineRule="auto"/>
            </w:pPr>
            <w:r>
              <w:rPr>
                <w:b/>
                <w:color w:val="1F4E5F"/>
                <w:sz w:val="17"/>
              </w:rPr>
              <w:t xml:space="preserve">08/2019 - 05/2021  </w:t>
            </w:r>
            <w:r>
              <w:rPr>
                <w:b/>
                <w:color w:val="222222"/>
                <w:sz w:val="19"/>
              </w:rPr>
              <w:t>Service-Mitarbeiterin Kundenempfang</w:t>
            </w:r>
          </w:p>
          <w:p w14:paraId="51C1FD82" w14:textId="77777777" w:rsidR="00051D0D" w:rsidRDefault="00000000">
            <w:pPr>
              <w:spacing w:after="14" w:line="240" w:lineRule="auto"/>
            </w:pPr>
            <w:r>
              <w:rPr>
                <w:i/>
                <w:color w:val="555555"/>
                <w:sz w:val="17"/>
              </w:rPr>
              <w:t>CityFit Leipzig GmbH, Leipzig</w:t>
            </w:r>
          </w:p>
          <w:p w14:paraId="1A2740D7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Persönliche und telefonische Kundenbetreuung am Empfang sowie Bearbeitung von Mitgliedsanfragen.</w:t>
            </w:r>
          </w:p>
          <w:p w14:paraId="6EEF3F0F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Pflege von Kundendaten, Terminbuchungen und Unterstützung bei administrativen Aufgaben.</w:t>
            </w:r>
          </w:p>
          <w:p w14:paraId="1A36AE8A" w14:textId="77777777" w:rsidR="003B025F" w:rsidRDefault="003B025F">
            <w:pPr>
              <w:pBdr>
                <w:bottom w:val="single" w:sz="6" w:space="1" w:color="D88928"/>
              </w:pBdr>
              <w:spacing w:before="80" w:after="40" w:line="240" w:lineRule="auto"/>
              <w:rPr>
                <w:b/>
                <w:color w:val="1F4E5F"/>
                <w:sz w:val="20"/>
              </w:rPr>
            </w:pPr>
          </w:p>
          <w:p w14:paraId="6B53232C" w14:textId="2B84A18F" w:rsidR="00051D0D" w:rsidRDefault="00000000">
            <w:pPr>
              <w:pBdr>
                <w:bottom w:val="single" w:sz="6" w:space="1" w:color="D88928"/>
              </w:pBdr>
              <w:spacing w:before="80" w:after="40" w:line="240" w:lineRule="auto"/>
            </w:pPr>
            <w:r>
              <w:rPr>
                <w:b/>
                <w:color w:val="1F4E5F"/>
                <w:sz w:val="20"/>
              </w:rPr>
              <w:t>AUSBILDUNG</w:t>
            </w:r>
          </w:p>
          <w:p w14:paraId="6F795195" w14:textId="77777777" w:rsidR="00051D0D" w:rsidRDefault="00000000">
            <w:pPr>
              <w:spacing w:before="40" w:after="10" w:line="240" w:lineRule="auto"/>
            </w:pPr>
            <w:r>
              <w:rPr>
                <w:b/>
                <w:color w:val="1F4E5F"/>
                <w:sz w:val="17"/>
              </w:rPr>
              <w:t xml:space="preserve">08/2016 - 07/2019  </w:t>
            </w:r>
            <w:r>
              <w:rPr>
                <w:b/>
                <w:color w:val="222222"/>
                <w:sz w:val="19"/>
              </w:rPr>
              <w:t>Ausbildung zur Kauffrau für Dialogmarketing</w:t>
            </w:r>
          </w:p>
          <w:p w14:paraId="1C3BB20C" w14:textId="77777777" w:rsidR="00051D0D" w:rsidRDefault="00000000">
            <w:pPr>
              <w:spacing w:after="14" w:line="240" w:lineRule="auto"/>
            </w:pPr>
            <w:r>
              <w:rPr>
                <w:i/>
                <w:color w:val="555555"/>
                <w:sz w:val="17"/>
              </w:rPr>
              <w:t>Berufsschule Wirtschaft und Verwaltung Leipzig | Ausbildungsbetrieb: ServiceTeam GmbH</w:t>
            </w:r>
          </w:p>
          <w:p w14:paraId="392A4602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Schwerpunkte: Kundenkommunikation, Dialogprozesse, Beschwerdebearbeitung und Datenschutz.</w:t>
            </w:r>
          </w:p>
          <w:p w14:paraId="25CC97CA" w14:textId="77777777" w:rsidR="00051D0D" w:rsidRDefault="00000000">
            <w:pPr>
              <w:spacing w:before="40" w:after="10" w:line="240" w:lineRule="auto"/>
            </w:pPr>
            <w:r>
              <w:rPr>
                <w:b/>
                <w:color w:val="1F4E5F"/>
                <w:sz w:val="17"/>
              </w:rPr>
              <w:t xml:space="preserve">08/2012 - 06/2016  </w:t>
            </w:r>
            <w:r>
              <w:rPr>
                <w:b/>
                <w:color w:val="222222"/>
                <w:sz w:val="19"/>
              </w:rPr>
              <w:t>Realschulabschluss</w:t>
            </w:r>
          </w:p>
          <w:p w14:paraId="34E7EACA" w14:textId="77777777" w:rsidR="00051D0D" w:rsidRDefault="00000000">
            <w:pPr>
              <w:spacing w:after="80" w:line="240" w:lineRule="auto"/>
            </w:pPr>
            <w:r>
              <w:rPr>
                <w:i/>
                <w:color w:val="555555"/>
                <w:sz w:val="17"/>
              </w:rPr>
              <w:t>Oberschule am Park, Dresden</w:t>
            </w:r>
          </w:p>
          <w:p w14:paraId="2F2357F3" w14:textId="77777777" w:rsidR="003B025F" w:rsidRDefault="003B025F">
            <w:pPr>
              <w:pBdr>
                <w:bottom w:val="single" w:sz="6" w:space="1" w:color="D88928"/>
              </w:pBdr>
              <w:spacing w:before="80" w:after="40" w:line="240" w:lineRule="auto"/>
              <w:rPr>
                <w:b/>
                <w:color w:val="1F4E5F"/>
                <w:sz w:val="20"/>
              </w:rPr>
            </w:pPr>
          </w:p>
          <w:p w14:paraId="40270905" w14:textId="3ED29177" w:rsidR="00051D0D" w:rsidRDefault="00000000">
            <w:pPr>
              <w:pBdr>
                <w:bottom w:val="single" w:sz="6" w:space="1" w:color="D88928"/>
              </w:pBdr>
              <w:spacing w:before="80" w:after="40" w:line="240" w:lineRule="auto"/>
            </w:pPr>
            <w:r>
              <w:rPr>
                <w:b/>
                <w:color w:val="1F4E5F"/>
                <w:sz w:val="20"/>
              </w:rPr>
              <w:t>WEITERBILDUNGEN</w:t>
            </w:r>
          </w:p>
          <w:p w14:paraId="3491E327" w14:textId="77777777" w:rsidR="00051D0D" w:rsidRDefault="00000000">
            <w:pPr>
              <w:spacing w:before="40" w:after="10" w:line="240" w:lineRule="auto"/>
            </w:pPr>
            <w:r>
              <w:rPr>
                <w:b/>
                <w:color w:val="1F4E5F"/>
                <w:sz w:val="17"/>
              </w:rPr>
              <w:t xml:space="preserve">2025  </w:t>
            </w:r>
            <w:r>
              <w:rPr>
                <w:b/>
                <w:color w:val="222222"/>
              </w:rPr>
              <w:t>Deeskalation und Beschwerdemanagement im Kundenservice</w:t>
            </w:r>
          </w:p>
          <w:p w14:paraId="5BC41CF1" w14:textId="77777777" w:rsidR="00051D0D" w:rsidRDefault="00000000">
            <w:pPr>
              <w:spacing w:after="10" w:line="240" w:lineRule="auto"/>
            </w:pPr>
            <w:r>
              <w:rPr>
                <w:i/>
                <w:color w:val="555555"/>
                <w:sz w:val="17"/>
              </w:rPr>
              <w:t>Online-Seminar, Teilnahmebescheinigung</w:t>
            </w:r>
          </w:p>
          <w:p w14:paraId="0D973839" w14:textId="77777777" w:rsidR="00051D0D" w:rsidRDefault="00000000">
            <w:pPr>
              <w:spacing w:after="16" w:line="240" w:lineRule="auto"/>
              <w:ind w:left="125" w:hanging="102"/>
            </w:pPr>
            <w:r>
              <w:rPr>
                <w:color w:val="222222"/>
                <w:sz w:val="16"/>
              </w:rPr>
              <w:t>• Fragetechniken, Gesprächsführung, Umgang mit schwierigen Kunden und Abschlussnotizen.</w:t>
            </w:r>
          </w:p>
          <w:p w14:paraId="7D54A10B" w14:textId="77777777" w:rsidR="00051D0D" w:rsidRDefault="00000000">
            <w:pPr>
              <w:spacing w:before="20" w:after="10" w:line="240" w:lineRule="auto"/>
            </w:pPr>
            <w:r>
              <w:rPr>
                <w:b/>
                <w:color w:val="1F4E5F"/>
                <w:sz w:val="17"/>
              </w:rPr>
              <w:t xml:space="preserve">2024  </w:t>
            </w:r>
            <w:r>
              <w:rPr>
                <w:b/>
                <w:color w:val="222222"/>
              </w:rPr>
              <w:t>Datenschutz und DSGVO im Kundenkontakt</w:t>
            </w:r>
          </w:p>
          <w:p w14:paraId="32B327FF" w14:textId="77777777" w:rsidR="00051D0D" w:rsidRDefault="00000000">
            <w:pPr>
              <w:spacing w:after="80" w:line="240" w:lineRule="auto"/>
            </w:pPr>
            <w:r>
              <w:rPr>
                <w:i/>
                <w:color w:val="555555"/>
                <w:sz w:val="17"/>
              </w:rPr>
              <w:t>E-Learning, 6 Stunden</w:t>
            </w:r>
          </w:p>
          <w:p w14:paraId="4DDE6105" w14:textId="77777777" w:rsidR="003B025F" w:rsidRDefault="003B025F">
            <w:pPr>
              <w:pBdr>
                <w:bottom w:val="single" w:sz="6" w:space="1" w:color="D88928"/>
              </w:pBdr>
              <w:spacing w:before="80" w:after="40" w:line="240" w:lineRule="auto"/>
              <w:rPr>
                <w:b/>
                <w:color w:val="1F4E5F"/>
                <w:sz w:val="20"/>
              </w:rPr>
            </w:pPr>
          </w:p>
          <w:p w14:paraId="1E122500" w14:textId="79F1D752" w:rsidR="00051D0D" w:rsidRDefault="00000000">
            <w:pPr>
              <w:pBdr>
                <w:bottom w:val="single" w:sz="6" w:space="1" w:color="D88928"/>
              </w:pBdr>
              <w:spacing w:before="80" w:after="40" w:line="240" w:lineRule="auto"/>
            </w:pPr>
            <w:r>
              <w:rPr>
                <w:b/>
                <w:color w:val="1F4E5F"/>
                <w:sz w:val="20"/>
              </w:rPr>
              <w:t>VERFÜGBARKEIT</w:t>
            </w:r>
          </w:p>
          <w:p w14:paraId="39222FCA" w14:textId="77777777" w:rsidR="00051D0D" w:rsidRDefault="00000000">
            <w:pPr>
              <w:spacing w:after="160" w:line="240" w:lineRule="auto"/>
            </w:pPr>
            <w:r>
              <w:rPr>
                <w:color w:val="222222"/>
                <w:sz w:val="17"/>
              </w:rPr>
              <w:t>Verfügbar ab sofort | Vollzeit oder Teilzeit ab 30 Stunden | Einsatz im Inbound, Outbound, Helpdesk, Kundenservice oder Backoffice</w:t>
            </w:r>
          </w:p>
          <w:p w14:paraId="6F903A76" w14:textId="77777777" w:rsidR="00051D0D" w:rsidRDefault="00000000">
            <w:pPr>
              <w:spacing w:after="120" w:line="240" w:lineRule="auto"/>
            </w:pPr>
            <w:r>
              <w:rPr>
                <w:color w:val="222222"/>
                <w:sz w:val="17"/>
              </w:rPr>
              <w:t>Leipzig, 17.05.2026</w:t>
            </w:r>
          </w:p>
          <w:p w14:paraId="0B1FB828" w14:textId="77777777" w:rsidR="00051D0D" w:rsidRDefault="00000000">
            <w:pPr>
              <w:spacing w:after="0" w:line="240" w:lineRule="auto"/>
            </w:pPr>
            <w:r>
              <w:rPr>
                <w:b/>
                <w:color w:val="222222"/>
                <w:sz w:val="17"/>
              </w:rPr>
              <w:t>Mara Schneider</w:t>
            </w:r>
          </w:p>
        </w:tc>
      </w:tr>
    </w:tbl>
    <w:p w14:paraId="27003505" w14:textId="77777777" w:rsidR="0004123F" w:rsidRDefault="0004123F"/>
    <w:sectPr w:rsidR="0004123F" w:rsidSect="00034616">
      <w:footerReference w:type="default" r:id="rId8"/>
      <w:pgSz w:w="11906" w:h="16838"/>
      <w:pgMar w:top="595" w:right="652" w:bottom="567" w:left="6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4DF42" w14:textId="77777777" w:rsidR="0004123F" w:rsidRDefault="0004123F">
      <w:pPr>
        <w:spacing w:after="0" w:line="240" w:lineRule="auto"/>
      </w:pPr>
      <w:r>
        <w:separator/>
      </w:r>
    </w:p>
  </w:endnote>
  <w:endnote w:type="continuationSeparator" w:id="0">
    <w:p w14:paraId="033B4726" w14:textId="77777777" w:rsidR="0004123F" w:rsidRDefault="0004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96EE" w14:textId="77777777" w:rsidR="00051D0D" w:rsidRDefault="00000000">
    <w:pPr>
      <w:pStyle w:val="Fuzeile"/>
      <w:jc w:val="center"/>
    </w:pPr>
    <w:r>
      <w:rPr>
        <w:color w:val="777777"/>
        <w:sz w:val="14"/>
      </w:rPr>
      <w:t>Lebenslauf Vorlage Call-Center-Agent - Musterdaten bitte durch eigene Angaben ersetzen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30A19" w14:textId="77777777" w:rsidR="0004123F" w:rsidRDefault="0004123F">
      <w:pPr>
        <w:spacing w:after="0" w:line="240" w:lineRule="auto"/>
      </w:pPr>
      <w:r>
        <w:separator/>
      </w:r>
    </w:p>
  </w:footnote>
  <w:footnote w:type="continuationSeparator" w:id="0">
    <w:p w14:paraId="6A618084" w14:textId="77777777" w:rsidR="0004123F" w:rsidRDefault="000412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09869970">
    <w:abstractNumId w:val="8"/>
  </w:num>
  <w:num w:numId="2" w16cid:durableId="763918706">
    <w:abstractNumId w:val="6"/>
  </w:num>
  <w:num w:numId="3" w16cid:durableId="2000886874">
    <w:abstractNumId w:val="5"/>
  </w:num>
  <w:num w:numId="4" w16cid:durableId="702242752">
    <w:abstractNumId w:val="4"/>
  </w:num>
  <w:num w:numId="5" w16cid:durableId="1981106488">
    <w:abstractNumId w:val="7"/>
  </w:num>
  <w:num w:numId="6" w16cid:durableId="1394160230">
    <w:abstractNumId w:val="3"/>
  </w:num>
  <w:num w:numId="7" w16cid:durableId="1115245777">
    <w:abstractNumId w:val="2"/>
  </w:num>
  <w:num w:numId="8" w16cid:durableId="1370452392">
    <w:abstractNumId w:val="1"/>
  </w:num>
  <w:num w:numId="9" w16cid:durableId="1251429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123F"/>
    <w:rsid w:val="00051D0D"/>
    <w:rsid w:val="0006063C"/>
    <w:rsid w:val="0015074B"/>
    <w:rsid w:val="0029639D"/>
    <w:rsid w:val="00326F90"/>
    <w:rsid w:val="003B025F"/>
    <w:rsid w:val="00AA1D8D"/>
    <w:rsid w:val="00B47730"/>
    <w:rsid w:val="00CB0664"/>
    <w:rsid w:val="00F759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EF9B9F"/>
  <w14:defaultImageDpi w14:val="300"/>
  <w15:docId w15:val="{8834A7B6-04BA-443A-9D66-7A850BB61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eastAsia="Arial" w:hAnsi="Arial"/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 für Call-Center-Agent</dc:title>
  <dc:subject>Lebenslauf Vorlage Call-Center-Agent mit Musterdaten</dc:subject>
  <dc:creator>OpenAI</dc:creator>
  <cp:keywords>Lebenslauf, Vorlage, Call-Center-Agent, Kundenservice</cp:keywords>
  <dc:description>Fiktive Musterdaten zum Bearbeiten.</dc:description>
  <cp:lastModifiedBy>Sergio Jiménez Canales</cp:lastModifiedBy>
  <cp:revision>3</cp:revision>
  <dcterms:created xsi:type="dcterms:W3CDTF">2013-12-23T23:15:00Z</dcterms:created>
  <dcterms:modified xsi:type="dcterms:W3CDTF">2026-05-17T15:05:00Z</dcterms:modified>
  <cp:category/>
</cp:coreProperties>
</file>