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40" w:type="dxa"/>
        <w:tblInd w:w="-142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0"/>
        <w:gridCol w:w="8290"/>
      </w:tblGrid>
      <w:tr w:rsidR="004145FC" w14:paraId="72923434" w14:textId="77777777" w:rsidTr="002003DF">
        <w:tblPrEx>
          <w:tblCellMar>
            <w:top w:w="0" w:type="dxa"/>
            <w:bottom w:w="0" w:type="dxa"/>
          </w:tblCellMar>
        </w:tblPrEx>
        <w:tc>
          <w:tcPr>
            <w:tcW w:w="30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EFF7"/>
            <w:tcMar>
              <w:top w:w="300" w:type="dxa"/>
              <w:left w:w="300" w:type="dxa"/>
              <w:bottom w:w="300" w:type="dxa"/>
              <w:right w:w="200" w:type="dxa"/>
            </w:tcMar>
            <w:vAlign w:val="center"/>
          </w:tcPr>
          <w:tbl>
            <w:tblPr>
              <w:tblW w:w="25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00"/>
            </w:tblGrid>
            <w:tr w:rsidR="004145FC" w14:paraId="5D30E2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0"/>
              </w:trPr>
              <w:tc>
                <w:tcPr>
                  <w:tcW w:w="2500" w:type="dxa"/>
                  <w:tcBorders>
                    <w:top w:val="single" w:sz="6" w:space="0" w:color="3D5A80"/>
                    <w:left w:val="single" w:sz="6" w:space="0" w:color="3D5A80"/>
                    <w:bottom w:val="single" w:sz="6" w:space="0" w:color="3D5A80"/>
                    <w:right w:val="single" w:sz="6" w:space="0" w:color="3D5A8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65DCA849" w14:textId="39D481AA" w:rsidR="004145FC" w:rsidRDefault="002003DF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6000B39B" wp14:editId="0D171B02">
                        <wp:extent cx="1532890" cy="1663044"/>
                        <wp:effectExtent l="0" t="0" r="0" b="0"/>
                        <wp:docPr id="946595548" name="Grafi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3160" cy="16958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767298C" w14:textId="77777777" w:rsidR="004145FC" w:rsidRDefault="004145FC"/>
        </w:tc>
        <w:tc>
          <w:tcPr>
            <w:tcW w:w="83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EFF7"/>
            <w:tcMar>
              <w:top w:w="300" w:type="dxa"/>
              <w:left w:w="400" w:type="dxa"/>
              <w:bottom w:w="300" w:type="dxa"/>
              <w:right w:w="300" w:type="dxa"/>
            </w:tcMar>
            <w:vAlign w:val="center"/>
          </w:tcPr>
          <w:p w14:paraId="0BB1BDD3" w14:textId="77777777" w:rsidR="004145FC" w:rsidRDefault="00000000">
            <w:r>
              <w:rPr>
                <w:rFonts w:ascii="Calibri Light" w:eastAsia="Calibri Light" w:hAnsi="Calibri Light" w:cs="Calibri Light"/>
                <w:color w:val="1E2A38"/>
                <w:sz w:val="88"/>
                <w:szCs w:val="88"/>
              </w:rPr>
              <w:t>Lina</w:t>
            </w:r>
          </w:p>
          <w:p w14:paraId="3CCBF296" w14:textId="77777777" w:rsidR="004145FC" w:rsidRDefault="00000000">
            <w:pPr>
              <w:spacing w:after="60"/>
            </w:pPr>
            <w:r>
              <w:rPr>
                <w:rFonts w:ascii="Calibri Light" w:eastAsia="Calibri Light" w:hAnsi="Calibri Light" w:cs="Calibri Light"/>
                <w:color w:val="1E2A38"/>
                <w:sz w:val="88"/>
                <w:szCs w:val="88"/>
              </w:rPr>
              <w:t>Hoffmann, BA</w:t>
            </w:r>
          </w:p>
          <w:p w14:paraId="77264166" w14:textId="77777777" w:rsidR="004145FC" w:rsidRDefault="00000000">
            <w:pPr>
              <w:spacing w:after="20"/>
            </w:pPr>
            <w:r>
              <w:t>Tel: 0151 234 56 78</w:t>
            </w:r>
          </w:p>
          <w:p w14:paraId="11A7EF40" w14:textId="77777777" w:rsidR="004145FC" w:rsidRDefault="00000000">
            <w:r>
              <w:t>E-Mail: l.hoffmann@email.de</w:t>
            </w:r>
          </w:p>
        </w:tc>
      </w:tr>
    </w:tbl>
    <w:p w14:paraId="6DE99371" w14:textId="77777777" w:rsidR="004145FC" w:rsidRDefault="004145FC">
      <w:pPr>
        <w:spacing w:after="40"/>
      </w:pPr>
    </w:p>
    <w:tbl>
      <w:tblPr>
        <w:tblW w:w="11766" w:type="dxa"/>
        <w:tblInd w:w="-4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8566"/>
      </w:tblGrid>
      <w:tr w:rsidR="004145FC" w14:paraId="13360A92" w14:textId="77777777" w:rsidTr="002003DF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D0DCE8"/>
            </w:tcBorders>
            <w:tcMar>
              <w:top w:w="300" w:type="dxa"/>
              <w:left w:w="300" w:type="dxa"/>
              <w:bottom w:w="300" w:type="dxa"/>
              <w:right w:w="300" w:type="dxa"/>
            </w:tcMar>
          </w:tcPr>
          <w:p w14:paraId="34CA4D43" w14:textId="77777777" w:rsidR="004145FC" w:rsidRDefault="00000000">
            <w:pPr>
              <w:spacing w:before="240" w:after="100"/>
            </w:pPr>
            <w:r>
              <w:rPr>
                <w:b/>
                <w:bCs/>
                <w:color w:val="3D5A80"/>
                <w:sz w:val="24"/>
                <w:szCs w:val="24"/>
              </w:rPr>
              <w:t>PERSÖNLICHES</w:t>
            </w:r>
          </w:p>
          <w:p w14:paraId="5002DCE1" w14:textId="77777777" w:rsidR="004145FC" w:rsidRDefault="00000000">
            <w:pPr>
              <w:spacing w:before="30" w:after="20"/>
            </w:pPr>
            <w:r>
              <w:rPr>
                <w:b/>
                <w:bCs/>
                <w:sz w:val="19"/>
                <w:szCs w:val="19"/>
              </w:rPr>
              <w:t xml:space="preserve">Geburtsdatum:  </w:t>
            </w:r>
            <w:r>
              <w:rPr>
                <w:sz w:val="19"/>
                <w:szCs w:val="19"/>
              </w:rPr>
              <w:t>15. März 1989</w:t>
            </w:r>
          </w:p>
          <w:p w14:paraId="18E07FE7" w14:textId="77777777" w:rsidR="004145FC" w:rsidRDefault="00000000">
            <w:pPr>
              <w:spacing w:before="20" w:after="20"/>
            </w:pPr>
            <w:r>
              <w:rPr>
                <w:b/>
                <w:bCs/>
                <w:sz w:val="19"/>
                <w:szCs w:val="19"/>
              </w:rPr>
              <w:t xml:space="preserve">Adresse:  </w:t>
            </w:r>
            <w:r>
              <w:rPr>
                <w:sz w:val="19"/>
                <w:szCs w:val="19"/>
              </w:rPr>
              <w:t>Kaiserstraße 7 40210 Düsseldorf</w:t>
            </w:r>
          </w:p>
          <w:p w14:paraId="7797846D" w14:textId="77777777" w:rsidR="004145FC" w:rsidRDefault="00000000">
            <w:pPr>
              <w:spacing w:before="20" w:after="20"/>
            </w:pPr>
            <w:r>
              <w:rPr>
                <w:b/>
                <w:bCs/>
                <w:sz w:val="19"/>
                <w:szCs w:val="19"/>
              </w:rPr>
              <w:t xml:space="preserve">Staatsangehörigkeit:  </w:t>
            </w:r>
            <w:r>
              <w:rPr>
                <w:sz w:val="19"/>
                <w:szCs w:val="19"/>
              </w:rPr>
              <w:t>Deutsch</w:t>
            </w:r>
          </w:p>
          <w:p w14:paraId="0AC03CB1" w14:textId="77777777" w:rsidR="004145FC" w:rsidRDefault="004145FC">
            <w:pPr>
              <w:spacing w:after="20"/>
            </w:pPr>
          </w:p>
          <w:p w14:paraId="0BE505C8" w14:textId="77777777" w:rsidR="004145FC" w:rsidRDefault="00000000">
            <w:pPr>
              <w:spacing w:before="240" w:after="100"/>
            </w:pPr>
            <w:r>
              <w:rPr>
                <w:b/>
                <w:bCs/>
                <w:color w:val="3D5A80"/>
                <w:sz w:val="24"/>
                <w:szCs w:val="24"/>
              </w:rPr>
              <w:t>KENNTNISSE</w:t>
            </w:r>
          </w:p>
          <w:tbl>
            <w:tblPr>
              <w:tblW w:w="26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1100"/>
            </w:tblGrid>
            <w:tr w:rsidR="004145FC" w14:paraId="152ED09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6C1B74F6" w14:textId="77777777" w:rsidR="004145FC" w:rsidRDefault="00000000">
                  <w:r>
                    <w:rPr>
                      <w:sz w:val="19"/>
                      <w:szCs w:val="19"/>
                    </w:rPr>
                    <w:t>VerBIS / COMPAS</w:t>
                  </w:r>
                </w:p>
              </w:tc>
              <w:tc>
                <w:tcPr>
                  <w:tcW w:w="11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463011E" w14:textId="77777777" w:rsidR="004145FC" w:rsidRDefault="00000000">
                  <w:r>
                    <w:rPr>
                      <w:rFonts w:ascii="Courier New" w:eastAsia="Courier New" w:hAnsi="Courier New" w:cs="Courier New"/>
                      <w:color w:val="3D5A80"/>
                      <w:sz w:val="18"/>
                      <w:szCs w:val="18"/>
                    </w:rPr>
                    <w:t>■■■■■</w:t>
                  </w:r>
                </w:p>
              </w:tc>
            </w:tr>
            <w:tr w:rsidR="004145FC" w14:paraId="6FD802C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4003F71C" w14:textId="77777777" w:rsidR="004145FC" w:rsidRDefault="00000000">
                  <w:r>
                    <w:rPr>
                      <w:sz w:val="19"/>
                      <w:szCs w:val="19"/>
                    </w:rPr>
                    <w:t>SAP HR</w:t>
                  </w:r>
                </w:p>
              </w:tc>
              <w:tc>
                <w:tcPr>
                  <w:tcW w:w="11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32BBBFE" w14:textId="77777777" w:rsidR="004145FC" w:rsidRDefault="00000000">
                  <w:r>
                    <w:rPr>
                      <w:rFonts w:ascii="Courier New" w:eastAsia="Courier New" w:hAnsi="Courier New" w:cs="Courier New"/>
                      <w:color w:val="3D5A80"/>
                      <w:sz w:val="18"/>
                      <w:szCs w:val="18"/>
                    </w:rPr>
                    <w:t>■■■■□</w:t>
                  </w:r>
                </w:p>
              </w:tc>
            </w:tr>
            <w:tr w:rsidR="004145FC" w14:paraId="0DF19BA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4CEF3760" w14:textId="77777777" w:rsidR="004145FC" w:rsidRDefault="00000000">
                  <w:r>
                    <w:rPr>
                      <w:sz w:val="19"/>
                      <w:szCs w:val="19"/>
                    </w:rPr>
                    <w:t>MS Office</w:t>
                  </w:r>
                </w:p>
              </w:tc>
              <w:tc>
                <w:tcPr>
                  <w:tcW w:w="11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02C48CD" w14:textId="77777777" w:rsidR="004145FC" w:rsidRDefault="00000000">
                  <w:r>
                    <w:rPr>
                      <w:rFonts w:ascii="Courier New" w:eastAsia="Courier New" w:hAnsi="Courier New" w:cs="Courier New"/>
                      <w:color w:val="3D5A80"/>
                      <w:sz w:val="18"/>
                      <w:szCs w:val="18"/>
                    </w:rPr>
                    <w:t>■■■■■</w:t>
                  </w:r>
                </w:p>
              </w:tc>
            </w:tr>
            <w:tr w:rsidR="004145FC" w14:paraId="00783C3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08EDB5A2" w14:textId="77777777" w:rsidR="004145FC" w:rsidRDefault="00000000">
                  <w:r>
                    <w:rPr>
                      <w:sz w:val="19"/>
                      <w:szCs w:val="19"/>
                    </w:rPr>
                    <w:t>Datev</w:t>
                  </w:r>
                </w:p>
              </w:tc>
              <w:tc>
                <w:tcPr>
                  <w:tcW w:w="11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25DB868" w14:textId="77777777" w:rsidR="004145FC" w:rsidRDefault="00000000">
                  <w:r>
                    <w:rPr>
                      <w:rFonts w:ascii="Courier New" w:eastAsia="Courier New" w:hAnsi="Courier New" w:cs="Courier New"/>
                      <w:color w:val="3D5A80"/>
                      <w:sz w:val="18"/>
                      <w:szCs w:val="18"/>
                    </w:rPr>
                    <w:t>■■■□□</w:t>
                  </w:r>
                </w:p>
              </w:tc>
            </w:tr>
            <w:tr w:rsidR="004145FC" w14:paraId="5738466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1FAB8418" w14:textId="77777777" w:rsidR="004145FC" w:rsidRDefault="00000000">
                  <w:r>
                    <w:rPr>
                      <w:sz w:val="19"/>
                      <w:szCs w:val="19"/>
                    </w:rPr>
                    <w:t>Zoom / Teams</w:t>
                  </w:r>
                </w:p>
              </w:tc>
              <w:tc>
                <w:tcPr>
                  <w:tcW w:w="11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1F74C56" w14:textId="77777777" w:rsidR="004145FC" w:rsidRDefault="00000000">
                  <w:r>
                    <w:rPr>
                      <w:rFonts w:ascii="Courier New" w:eastAsia="Courier New" w:hAnsi="Courier New" w:cs="Courier New"/>
                      <w:color w:val="3D5A80"/>
                      <w:sz w:val="18"/>
                      <w:szCs w:val="18"/>
                    </w:rPr>
                    <w:t>■■■■■</w:t>
                  </w:r>
                </w:p>
              </w:tc>
            </w:tr>
          </w:tbl>
          <w:p w14:paraId="24F11C92" w14:textId="77777777" w:rsidR="004145FC" w:rsidRDefault="004145FC">
            <w:pPr>
              <w:spacing w:after="20"/>
            </w:pPr>
          </w:p>
          <w:p w14:paraId="50E1CBAE" w14:textId="77777777" w:rsidR="004145FC" w:rsidRDefault="00000000">
            <w:pPr>
              <w:spacing w:before="240" w:after="100"/>
            </w:pPr>
            <w:r>
              <w:rPr>
                <w:b/>
                <w:bCs/>
                <w:color w:val="3D5A80"/>
                <w:sz w:val="24"/>
                <w:szCs w:val="24"/>
              </w:rPr>
              <w:t>SPRACHEN</w:t>
            </w:r>
          </w:p>
          <w:tbl>
            <w:tblPr>
              <w:tblW w:w="26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1100"/>
            </w:tblGrid>
            <w:tr w:rsidR="004145FC" w14:paraId="1133CC6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014FA65C" w14:textId="77777777" w:rsidR="004145FC" w:rsidRDefault="00000000">
                  <w:r>
                    <w:rPr>
                      <w:sz w:val="19"/>
                      <w:szCs w:val="19"/>
                    </w:rPr>
                    <w:t xml:space="preserve">Deutsch: </w:t>
                  </w:r>
                  <w:r>
                    <w:rPr>
                      <w:i/>
                      <w:iCs/>
                      <w:color w:val="3D5A80"/>
                      <w:sz w:val="17"/>
                      <w:szCs w:val="17"/>
                    </w:rPr>
                    <w:t>Muttersprache</w:t>
                  </w:r>
                </w:p>
              </w:tc>
              <w:tc>
                <w:tcPr>
                  <w:tcW w:w="11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7ADCA39" w14:textId="77777777" w:rsidR="004145FC" w:rsidRDefault="00000000">
                  <w:r>
                    <w:rPr>
                      <w:rFonts w:ascii="Courier New" w:eastAsia="Courier New" w:hAnsi="Courier New" w:cs="Courier New"/>
                      <w:color w:val="3D5A80"/>
                      <w:sz w:val="18"/>
                      <w:szCs w:val="18"/>
                    </w:rPr>
                    <w:t>■■■■■</w:t>
                  </w:r>
                </w:p>
              </w:tc>
            </w:tr>
            <w:tr w:rsidR="004145FC" w14:paraId="3E07356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0B34FBE9" w14:textId="77777777" w:rsidR="004145FC" w:rsidRDefault="00000000">
                  <w:r>
                    <w:rPr>
                      <w:sz w:val="19"/>
                      <w:szCs w:val="19"/>
                    </w:rPr>
                    <w:t xml:space="preserve">Englisch: </w:t>
                  </w:r>
                  <w:r>
                    <w:rPr>
                      <w:i/>
                      <w:iCs/>
                      <w:color w:val="3D5A80"/>
                      <w:sz w:val="17"/>
                      <w:szCs w:val="17"/>
                    </w:rPr>
                    <w:t>fließend</w:t>
                  </w:r>
                </w:p>
              </w:tc>
              <w:tc>
                <w:tcPr>
                  <w:tcW w:w="11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AB0DC7C" w14:textId="77777777" w:rsidR="004145FC" w:rsidRDefault="00000000">
                  <w:r>
                    <w:rPr>
                      <w:rFonts w:ascii="Courier New" w:eastAsia="Courier New" w:hAnsi="Courier New" w:cs="Courier New"/>
                      <w:color w:val="3D5A80"/>
                      <w:sz w:val="18"/>
                      <w:szCs w:val="18"/>
                    </w:rPr>
                    <w:t>■■■■□</w:t>
                  </w:r>
                </w:p>
              </w:tc>
            </w:tr>
            <w:tr w:rsidR="004145FC" w14:paraId="675FB4A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359948CD" w14:textId="77777777" w:rsidR="004145FC" w:rsidRDefault="00000000">
                  <w:r>
                    <w:rPr>
                      <w:sz w:val="19"/>
                      <w:szCs w:val="19"/>
                    </w:rPr>
                    <w:t xml:space="preserve">Türkisch: </w:t>
                  </w:r>
                  <w:r>
                    <w:rPr>
                      <w:i/>
                      <w:iCs/>
                      <w:color w:val="3D5A80"/>
                      <w:sz w:val="17"/>
                      <w:szCs w:val="17"/>
                    </w:rPr>
                    <w:t>Grundkenntnisse</w:t>
                  </w:r>
                </w:p>
              </w:tc>
              <w:tc>
                <w:tcPr>
                  <w:tcW w:w="11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48AAEC6" w14:textId="77777777" w:rsidR="004145FC" w:rsidRDefault="00000000">
                  <w:r>
                    <w:rPr>
                      <w:rFonts w:ascii="Courier New" w:eastAsia="Courier New" w:hAnsi="Courier New" w:cs="Courier New"/>
                      <w:color w:val="3D5A80"/>
                      <w:sz w:val="18"/>
                      <w:szCs w:val="18"/>
                    </w:rPr>
                    <w:t>■■□□□</w:t>
                  </w:r>
                </w:p>
              </w:tc>
            </w:tr>
            <w:tr w:rsidR="004145FC" w14:paraId="6BCB0B2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5DA23286" w14:textId="77777777" w:rsidR="004145FC" w:rsidRDefault="00000000">
                  <w:r>
                    <w:rPr>
                      <w:sz w:val="19"/>
                      <w:szCs w:val="19"/>
                    </w:rPr>
                    <w:t xml:space="preserve">Französisch: </w:t>
                  </w:r>
                  <w:r>
                    <w:rPr>
                      <w:i/>
                      <w:iCs/>
                      <w:color w:val="3D5A80"/>
                      <w:sz w:val="17"/>
                      <w:szCs w:val="17"/>
                    </w:rPr>
                    <w:t>Schulkenntnisse</w:t>
                  </w:r>
                </w:p>
              </w:tc>
              <w:tc>
                <w:tcPr>
                  <w:tcW w:w="11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2791FF0" w14:textId="77777777" w:rsidR="004145FC" w:rsidRDefault="00000000">
                  <w:r>
                    <w:rPr>
                      <w:rFonts w:ascii="Courier New" w:eastAsia="Courier New" w:hAnsi="Courier New" w:cs="Courier New"/>
                      <w:color w:val="3D5A80"/>
                      <w:sz w:val="18"/>
                      <w:szCs w:val="18"/>
                    </w:rPr>
                    <w:t>■■□□□</w:t>
                  </w:r>
                </w:p>
              </w:tc>
            </w:tr>
          </w:tbl>
          <w:p w14:paraId="6778F179" w14:textId="77777777" w:rsidR="004145FC" w:rsidRDefault="004145FC">
            <w:pPr>
              <w:spacing w:after="20"/>
            </w:pPr>
          </w:p>
          <w:p w14:paraId="25D4A246" w14:textId="77777777" w:rsidR="004145FC" w:rsidRDefault="00000000">
            <w:pPr>
              <w:spacing w:before="240" w:after="100"/>
            </w:pPr>
            <w:r>
              <w:rPr>
                <w:b/>
                <w:bCs/>
                <w:color w:val="3D5A80"/>
                <w:sz w:val="24"/>
                <w:szCs w:val="24"/>
              </w:rPr>
              <w:t>INTERESSEN</w:t>
            </w:r>
          </w:p>
          <w:p w14:paraId="69621FCF" w14:textId="77777777" w:rsidR="004145FC" w:rsidRDefault="00000000">
            <w:pPr>
              <w:spacing w:before="30"/>
            </w:pPr>
            <w:r>
              <w:rPr>
                <w:sz w:val="19"/>
                <w:szCs w:val="19"/>
              </w:rPr>
              <w:t>Ehrenamtliche Mentorin, Leidenschaft für interkulturelle Begegnungen, Yoga und Städtereisen</w:t>
            </w:r>
          </w:p>
        </w:tc>
        <w:tc>
          <w:tcPr>
            <w:tcW w:w="85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0" w:type="dxa"/>
              <w:left w:w="400" w:type="dxa"/>
              <w:bottom w:w="300" w:type="dxa"/>
              <w:right w:w="300" w:type="dxa"/>
            </w:tcMar>
          </w:tcPr>
          <w:p w14:paraId="746B33DE" w14:textId="77777777" w:rsidR="004145FC" w:rsidRDefault="00000000">
            <w:pPr>
              <w:pBdr>
                <w:bottom w:val="single" w:sz="6" w:space="4" w:color="3D5A80"/>
              </w:pBdr>
              <w:spacing w:before="240" w:after="120"/>
            </w:pPr>
            <w:r>
              <w:rPr>
                <w:b/>
                <w:bCs/>
                <w:color w:val="3D5A80"/>
                <w:sz w:val="28"/>
                <w:szCs w:val="28"/>
              </w:rPr>
              <w:t>BERUFSERFAHRUNG</w:t>
            </w:r>
          </w:p>
          <w:p w14:paraId="4FB1CC86" w14:textId="77777777" w:rsidR="004145FC" w:rsidRDefault="00000000">
            <w:pPr>
              <w:spacing w:before="160" w:after="40"/>
            </w:pPr>
            <w:r>
              <w:rPr>
                <w:b/>
                <w:bCs/>
                <w:color w:val="1E2A38"/>
                <w:sz w:val="22"/>
                <w:szCs w:val="22"/>
              </w:rPr>
              <w:t>Arbeitsvermittlerin (SGB II) (03/2020 – HEUTE)</w:t>
            </w:r>
          </w:p>
          <w:p w14:paraId="73001AB3" w14:textId="77777777" w:rsidR="004145FC" w:rsidRDefault="00000000">
            <w:pPr>
              <w:spacing w:after="60"/>
            </w:pPr>
            <w:r>
              <w:rPr>
                <w:b/>
                <w:bCs/>
                <w:i/>
                <w:iCs/>
                <w:sz w:val="19"/>
                <w:szCs w:val="19"/>
              </w:rPr>
              <w:t>Jobcenter Düsseldorf (Vollzeit)</w:t>
            </w:r>
          </w:p>
          <w:p w14:paraId="660D460D" w14:textId="77777777" w:rsidR="004145FC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Individuelle Beratung und Begleitung von über 120 Leistungsberechtigten monatlich in allen Fragen der Beschäftigungsförderung</w:t>
            </w:r>
          </w:p>
          <w:p w14:paraId="264558D6" w14:textId="77777777" w:rsidR="004145FC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Erstellung und Fortschreibung von Eingliederungsvereinbarungen in enger Zusammenarbeit mit dem Fallmanagement</w:t>
            </w:r>
          </w:p>
          <w:p w14:paraId="4D6DC3BC" w14:textId="77777777" w:rsidR="004145FC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Aufbau eines Arbeitgebernetzwerks mit mehr als 80 Unternehmen zur aktiven Stellenakquise</w:t>
            </w:r>
          </w:p>
          <w:p w14:paraId="06FAF3C5" w14:textId="77777777" w:rsidR="004145FC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Konzeption und Durchführung von Gruppenveranstaltungen zu Bewerbungsstrategien für bis zu 25 Teilnehmende</w:t>
            </w:r>
          </w:p>
          <w:p w14:paraId="64667254" w14:textId="77777777" w:rsidR="004145FC" w:rsidRDefault="00000000">
            <w:pPr>
              <w:spacing w:before="160" w:after="40"/>
            </w:pPr>
            <w:r>
              <w:rPr>
                <w:b/>
                <w:bCs/>
                <w:color w:val="1E2A38"/>
                <w:sz w:val="22"/>
                <w:szCs w:val="22"/>
              </w:rPr>
              <w:t>Berufsberaterin (06/2017 – 02/2020)</w:t>
            </w:r>
          </w:p>
          <w:p w14:paraId="493CEF56" w14:textId="77777777" w:rsidR="004145FC" w:rsidRDefault="00000000">
            <w:pPr>
              <w:spacing w:after="60"/>
            </w:pPr>
            <w:r>
              <w:rPr>
                <w:b/>
                <w:bCs/>
                <w:i/>
                <w:iCs/>
                <w:sz w:val="19"/>
                <w:szCs w:val="19"/>
              </w:rPr>
              <w:t>Bundesagentur für Arbeit, Köln (Vollzeit)</w:t>
            </w:r>
          </w:p>
          <w:p w14:paraId="41B68285" w14:textId="77777777" w:rsidR="004145FC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Berufsberatung für Jugendliche und Erwachsene zu Ausbildungs- und Studiumsmöglichkeiten</w:t>
            </w:r>
          </w:p>
          <w:p w14:paraId="11B9FEB6" w14:textId="77777777" w:rsidR="004145FC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Eignungsanalysen und Kompetenzfeststellungen in Kooperation mit dem psychologischen Dienst</w:t>
            </w:r>
          </w:p>
          <w:p w14:paraId="276D5027" w14:textId="77777777" w:rsidR="004145FC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Koordination von Ausbildungsmessen für Schulen im Bezirk Köln-Mitte</w:t>
            </w:r>
          </w:p>
          <w:p w14:paraId="27A8BF50" w14:textId="2DF5B1F1" w:rsidR="004145FC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Betreuung von Rehabilitandinnen und Menschen mit Behinderung</w:t>
            </w:r>
            <w:r w:rsidR="002003DF">
              <w:rPr>
                <w:sz w:val="19"/>
                <w:szCs w:val="19"/>
              </w:rPr>
              <w:t>.</w:t>
            </w:r>
          </w:p>
          <w:p w14:paraId="0FC01D0F" w14:textId="77777777" w:rsidR="004145FC" w:rsidRDefault="00000000">
            <w:pPr>
              <w:spacing w:before="160" w:after="40"/>
            </w:pPr>
            <w:r>
              <w:rPr>
                <w:b/>
                <w:bCs/>
                <w:color w:val="1E2A38"/>
                <w:sz w:val="22"/>
                <w:szCs w:val="22"/>
              </w:rPr>
              <w:t>Praktikum Arbeitsvermittlung (09/2016 – 05/2017)</w:t>
            </w:r>
          </w:p>
          <w:p w14:paraId="58277661" w14:textId="77777777" w:rsidR="004145FC" w:rsidRDefault="00000000">
            <w:pPr>
              <w:spacing w:after="60"/>
            </w:pPr>
            <w:r>
              <w:rPr>
                <w:b/>
                <w:bCs/>
                <w:i/>
                <w:iCs/>
                <w:sz w:val="19"/>
                <w:szCs w:val="19"/>
              </w:rPr>
              <w:t>AWO Soziale Dienste gGmbH, Düsseldorf</w:t>
            </w:r>
          </w:p>
          <w:p w14:paraId="7CF54E56" w14:textId="77777777" w:rsidR="004145FC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Unterstützung bei Beratungsgesprächen und Dokumentation von Hilfeplänen</w:t>
            </w:r>
          </w:p>
          <w:p w14:paraId="69CB370B" w14:textId="77777777" w:rsidR="004145FC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Mitwirkung bei einem Sprachtandemprogramm für geflüchtete Bewerberinnen</w:t>
            </w:r>
          </w:p>
          <w:p w14:paraId="340BA04D" w14:textId="77777777" w:rsidR="004145FC" w:rsidRDefault="004145FC">
            <w:pPr>
              <w:spacing w:after="60"/>
            </w:pPr>
          </w:p>
          <w:p w14:paraId="3D1174C0" w14:textId="77777777" w:rsidR="004145FC" w:rsidRDefault="00000000">
            <w:pPr>
              <w:pBdr>
                <w:bottom w:val="single" w:sz="6" w:space="4" w:color="3D5A80"/>
              </w:pBdr>
              <w:spacing w:before="240" w:after="120"/>
            </w:pPr>
            <w:r>
              <w:rPr>
                <w:b/>
                <w:bCs/>
                <w:color w:val="3D5A80"/>
                <w:sz w:val="28"/>
                <w:szCs w:val="28"/>
              </w:rPr>
              <w:t>AUSBILDUNG</w:t>
            </w:r>
          </w:p>
          <w:p w14:paraId="61B8CE3A" w14:textId="77777777" w:rsidR="004145FC" w:rsidRDefault="00000000">
            <w:pPr>
              <w:spacing w:before="160" w:after="40"/>
            </w:pPr>
            <w:r>
              <w:rPr>
                <w:b/>
                <w:bCs/>
                <w:color w:val="1E2A38"/>
                <w:sz w:val="22"/>
                <w:szCs w:val="22"/>
              </w:rPr>
              <w:t>B.A. Soziale Arbeit (10/2013 – 09/2016)</w:t>
            </w:r>
          </w:p>
          <w:p w14:paraId="09CC772B" w14:textId="77777777" w:rsidR="004145FC" w:rsidRDefault="00000000">
            <w:pPr>
              <w:spacing w:after="60"/>
            </w:pPr>
            <w:r>
              <w:rPr>
                <w:b/>
                <w:bCs/>
                <w:i/>
                <w:iCs/>
                <w:sz w:val="19"/>
                <w:szCs w:val="19"/>
              </w:rPr>
              <w:t>Hochschule Düsseldorf (berufsbegleitend)</w:t>
            </w:r>
          </w:p>
          <w:p w14:paraId="040455E9" w14:textId="77777777" w:rsidR="004145FC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Schwerpunkt: Arbeitsmarktintegration und Beratungsmethodik</w:t>
            </w:r>
          </w:p>
          <w:p w14:paraId="35608258" w14:textId="77777777" w:rsidR="004145FC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Bachelorarbeit: „Wirksamkeit von Eingliederungsmaßnahmen für Langzeitarbeitslose“</w:t>
            </w:r>
          </w:p>
          <w:p w14:paraId="5275345F" w14:textId="77777777" w:rsidR="004145FC" w:rsidRDefault="00000000">
            <w:pPr>
              <w:spacing w:before="160" w:after="40"/>
            </w:pPr>
            <w:r>
              <w:rPr>
                <w:b/>
                <w:bCs/>
                <w:color w:val="1E2A38"/>
                <w:sz w:val="22"/>
                <w:szCs w:val="22"/>
              </w:rPr>
              <w:t>Ausbildung zur Sozialversicherungsfachangestellten (09/2010 – 06/2013)</w:t>
            </w:r>
          </w:p>
          <w:p w14:paraId="75670882" w14:textId="77777777" w:rsidR="004145FC" w:rsidRDefault="00000000">
            <w:pPr>
              <w:spacing w:after="60"/>
            </w:pPr>
            <w:r>
              <w:rPr>
                <w:b/>
                <w:bCs/>
                <w:i/>
                <w:iCs/>
                <w:sz w:val="19"/>
                <w:szCs w:val="19"/>
              </w:rPr>
              <w:t>AOK Rheinland/Hamburg, Düsseldorf</w:t>
            </w:r>
          </w:p>
          <w:p w14:paraId="0CBE67EE" w14:textId="77777777" w:rsidR="004145FC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Theorie und Praxis im Bereich Leistungsrecht, Mitgliederberatung und Verwaltung</w:t>
            </w:r>
          </w:p>
          <w:p w14:paraId="7FA5BCF2" w14:textId="77777777" w:rsidR="004145FC" w:rsidRDefault="004145FC">
            <w:pPr>
              <w:spacing w:after="60"/>
            </w:pPr>
          </w:p>
          <w:p w14:paraId="144E858E" w14:textId="77777777" w:rsidR="004145FC" w:rsidRDefault="00000000">
            <w:pPr>
              <w:pBdr>
                <w:bottom w:val="single" w:sz="6" w:space="4" w:color="3D5A80"/>
              </w:pBdr>
              <w:spacing w:before="240" w:after="120"/>
            </w:pPr>
            <w:r>
              <w:rPr>
                <w:b/>
                <w:bCs/>
                <w:color w:val="3D5A80"/>
                <w:sz w:val="28"/>
                <w:szCs w:val="28"/>
              </w:rPr>
              <w:t>WEITERBILDUNG</w:t>
            </w:r>
          </w:p>
          <w:p w14:paraId="236652F5" w14:textId="77777777" w:rsidR="004145FC" w:rsidRDefault="00000000">
            <w:pPr>
              <w:spacing w:before="80" w:after="30"/>
            </w:pPr>
            <w:r>
              <w:rPr>
                <w:b/>
                <w:bCs/>
                <w:color w:val="3D5A80"/>
                <w:sz w:val="19"/>
                <w:szCs w:val="19"/>
              </w:rPr>
              <w:t xml:space="preserve">05/2022  </w:t>
            </w:r>
            <w:r>
              <w:rPr>
                <w:sz w:val="19"/>
                <w:szCs w:val="19"/>
              </w:rPr>
              <w:t>Zertifikat Fallmanagement (DGsP)</w:t>
            </w:r>
          </w:p>
          <w:p w14:paraId="27894797" w14:textId="77777777" w:rsidR="004145FC" w:rsidRDefault="00000000">
            <w:pPr>
              <w:spacing w:before="30" w:after="30"/>
            </w:pPr>
            <w:r>
              <w:rPr>
                <w:b/>
                <w:bCs/>
                <w:color w:val="3D5A80"/>
                <w:sz w:val="19"/>
                <w:szCs w:val="19"/>
              </w:rPr>
              <w:t xml:space="preserve">11/2021  </w:t>
            </w:r>
            <w:r>
              <w:rPr>
                <w:sz w:val="19"/>
                <w:szCs w:val="19"/>
              </w:rPr>
              <w:t>Systemische Kurzberatung – Grundstufe (DGSF)</w:t>
            </w:r>
          </w:p>
          <w:p w14:paraId="588C2360" w14:textId="77777777" w:rsidR="004145FC" w:rsidRDefault="00000000">
            <w:pPr>
              <w:spacing w:before="30" w:after="30"/>
            </w:pPr>
            <w:r>
              <w:rPr>
                <w:b/>
                <w:bCs/>
                <w:color w:val="3D5A80"/>
                <w:sz w:val="19"/>
                <w:szCs w:val="19"/>
              </w:rPr>
              <w:t xml:space="preserve">06/2019  </w:t>
            </w:r>
            <w:r>
              <w:rPr>
                <w:sz w:val="19"/>
                <w:szCs w:val="19"/>
              </w:rPr>
              <w:t>Interkulturelle Kompetenz in der Beratung (IQ Netzwerk NRW)</w:t>
            </w:r>
          </w:p>
        </w:tc>
      </w:tr>
    </w:tbl>
    <w:p w14:paraId="1B403DB6" w14:textId="77777777" w:rsidR="00237D5A" w:rsidRDefault="00237D5A"/>
    <w:sectPr w:rsidR="00237D5A" w:rsidSect="002003DF">
      <w:pgSz w:w="11906" w:h="16838"/>
      <w:pgMar w:top="426" w:right="500" w:bottom="426" w:left="5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07C5D"/>
    <w:multiLevelType w:val="hybridMultilevel"/>
    <w:tmpl w:val="81A07DC4"/>
    <w:lvl w:ilvl="0" w:tplc="666CC482">
      <w:start w:val="1"/>
      <w:numFmt w:val="bullet"/>
      <w:lvlText w:val="●"/>
      <w:lvlJc w:val="left"/>
      <w:pPr>
        <w:ind w:left="720" w:hanging="360"/>
      </w:pPr>
    </w:lvl>
    <w:lvl w:ilvl="1" w:tplc="24680E1A">
      <w:start w:val="1"/>
      <w:numFmt w:val="bullet"/>
      <w:lvlText w:val="○"/>
      <w:lvlJc w:val="left"/>
      <w:pPr>
        <w:ind w:left="1440" w:hanging="360"/>
      </w:pPr>
    </w:lvl>
    <w:lvl w:ilvl="2" w:tplc="7F2C47A4">
      <w:start w:val="1"/>
      <w:numFmt w:val="bullet"/>
      <w:lvlText w:val="■"/>
      <w:lvlJc w:val="left"/>
      <w:pPr>
        <w:ind w:left="2160" w:hanging="360"/>
      </w:pPr>
    </w:lvl>
    <w:lvl w:ilvl="3" w:tplc="E55223B4">
      <w:start w:val="1"/>
      <w:numFmt w:val="bullet"/>
      <w:lvlText w:val="●"/>
      <w:lvlJc w:val="left"/>
      <w:pPr>
        <w:ind w:left="2880" w:hanging="360"/>
      </w:pPr>
    </w:lvl>
    <w:lvl w:ilvl="4" w:tplc="2DF2FB90">
      <w:start w:val="1"/>
      <w:numFmt w:val="bullet"/>
      <w:lvlText w:val="○"/>
      <w:lvlJc w:val="left"/>
      <w:pPr>
        <w:ind w:left="3600" w:hanging="360"/>
      </w:pPr>
    </w:lvl>
    <w:lvl w:ilvl="5" w:tplc="45F07F8C">
      <w:start w:val="1"/>
      <w:numFmt w:val="bullet"/>
      <w:lvlText w:val="■"/>
      <w:lvlJc w:val="left"/>
      <w:pPr>
        <w:ind w:left="4320" w:hanging="360"/>
      </w:pPr>
    </w:lvl>
    <w:lvl w:ilvl="6" w:tplc="A2482F92">
      <w:start w:val="1"/>
      <w:numFmt w:val="bullet"/>
      <w:lvlText w:val="●"/>
      <w:lvlJc w:val="left"/>
      <w:pPr>
        <w:ind w:left="5040" w:hanging="360"/>
      </w:pPr>
    </w:lvl>
    <w:lvl w:ilvl="7" w:tplc="610A2CF6">
      <w:start w:val="1"/>
      <w:numFmt w:val="bullet"/>
      <w:lvlText w:val="●"/>
      <w:lvlJc w:val="left"/>
      <w:pPr>
        <w:ind w:left="5760" w:hanging="360"/>
      </w:pPr>
    </w:lvl>
    <w:lvl w:ilvl="8" w:tplc="3E2ED7F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8C667DF"/>
    <w:multiLevelType w:val="hybridMultilevel"/>
    <w:tmpl w:val="3B524624"/>
    <w:lvl w:ilvl="0" w:tplc="495A97F6">
      <w:start w:val="1"/>
      <w:numFmt w:val="bullet"/>
      <w:lvlText w:val="&gt;"/>
      <w:lvlJc w:val="left"/>
      <w:pPr>
        <w:ind w:left="360" w:hanging="240"/>
      </w:pPr>
    </w:lvl>
    <w:lvl w:ilvl="1" w:tplc="27EE4876">
      <w:numFmt w:val="decimal"/>
      <w:lvlText w:val=""/>
      <w:lvlJc w:val="left"/>
    </w:lvl>
    <w:lvl w:ilvl="2" w:tplc="53BA5A68">
      <w:numFmt w:val="decimal"/>
      <w:lvlText w:val=""/>
      <w:lvlJc w:val="left"/>
    </w:lvl>
    <w:lvl w:ilvl="3" w:tplc="B5D42C96">
      <w:numFmt w:val="decimal"/>
      <w:lvlText w:val=""/>
      <w:lvlJc w:val="left"/>
    </w:lvl>
    <w:lvl w:ilvl="4" w:tplc="0164A4A8">
      <w:numFmt w:val="decimal"/>
      <w:lvlText w:val=""/>
      <w:lvlJc w:val="left"/>
    </w:lvl>
    <w:lvl w:ilvl="5" w:tplc="350EB1FC">
      <w:numFmt w:val="decimal"/>
      <w:lvlText w:val=""/>
      <w:lvlJc w:val="left"/>
    </w:lvl>
    <w:lvl w:ilvl="6" w:tplc="95EC2BA6">
      <w:numFmt w:val="decimal"/>
      <w:lvlText w:val=""/>
      <w:lvlJc w:val="left"/>
    </w:lvl>
    <w:lvl w:ilvl="7" w:tplc="F022EFFC">
      <w:numFmt w:val="decimal"/>
      <w:lvlText w:val=""/>
      <w:lvlJc w:val="left"/>
    </w:lvl>
    <w:lvl w:ilvl="8" w:tplc="19868D64">
      <w:numFmt w:val="decimal"/>
      <w:lvlText w:val=""/>
      <w:lvlJc w:val="left"/>
    </w:lvl>
  </w:abstractNum>
  <w:num w:numId="1" w16cid:durableId="467939266">
    <w:abstractNumId w:val="0"/>
    <w:lvlOverride w:ilvl="0">
      <w:startOverride w:val="1"/>
    </w:lvlOverride>
  </w:num>
  <w:num w:numId="2" w16cid:durableId="199263722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5FC"/>
    <w:rsid w:val="002003DF"/>
    <w:rsid w:val="00237D5A"/>
    <w:rsid w:val="004145FC"/>
    <w:rsid w:val="0067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0AFE4"/>
  <w15:docId w15:val="{CE87DA46-9204-40E8-ADD1-D69A89D5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4A4A4A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2026-05-15T07:20:00Z</dcterms:created>
  <dcterms:modified xsi:type="dcterms:W3CDTF">2026-05-15T07:22:00Z</dcterms:modified>
</cp:coreProperties>
</file>