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5"/>
        <w:gridCol w:w="9620"/>
      </w:tblGrid>
      <w:tr w:rsidR="00F428D4" w14:paraId="031B8972" w14:textId="77777777" w:rsidTr="00797F9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2D"/>
            <w:tcMar>
              <w:top w:w="480" w:type="dxa"/>
              <w:left w:w="360" w:type="dxa"/>
              <w:bottom w:w="480" w:type="dxa"/>
              <w:right w:w="360" w:type="dxa"/>
            </w:tcMar>
          </w:tcPr>
          <w:p w14:paraId="0DD3469F" w14:textId="77777777" w:rsidR="00F428D4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4"/>
                <w:szCs w:val="34"/>
              </w:rPr>
              <w:t>MARKUS</w:t>
            </w:r>
          </w:p>
          <w:p w14:paraId="7D48F3F6" w14:textId="77777777" w:rsidR="00F428D4" w:rsidRDefault="00000000">
            <w:pPr>
              <w:spacing w:after="11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4"/>
                <w:szCs w:val="34"/>
              </w:rPr>
              <w:t>BREITNER</w:t>
            </w:r>
          </w:p>
          <w:p w14:paraId="72C41907" w14:textId="77777777" w:rsidR="00F428D4" w:rsidRDefault="00000000">
            <w:pPr>
              <w:spacing w:after="280"/>
              <w:jc w:val="center"/>
              <w:rPr>
                <w:rFonts w:ascii="Calibri" w:eastAsia="Calibri" w:hAnsi="Calibri" w:cs="Calibri"/>
                <w:color w:val="D4EDDA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D4EDDA"/>
                <w:sz w:val="19"/>
                <w:szCs w:val="19"/>
              </w:rPr>
              <w:t>Elektroniker Betriebstechnik</w:t>
            </w:r>
          </w:p>
          <w:p w14:paraId="63D3559C" w14:textId="428E13D2" w:rsidR="00797F96" w:rsidRDefault="00797F96">
            <w:pPr>
              <w:spacing w:after="280"/>
              <w:jc w:val="center"/>
            </w:pPr>
            <w:r>
              <w:rPr>
                <w:rFonts w:ascii="Calibri" w:eastAsia="Calibri" w:hAnsi="Calibri" w:cs="Calibri"/>
                <w:noProof/>
                <w:color w:val="D4EDDA"/>
                <w:sz w:val="19"/>
                <w:szCs w:val="19"/>
              </w:rPr>
              <w:drawing>
                <wp:inline distT="0" distB="0" distL="0" distR="0" wp14:anchorId="41719101" wp14:editId="513612D5">
                  <wp:extent cx="1152525" cy="1213864"/>
                  <wp:effectExtent l="0" t="0" r="0" b="5715"/>
                  <wp:docPr id="104418972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177" cy="121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11AB3" w14:textId="77777777" w:rsidR="00F428D4" w:rsidRDefault="00000000">
            <w:pPr>
              <w:pBdr>
                <w:bottom w:val="single" w:sz="5" w:space="3" w:color="D4EDDA"/>
              </w:pBdr>
              <w:spacing w:before="110" w:after="90"/>
            </w:pPr>
            <w:r>
              <w:rPr>
                <w:rFonts w:ascii="Calibri" w:eastAsia="Calibri" w:hAnsi="Calibri" w:cs="Calibri"/>
                <w:b/>
                <w:bCs/>
                <w:color w:val="D4EDDA"/>
                <w:sz w:val="17"/>
                <w:szCs w:val="17"/>
              </w:rPr>
              <w:t>PERSÖNLICHE DATEN</w:t>
            </w:r>
          </w:p>
          <w:p w14:paraId="0D6A3A4B" w14:textId="77777777" w:rsidR="00F428D4" w:rsidRDefault="00000000">
            <w:pPr>
              <w:spacing w:before="55"/>
            </w:pPr>
            <w:r>
              <w:rPr>
                <w:rFonts w:ascii="Calibri" w:eastAsia="Calibri" w:hAnsi="Calibri" w:cs="Calibri"/>
                <w:b/>
                <w:bCs/>
                <w:color w:val="D4EDDA"/>
                <w:sz w:val="16"/>
                <w:szCs w:val="16"/>
              </w:rPr>
              <w:t>Geburtsdatum:</w:t>
            </w:r>
          </w:p>
          <w:p w14:paraId="3F4B0CFD" w14:textId="77777777" w:rsidR="00F428D4" w:rsidRDefault="00000000">
            <w:pPr>
              <w:spacing w:after="55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07.09.1988</w:t>
            </w:r>
          </w:p>
          <w:p w14:paraId="3D3E1329" w14:textId="77777777" w:rsidR="00F428D4" w:rsidRDefault="00000000">
            <w:pPr>
              <w:spacing w:before="55"/>
            </w:pPr>
            <w:r>
              <w:rPr>
                <w:rFonts w:ascii="Calibri" w:eastAsia="Calibri" w:hAnsi="Calibri" w:cs="Calibri"/>
                <w:b/>
                <w:bCs/>
                <w:color w:val="D4EDDA"/>
                <w:sz w:val="16"/>
                <w:szCs w:val="16"/>
              </w:rPr>
              <w:t>Geburtsort:</w:t>
            </w:r>
          </w:p>
          <w:p w14:paraId="1171F027" w14:textId="77777777" w:rsidR="00F428D4" w:rsidRDefault="00000000">
            <w:pPr>
              <w:spacing w:after="55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Stuttgart</w:t>
            </w:r>
          </w:p>
          <w:p w14:paraId="5B16BCFE" w14:textId="77777777" w:rsidR="00F428D4" w:rsidRDefault="00000000">
            <w:pPr>
              <w:spacing w:before="55"/>
            </w:pPr>
            <w:r>
              <w:rPr>
                <w:rFonts w:ascii="Calibri" w:eastAsia="Calibri" w:hAnsi="Calibri" w:cs="Calibri"/>
                <w:b/>
                <w:bCs/>
                <w:color w:val="D4EDDA"/>
                <w:sz w:val="16"/>
                <w:szCs w:val="16"/>
              </w:rPr>
              <w:t>Nationalität:</w:t>
            </w:r>
          </w:p>
          <w:p w14:paraId="125D384A" w14:textId="77777777" w:rsidR="00F428D4" w:rsidRDefault="00000000">
            <w:pPr>
              <w:spacing w:after="55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Deutsch</w:t>
            </w:r>
          </w:p>
          <w:p w14:paraId="1D452476" w14:textId="77777777" w:rsidR="00F428D4" w:rsidRDefault="00000000">
            <w:pPr>
              <w:spacing w:before="55"/>
            </w:pPr>
            <w:r>
              <w:rPr>
                <w:rFonts w:ascii="Calibri" w:eastAsia="Calibri" w:hAnsi="Calibri" w:cs="Calibri"/>
                <w:b/>
                <w:bCs/>
                <w:color w:val="D4EDDA"/>
                <w:sz w:val="16"/>
                <w:szCs w:val="16"/>
              </w:rPr>
              <w:t>Familienstand:</w:t>
            </w:r>
          </w:p>
          <w:p w14:paraId="0094717A" w14:textId="77777777" w:rsidR="00F428D4" w:rsidRDefault="00000000">
            <w:pPr>
              <w:spacing w:after="55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Verheiratet, 1 Kind</w:t>
            </w:r>
          </w:p>
          <w:p w14:paraId="59D2080C" w14:textId="77777777" w:rsidR="00F428D4" w:rsidRDefault="00F428D4">
            <w:pPr>
              <w:spacing w:after="100"/>
            </w:pPr>
          </w:p>
          <w:p w14:paraId="698B8D13" w14:textId="77777777" w:rsidR="00F428D4" w:rsidRDefault="00000000">
            <w:pPr>
              <w:pBdr>
                <w:bottom w:val="single" w:sz="5" w:space="3" w:color="D4EDDA"/>
              </w:pBdr>
              <w:spacing w:before="110" w:after="90"/>
            </w:pPr>
            <w:r>
              <w:rPr>
                <w:rFonts w:ascii="Calibri" w:eastAsia="Calibri" w:hAnsi="Calibri" w:cs="Calibri"/>
                <w:b/>
                <w:bCs/>
                <w:color w:val="D4EDDA"/>
                <w:sz w:val="17"/>
                <w:szCs w:val="17"/>
              </w:rPr>
              <w:t>KONTAKT</w:t>
            </w:r>
          </w:p>
          <w:p w14:paraId="29AFF99B" w14:textId="77777777" w:rsidR="00F428D4" w:rsidRDefault="00000000">
            <w:pPr>
              <w:spacing w:before="55" w:after="40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📞  +49 711 348 90 12</w:t>
            </w:r>
          </w:p>
          <w:p w14:paraId="5F0771C5" w14:textId="77777777" w:rsidR="00F428D4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📧  m.breitner@mail.de</w:t>
            </w:r>
          </w:p>
          <w:p w14:paraId="3BA470D4" w14:textId="77777777" w:rsidR="00F428D4" w:rsidRDefault="00000000">
            <w:pPr>
              <w:spacing w:before="40" w:after="100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📍  Rosenbergstr. 88 70176 Stuttgart</w:t>
            </w:r>
          </w:p>
          <w:p w14:paraId="2E893BD3" w14:textId="77777777" w:rsidR="00F428D4" w:rsidRDefault="00000000">
            <w:pPr>
              <w:pBdr>
                <w:bottom w:val="single" w:sz="5" w:space="3" w:color="D4EDDA"/>
              </w:pBdr>
              <w:spacing w:before="110" w:after="90"/>
            </w:pPr>
            <w:r>
              <w:rPr>
                <w:rFonts w:ascii="Calibri" w:eastAsia="Calibri" w:hAnsi="Calibri" w:cs="Calibri"/>
                <w:b/>
                <w:bCs/>
                <w:color w:val="D4EDDA"/>
                <w:sz w:val="17"/>
                <w:szCs w:val="17"/>
              </w:rPr>
              <w:t>FÜHRERSCHEIN</w:t>
            </w:r>
          </w:p>
          <w:p w14:paraId="61C8DA14" w14:textId="77777777" w:rsidR="00F428D4" w:rsidRDefault="00000000">
            <w:pPr>
              <w:spacing w:before="55" w:after="100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Klasse B</w:t>
            </w:r>
          </w:p>
          <w:p w14:paraId="71631598" w14:textId="77777777" w:rsidR="00F428D4" w:rsidRDefault="00000000">
            <w:pPr>
              <w:pBdr>
                <w:bottom w:val="single" w:sz="5" w:space="3" w:color="D4EDDA"/>
              </w:pBdr>
              <w:spacing w:before="110" w:after="90"/>
            </w:pPr>
            <w:r>
              <w:rPr>
                <w:rFonts w:ascii="Calibri" w:eastAsia="Calibri" w:hAnsi="Calibri" w:cs="Calibri"/>
                <w:b/>
                <w:bCs/>
                <w:color w:val="D4EDDA"/>
                <w:sz w:val="17"/>
                <w:szCs w:val="17"/>
              </w:rPr>
              <w:t>SPRACHEN</w:t>
            </w:r>
          </w:p>
          <w:p w14:paraId="01404A61" w14:textId="77777777" w:rsidR="00F428D4" w:rsidRDefault="00000000">
            <w:pPr>
              <w:spacing w:before="55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Deutsch</w:t>
            </w:r>
          </w:p>
          <w:p w14:paraId="1A721CEB" w14:textId="77777777" w:rsidR="00F428D4" w:rsidRDefault="00000000">
            <w:pPr>
              <w:spacing w:after="65"/>
            </w:pPr>
            <w:r>
              <w:rPr>
                <w:rFonts w:ascii="Calibri" w:eastAsia="Calibri" w:hAnsi="Calibri" w:cs="Calibri"/>
                <w:color w:val="D4EDDA"/>
                <w:sz w:val="15"/>
                <w:szCs w:val="15"/>
              </w:rPr>
              <w:t>Muttersprache</w:t>
            </w:r>
          </w:p>
          <w:p w14:paraId="26CC2742" w14:textId="77777777" w:rsidR="00F428D4" w:rsidRDefault="00000000">
            <w:pPr>
              <w:spacing w:before="20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Englisch</w:t>
            </w:r>
          </w:p>
          <w:p w14:paraId="010AE3B0" w14:textId="77777777" w:rsidR="00F428D4" w:rsidRDefault="00000000">
            <w:pPr>
              <w:spacing w:after="65"/>
            </w:pPr>
            <w:r>
              <w:rPr>
                <w:rFonts w:ascii="Calibri" w:eastAsia="Calibri" w:hAnsi="Calibri" w:cs="Calibri"/>
                <w:color w:val="D4EDDA"/>
                <w:sz w:val="15"/>
                <w:szCs w:val="15"/>
              </w:rPr>
              <w:t>Fließend (C1)</w:t>
            </w:r>
          </w:p>
          <w:p w14:paraId="19CD8476" w14:textId="77777777" w:rsidR="00F428D4" w:rsidRDefault="00000000">
            <w:pPr>
              <w:spacing w:before="20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Serbisch</w:t>
            </w:r>
          </w:p>
          <w:p w14:paraId="7C5F5075" w14:textId="77777777" w:rsidR="00F428D4" w:rsidRDefault="00000000">
            <w:pPr>
              <w:spacing w:after="100"/>
            </w:pPr>
            <w:r>
              <w:rPr>
                <w:rFonts w:ascii="Calibri" w:eastAsia="Calibri" w:hAnsi="Calibri" w:cs="Calibri"/>
                <w:color w:val="D4EDDA"/>
                <w:sz w:val="15"/>
                <w:szCs w:val="15"/>
              </w:rPr>
              <w:t>Grundkenntnisse (A2)</w:t>
            </w:r>
          </w:p>
          <w:p w14:paraId="6F9EA54B" w14:textId="77777777" w:rsidR="00F428D4" w:rsidRDefault="00000000">
            <w:pPr>
              <w:pBdr>
                <w:bottom w:val="single" w:sz="5" w:space="3" w:color="D4EDDA"/>
              </w:pBdr>
              <w:spacing w:before="110" w:after="90"/>
            </w:pPr>
            <w:r>
              <w:rPr>
                <w:rFonts w:ascii="Calibri" w:eastAsia="Calibri" w:hAnsi="Calibri" w:cs="Calibri"/>
                <w:b/>
                <w:bCs/>
                <w:color w:val="D4EDDA"/>
                <w:sz w:val="17"/>
                <w:szCs w:val="17"/>
              </w:rPr>
              <w:t>INTERESSEN</w:t>
            </w:r>
          </w:p>
          <w:p w14:paraId="343813C6" w14:textId="77777777" w:rsidR="00F428D4" w:rsidRDefault="00000000">
            <w:pPr>
              <w:spacing w:before="55" w:after="35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⚡  Embedded Systems &amp; IoT</w:t>
            </w:r>
          </w:p>
          <w:p w14:paraId="665B7190" w14:textId="77777777" w:rsidR="00F428D4" w:rsidRDefault="00000000">
            <w:pPr>
              <w:spacing w:before="35" w:after="35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🔧  3D-Druck &amp; Prototyping</w:t>
            </w:r>
          </w:p>
          <w:p w14:paraId="5D208AF6" w14:textId="77777777" w:rsidR="00F428D4" w:rsidRDefault="00000000">
            <w:pPr>
              <w:spacing w:before="35" w:after="35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🏋  Kraftsport</w:t>
            </w:r>
          </w:p>
        </w:tc>
        <w:tc>
          <w:tcPr>
            <w:tcW w:w="90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80" w:type="dxa"/>
              <w:left w:w="560" w:type="dxa"/>
              <w:bottom w:w="480" w:type="dxa"/>
              <w:right w:w="560" w:type="dxa"/>
            </w:tcMar>
          </w:tcPr>
          <w:p w14:paraId="447FDD8D" w14:textId="77777777" w:rsidR="00F428D4" w:rsidRDefault="00000000">
            <w:pPr>
              <w:spacing w:after="70"/>
            </w:pPr>
            <w:r>
              <w:rPr>
                <w:rFonts w:ascii="Calibri" w:eastAsia="Calibri" w:hAnsi="Calibri" w:cs="Calibri"/>
                <w:b/>
                <w:bCs/>
                <w:color w:val="1B3A2D"/>
                <w:sz w:val="22"/>
                <w:szCs w:val="22"/>
              </w:rPr>
              <w:t>BERUFLICHES PROFIL</w:t>
            </w:r>
          </w:p>
          <w:p w14:paraId="7863506C" w14:textId="77777777" w:rsidR="00F428D4" w:rsidRDefault="00000000">
            <w:pPr>
              <w:spacing w:before="70" w:after="20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Staatlich anerkannter Elektroniker für Betriebstechnik mit über 10 Jahren Erfahrung in der industriellen Automatisierung, Instandhaltung und Prüftechnik. Fundierte Kenntnisse in der SPS-Programmierung (Siemens TIA Portal, Rockwell Studio 5000), Frequenzumrichtertechnik und der Analyse komplexer Steuerungskreise. Erfahren in der Umsetzung von Industrie-4.0-Projekten sowie der Dokumentation nach IEC-Normen. Strukturiert, eigenverantwortlich und lösungsorientiert.</w:t>
            </w:r>
          </w:p>
          <w:p w14:paraId="15113626" w14:textId="77777777" w:rsidR="00F428D4" w:rsidRDefault="00000000">
            <w:pPr>
              <w:pBdr>
                <w:bottom w:val="single" w:sz="10" w:space="4" w:color="2E7D52"/>
              </w:pBdr>
              <w:spacing w:before="220" w:after="90"/>
            </w:pPr>
            <w:r>
              <w:rPr>
                <w:rFonts w:ascii="Calibri" w:eastAsia="Calibri" w:hAnsi="Calibri" w:cs="Calibri"/>
                <w:b/>
                <w:bCs/>
                <w:color w:val="1B3A2D"/>
                <w:sz w:val="21"/>
                <w:szCs w:val="21"/>
              </w:rPr>
              <w:t>BERUFSERFAHRUNG</w:t>
            </w:r>
          </w:p>
          <w:p w14:paraId="50570D78" w14:textId="77777777" w:rsidR="00F428D4" w:rsidRDefault="00000000">
            <w:pPr>
              <w:spacing w:before="130" w:after="18"/>
            </w:pPr>
            <w:r>
              <w:rPr>
                <w:rFonts w:ascii="Calibri" w:eastAsia="Calibri" w:hAnsi="Calibri" w:cs="Calibri"/>
                <w:b/>
                <w:bCs/>
                <w:color w:val="E07B39"/>
                <w:sz w:val="17"/>
                <w:szCs w:val="17"/>
              </w:rPr>
              <w:t>04/2018 – heute</w:t>
            </w:r>
          </w:p>
          <w:p w14:paraId="36ACA13E" w14:textId="77777777" w:rsidR="00F428D4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21"/>
                <w:szCs w:val="21"/>
              </w:rPr>
              <w:t>Elektroniker Betriebstechnik (Senior)</w:t>
            </w:r>
          </w:p>
          <w:p w14:paraId="17B2898A" w14:textId="77777777" w:rsidR="00F428D4" w:rsidRDefault="00000000">
            <w:pPr>
              <w:spacing w:after="50"/>
            </w:pPr>
            <w:r>
              <w:rPr>
                <w:rFonts w:ascii="Calibri" w:eastAsia="Calibri" w:hAnsi="Calibri" w:cs="Calibri"/>
                <w:color w:val="2E7D52"/>
                <w:sz w:val="17"/>
                <w:szCs w:val="17"/>
              </w:rPr>
              <w:t>Bosch Rexroth AG  •  Stuttgart</w:t>
            </w:r>
          </w:p>
          <w:p w14:paraId="37532795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Programmierung und Inbetriebnahme von SPS-Steuerungen (Siemens S7-1500, TIA Portal V17) für Fertigungslinien der Hydraulikkomponenten</w:t>
            </w:r>
          </w:p>
          <w:p w14:paraId="0C225EAA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Diagnose und Behebung von Störungen an Frequenzumrichtern (SEW, Danfoss, Lenze) und Servosystemen</w:t>
            </w:r>
          </w:p>
          <w:p w14:paraId="1D9669F0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Durchführung der wiederkehrenden Prüfung elektrischer Anlagen nach DGUV Vorschrift 3 / BGV A3</w:t>
            </w:r>
          </w:p>
          <w:p w14:paraId="2E6AEF49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Projektleitung bei der Migration von S5- auf S7-Steuerungen (Retrofit) an drei Produktionslinien</w:t>
            </w:r>
          </w:p>
          <w:p w14:paraId="576A87DA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Erstellung und Pflege von Schalt- und Stromlaufplänen mit EPLAN Electric P8</w:t>
            </w:r>
          </w:p>
          <w:p w14:paraId="2CEAA936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Koordination mit Fremdfirmen und Maschinenbauern bei der Anlagenmodernisierung</w:t>
            </w:r>
          </w:p>
          <w:p w14:paraId="416A4F7D" w14:textId="77777777" w:rsidR="00F428D4" w:rsidRDefault="00000000">
            <w:pPr>
              <w:spacing w:before="130" w:after="18"/>
            </w:pPr>
            <w:r>
              <w:rPr>
                <w:rFonts w:ascii="Calibri" w:eastAsia="Calibri" w:hAnsi="Calibri" w:cs="Calibri"/>
                <w:b/>
                <w:bCs/>
                <w:color w:val="E07B39"/>
                <w:sz w:val="17"/>
                <w:szCs w:val="17"/>
              </w:rPr>
              <w:t>06/2014 – 03/2018</w:t>
            </w:r>
          </w:p>
          <w:p w14:paraId="26784434" w14:textId="77777777" w:rsidR="00F428D4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21"/>
                <w:szCs w:val="21"/>
              </w:rPr>
              <w:t>Elektroniker Betriebstechnik</w:t>
            </w:r>
          </w:p>
          <w:p w14:paraId="6EDD57E7" w14:textId="77777777" w:rsidR="00F428D4" w:rsidRDefault="00000000">
            <w:pPr>
              <w:spacing w:after="50"/>
            </w:pPr>
            <w:r>
              <w:rPr>
                <w:rFonts w:ascii="Calibri" w:eastAsia="Calibri" w:hAnsi="Calibri" w:cs="Calibri"/>
                <w:color w:val="2E7D52"/>
                <w:sz w:val="17"/>
                <w:szCs w:val="17"/>
              </w:rPr>
              <w:t>Daimler AG – Werk Untertürkheim  •  Stuttgart</w:t>
            </w:r>
          </w:p>
          <w:p w14:paraId="3C823107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Wartung und Entstörung von automatisierten Schweißanlagen, Transferstraßen und Roboterzellen (KUKA, Fanuc)</w:t>
            </w:r>
          </w:p>
          <w:p w14:paraId="699FB9F9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Analyse von Fehlerursachen mittels Oszilloskop, Logik-Analyser und SPS-Diagnosesoftware</w:t>
            </w:r>
          </w:p>
          <w:p w14:paraId="2FAE7CE5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Mitarbeit bei der Einführung eines SCADA-Systems (WinCC) zur Anlagenüberwachung</w:t>
            </w:r>
          </w:p>
          <w:p w14:paraId="53FA2532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Schulung von Fachkollegen im Umgang mit neuen Steuerungskomponenten</w:t>
            </w:r>
          </w:p>
          <w:p w14:paraId="3E71DE5C" w14:textId="77777777" w:rsidR="00F428D4" w:rsidRDefault="00000000">
            <w:pPr>
              <w:spacing w:before="130" w:after="18"/>
            </w:pPr>
            <w:r>
              <w:rPr>
                <w:rFonts w:ascii="Calibri" w:eastAsia="Calibri" w:hAnsi="Calibri" w:cs="Calibri"/>
                <w:b/>
                <w:bCs/>
                <w:color w:val="E07B39"/>
                <w:sz w:val="17"/>
                <w:szCs w:val="17"/>
              </w:rPr>
              <w:t>08/2011 – 05/2014</w:t>
            </w:r>
          </w:p>
          <w:p w14:paraId="316C382E" w14:textId="77777777" w:rsidR="00F428D4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2C2C2C"/>
                <w:sz w:val="21"/>
                <w:szCs w:val="21"/>
              </w:rPr>
              <w:t>Elektroniker Betriebstechnik (Berufseinsteiger)</w:t>
            </w:r>
          </w:p>
          <w:p w14:paraId="1FB3FE80" w14:textId="77777777" w:rsidR="00F428D4" w:rsidRDefault="00000000">
            <w:pPr>
              <w:spacing w:after="50"/>
            </w:pPr>
            <w:r>
              <w:rPr>
                <w:rFonts w:ascii="Calibri" w:eastAsia="Calibri" w:hAnsi="Calibri" w:cs="Calibri"/>
                <w:color w:val="2E7D52"/>
                <w:sz w:val="17"/>
                <w:szCs w:val="17"/>
              </w:rPr>
              <w:t>Herrenknecht AG  •  Schwanau</w:t>
            </w:r>
          </w:p>
          <w:p w14:paraId="57373A68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Installation und Verdrahtung von Schalt- und Steuerschränken nach Schaltplan</w:t>
            </w:r>
          </w:p>
          <w:p w14:paraId="7CC893AD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Inbetriebnahme elektrischer Antriebssysteme an Tunnelbohrmaschinen</w:t>
            </w:r>
          </w:p>
          <w:p w14:paraId="35D64344" w14:textId="77777777" w:rsidR="00F428D4" w:rsidRDefault="00000000">
            <w:pPr>
              <w:spacing w:before="18" w:after="18"/>
              <w:ind w:left="30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▸  Durchführung von Mess- und Prüfprotokollen gemäß IEC 60204-1</w:t>
            </w:r>
          </w:p>
          <w:p w14:paraId="77DF656F" w14:textId="77777777" w:rsidR="00F428D4" w:rsidRDefault="00000000">
            <w:pPr>
              <w:pBdr>
                <w:bottom w:val="single" w:sz="10" w:space="4" w:color="2E7D52"/>
              </w:pBdr>
              <w:spacing w:before="220" w:after="90"/>
            </w:pPr>
            <w:r>
              <w:rPr>
                <w:rFonts w:ascii="Calibri" w:eastAsia="Calibri" w:hAnsi="Calibri" w:cs="Calibri"/>
                <w:b/>
                <w:bCs/>
                <w:color w:val="1B3A2D"/>
                <w:sz w:val="21"/>
                <w:szCs w:val="21"/>
              </w:rPr>
              <w:t>AUSBILDUNG</w:t>
            </w:r>
          </w:p>
          <w:p w14:paraId="50435C71" w14:textId="77777777" w:rsidR="00F428D4" w:rsidRDefault="00000000">
            <w:pPr>
              <w:spacing w:before="130" w:after="18"/>
            </w:pPr>
            <w:r>
              <w:rPr>
                <w:rFonts w:ascii="Calibri" w:eastAsia="Calibri" w:hAnsi="Calibri" w:cs="Calibri"/>
                <w:b/>
                <w:bCs/>
                <w:color w:val="E07B39"/>
                <w:sz w:val="17"/>
                <w:szCs w:val="17"/>
              </w:rPr>
              <w:t>2008 – 2011</w:t>
            </w:r>
          </w:p>
          <w:p w14:paraId="433E447A" w14:textId="77777777" w:rsidR="00F428D4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2C2C2C"/>
              </w:rPr>
              <w:t>Ausbildung zum Elektroniker für Betriebstechnik (IHK-Abschluss, Note: 1,8)</w:t>
            </w:r>
          </w:p>
          <w:p w14:paraId="46D5C59A" w14:textId="77777777" w:rsidR="00F428D4" w:rsidRDefault="00000000">
            <w:pPr>
              <w:spacing w:after="70"/>
            </w:pPr>
            <w:r>
              <w:rPr>
                <w:rFonts w:ascii="Calibri" w:eastAsia="Calibri" w:hAnsi="Calibri" w:cs="Calibri"/>
                <w:color w:val="2E7D52"/>
                <w:sz w:val="17"/>
                <w:szCs w:val="17"/>
              </w:rPr>
              <w:t>Robert Bosch GmbH / Berufsschulzentrum Stuttgart-Mitte  •  Stuttgart</w:t>
            </w:r>
          </w:p>
          <w:p w14:paraId="120A7127" w14:textId="77777777" w:rsidR="00F428D4" w:rsidRDefault="00000000">
            <w:pPr>
              <w:spacing w:before="130" w:after="18"/>
            </w:pPr>
            <w:r>
              <w:rPr>
                <w:rFonts w:ascii="Calibri" w:eastAsia="Calibri" w:hAnsi="Calibri" w:cs="Calibri"/>
                <w:b/>
                <w:bCs/>
                <w:color w:val="E07B39"/>
                <w:sz w:val="17"/>
                <w:szCs w:val="17"/>
              </w:rPr>
              <w:t>2000 – 2008</w:t>
            </w:r>
          </w:p>
          <w:p w14:paraId="35A38E3B" w14:textId="77777777" w:rsidR="00F428D4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2C2C2C"/>
              </w:rPr>
              <w:t>Allgemeine Hochschulreife (Abitur, Schwerpunkt Physik/Mathematik)</w:t>
            </w:r>
          </w:p>
          <w:p w14:paraId="5E943597" w14:textId="77777777" w:rsidR="00F428D4" w:rsidRDefault="00000000">
            <w:pPr>
              <w:spacing w:after="70"/>
            </w:pPr>
            <w:r>
              <w:rPr>
                <w:rFonts w:ascii="Calibri" w:eastAsia="Calibri" w:hAnsi="Calibri" w:cs="Calibri"/>
                <w:color w:val="2E7D52"/>
                <w:sz w:val="17"/>
                <w:szCs w:val="17"/>
              </w:rPr>
              <w:t>Schiller-Gymnasium Stuttgart  •  Stuttgart</w:t>
            </w:r>
          </w:p>
          <w:p w14:paraId="76D8B89F" w14:textId="77777777" w:rsidR="00F428D4" w:rsidRDefault="00000000">
            <w:pPr>
              <w:pBdr>
                <w:bottom w:val="single" w:sz="10" w:space="4" w:color="2E7D52"/>
              </w:pBdr>
              <w:spacing w:before="220" w:after="90"/>
            </w:pPr>
            <w:r>
              <w:rPr>
                <w:rFonts w:ascii="Calibri" w:eastAsia="Calibri" w:hAnsi="Calibri" w:cs="Calibri"/>
                <w:b/>
                <w:bCs/>
                <w:color w:val="1B3A2D"/>
                <w:sz w:val="21"/>
                <w:szCs w:val="21"/>
              </w:rPr>
              <w:t>WEITERBILDUNG &amp; ZERTIFIKATE</w:t>
            </w:r>
          </w:p>
          <w:tbl>
            <w:tblPr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6800"/>
            </w:tblGrid>
            <w:tr w:rsidR="00F428D4" w14:paraId="7F8BFD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0" w:type="dxa"/>
                    <w:bottom w:w="48" w:type="dxa"/>
                    <w:right w:w="70" w:type="dxa"/>
                  </w:tcMar>
                </w:tcPr>
                <w:p w14:paraId="732F92A3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E07B39"/>
                      <w:sz w:val="17"/>
                      <w:szCs w:val="17"/>
                    </w:rPr>
                    <w:t>2024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70" w:type="dxa"/>
                    <w:bottom w:w="48" w:type="dxa"/>
                    <w:right w:w="0" w:type="dxa"/>
                  </w:tcMar>
                </w:tcPr>
                <w:p w14:paraId="03196032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Zertifikat: Functional Safety – IEC 61508 / IEC 62061 (TÜV Süd)</w:t>
                  </w:r>
                </w:p>
              </w:tc>
            </w:tr>
            <w:tr w:rsidR="00F428D4" w14:paraId="1207B6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0" w:type="dxa"/>
                    <w:bottom w:w="48" w:type="dxa"/>
                    <w:right w:w="70" w:type="dxa"/>
                  </w:tcMar>
                </w:tcPr>
                <w:p w14:paraId="3890F4A7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E07B39"/>
                      <w:sz w:val="17"/>
                      <w:szCs w:val="17"/>
                    </w:rPr>
                    <w:t>2023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70" w:type="dxa"/>
                    <w:bottom w:w="48" w:type="dxa"/>
                    <w:right w:w="0" w:type="dxa"/>
                  </w:tcMar>
                </w:tcPr>
                <w:p w14:paraId="2C068ACD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Seminar: Rockwell Studio 5000 – ControlLogix Programmierung (Allen-Bradley)</w:t>
                  </w:r>
                </w:p>
              </w:tc>
            </w:tr>
            <w:tr w:rsidR="00F428D4" w14:paraId="5EFD75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0" w:type="dxa"/>
                    <w:bottom w:w="48" w:type="dxa"/>
                    <w:right w:w="70" w:type="dxa"/>
                  </w:tcMar>
                </w:tcPr>
                <w:p w14:paraId="4CDF4FC2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E07B39"/>
                      <w:sz w:val="17"/>
                      <w:szCs w:val="17"/>
                    </w:rPr>
                    <w:t>2022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70" w:type="dxa"/>
                    <w:bottom w:w="48" w:type="dxa"/>
                    <w:right w:w="0" w:type="dxa"/>
                  </w:tcMar>
                </w:tcPr>
                <w:p w14:paraId="2E03B32C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Fortbildung: Industrie 4.0 – OPC UA &amp; MQTT in der Fertigungsautomation</w:t>
                  </w:r>
                </w:p>
              </w:tc>
            </w:tr>
            <w:tr w:rsidR="00F428D4" w14:paraId="2D81E7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0" w:type="dxa"/>
                    <w:bottom w:w="48" w:type="dxa"/>
                    <w:right w:w="70" w:type="dxa"/>
                  </w:tcMar>
                </w:tcPr>
                <w:p w14:paraId="3C9E0D7F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E07B39"/>
                      <w:sz w:val="17"/>
                      <w:szCs w:val="17"/>
                    </w:rPr>
                    <w:t>2021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70" w:type="dxa"/>
                    <w:bottom w:w="48" w:type="dxa"/>
                    <w:right w:w="0" w:type="dxa"/>
                  </w:tcMar>
                </w:tcPr>
                <w:p w14:paraId="1678A5EB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Zertifikat: PROFINET-Systemkurs (PI – PROFIBUS &amp; PROFINET International)</w:t>
                  </w:r>
                </w:p>
              </w:tc>
            </w:tr>
            <w:tr w:rsidR="00F428D4" w14:paraId="13203E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0" w:type="dxa"/>
                    <w:bottom w:w="48" w:type="dxa"/>
                    <w:right w:w="70" w:type="dxa"/>
                  </w:tcMar>
                </w:tcPr>
                <w:p w14:paraId="6B9F3133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E07B39"/>
                      <w:sz w:val="17"/>
                      <w:szCs w:val="17"/>
                    </w:rPr>
                    <w:t>2020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70" w:type="dxa"/>
                    <w:bottom w:w="48" w:type="dxa"/>
                    <w:right w:w="0" w:type="dxa"/>
                  </w:tcMar>
                </w:tcPr>
                <w:p w14:paraId="552F5016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Seminar: Antriebstechnik – Frequenzumrichter Lenze i550 &amp; SEW Movidrive</w:t>
                  </w:r>
                </w:p>
              </w:tc>
            </w:tr>
            <w:tr w:rsidR="00F428D4" w14:paraId="463149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0" w:type="dxa"/>
                    <w:bottom w:w="48" w:type="dxa"/>
                    <w:right w:w="70" w:type="dxa"/>
                  </w:tcMar>
                </w:tcPr>
                <w:p w14:paraId="5716EE88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E07B39"/>
                      <w:sz w:val="17"/>
                      <w:szCs w:val="17"/>
                    </w:rPr>
                    <w:t>2019</w:t>
                  </w:r>
                </w:p>
              </w:tc>
              <w:tc>
                <w:tcPr>
                  <w:tcW w:w="6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8" w:type="dxa"/>
                    <w:left w:w="70" w:type="dxa"/>
                    <w:bottom w:w="48" w:type="dxa"/>
                    <w:right w:w="0" w:type="dxa"/>
                  </w:tcMar>
                </w:tcPr>
                <w:p w14:paraId="25C9B4FE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Kurs: Roboterprogrammierung Grundlagen – KUKA KRL (KUKA College)</w:t>
                  </w:r>
                </w:p>
              </w:tc>
            </w:tr>
          </w:tbl>
          <w:p w14:paraId="6BCDE8DF" w14:textId="77777777" w:rsidR="00F428D4" w:rsidRDefault="00000000">
            <w:pPr>
              <w:pBdr>
                <w:bottom w:val="single" w:sz="10" w:space="4" w:color="2E7D52"/>
              </w:pBdr>
              <w:spacing w:before="220" w:after="90"/>
            </w:pPr>
            <w:r>
              <w:rPr>
                <w:rFonts w:ascii="Calibri" w:eastAsia="Calibri" w:hAnsi="Calibri" w:cs="Calibri"/>
                <w:b/>
                <w:bCs/>
                <w:color w:val="1B3A2D"/>
                <w:sz w:val="21"/>
                <w:szCs w:val="21"/>
              </w:rPr>
              <w:t>FACHLICHE KENNTNISSE</w:t>
            </w:r>
          </w:p>
          <w:tbl>
            <w:tblPr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6100"/>
            </w:tblGrid>
            <w:tr w:rsidR="00F428D4" w14:paraId="131021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0" w:type="dxa"/>
                    <w:bottom w:w="55" w:type="dxa"/>
                    <w:right w:w="80" w:type="dxa"/>
                  </w:tcMar>
                </w:tcPr>
                <w:p w14:paraId="556B93F8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B3A2D"/>
                      <w:sz w:val="17"/>
                      <w:szCs w:val="17"/>
                    </w:rPr>
                    <w:t>SPS / Steuerung:</w:t>
                  </w:r>
                </w:p>
              </w:tc>
              <w:tc>
                <w:tcPr>
                  <w:tcW w:w="6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80" w:type="dxa"/>
                    <w:bottom w:w="55" w:type="dxa"/>
                    <w:right w:w="0" w:type="dxa"/>
                  </w:tcMar>
                </w:tcPr>
                <w:p w14:paraId="1B186CBC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Siemens TIA Portal (S7-300/400/1500), Rockwell Studio 5000, Beckhoff TwinCAT</w:t>
                  </w:r>
                </w:p>
              </w:tc>
            </w:tr>
            <w:tr w:rsidR="00F428D4" w14:paraId="6EBDF5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0" w:type="dxa"/>
                    <w:bottom w:w="55" w:type="dxa"/>
                    <w:right w:w="80" w:type="dxa"/>
                  </w:tcMar>
                </w:tcPr>
                <w:p w14:paraId="6CDDE2E6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B3A2D"/>
                      <w:sz w:val="17"/>
                      <w:szCs w:val="17"/>
                    </w:rPr>
                    <w:t>Antriebstechnik:</w:t>
                  </w:r>
                </w:p>
              </w:tc>
              <w:tc>
                <w:tcPr>
                  <w:tcW w:w="6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80" w:type="dxa"/>
                    <w:bottom w:w="55" w:type="dxa"/>
                    <w:right w:w="0" w:type="dxa"/>
                  </w:tcMar>
                </w:tcPr>
                <w:p w14:paraId="17568F23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Frequenzumrichter (SEW Movidrive, Danfoss FC, Lenze i550), Servoantriebe</w:t>
                  </w:r>
                </w:p>
              </w:tc>
            </w:tr>
            <w:tr w:rsidR="00F428D4" w14:paraId="63EEA9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0" w:type="dxa"/>
                    <w:bottom w:w="55" w:type="dxa"/>
                    <w:right w:w="80" w:type="dxa"/>
                  </w:tcMar>
                </w:tcPr>
                <w:p w14:paraId="0886BE06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B3A2D"/>
                      <w:sz w:val="17"/>
                      <w:szCs w:val="17"/>
                    </w:rPr>
                    <w:t>Feldbussysteme:</w:t>
                  </w:r>
                </w:p>
              </w:tc>
              <w:tc>
                <w:tcPr>
                  <w:tcW w:w="6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80" w:type="dxa"/>
                    <w:bottom w:w="55" w:type="dxa"/>
                    <w:right w:w="0" w:type="dxa"/>
                  </w:tcMar>
                </w:tcPr>
                <w:p w14:paraId="3434AD71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PROFINET, PROFIBUS DP, EtherNet/IP, Modbus RTU/TCP, OPC UA</w:t>
                  </w:r>
                </w:p>
              </w:tc>
            </w:tr>
            <w:tr w:rsidR="00F428D4" w14:paraId="38220A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0" w:type="dxa"/>
                    <w:bottom w:w="55" w:type="dxa"/>
                    <w:right w:w="80" w:type="dxa"/>
                  </w:tcMar>
                </w:tcPr>
                <w:p w14:paraId="55F90BA9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B3A2D"/>
                      <w:sz w:val="17"/>
                      <w:szCs w:val="17"/>
                    </w:rPr>
                    <w:t>Normen:</w:t>
                  </w:r>
                </w:p>
              </w:tc>
              <w:tc>
                <w:tcPr>
                  <w:tcW w:w="6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80" w:type="dxa"/>
                    <w:bottom w:w="55" w:type="dxa"/>
                    <w:right w:w="0" w:type="dxa"/>
                  </w:tcMar>
                </w:tcPr>
                <w:p w14:paraId="4E413F31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IEC 60204-1, IEC 61508, DGUV Vorschrift 3, DIN VDE 0113, EN ISO 13849</w:t>
                  </w:r>
                </w:p>
              </w:tc>
            </w:tr>
            <w:tr w:rsidR="00F428D4" w:rsidRPr="00797F96" w14:paraId="0ECA68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0" w:type="dxa"/>
                    <w:bottom w:w="55" w:type="dxa"/>
                    <w:right w:w="80" w:type="dxa"/>
                  </w:tcMar>
                </w:tcPr>
                <w:p w14:paraId="0D033A53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B3A2D"/>
                      <w:sz w:val="17"/>
                      <w:szCs w:val="17"/>
                    </w:rPr>
                    <w:t>Software &amp; Tools:</w:t>
                  </w:r>
                </w:p>
              </w:tc>
              <w:tc>
                <w:tcPr>
                  <w:tcW w:w="6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80" w:type="dxa"/>
                    <w:bottom w:w="55" w:type="dxa"/>
                    <w:right w:w="0" w:type="dxa"/>
                  </w:tcMar>
                </w:tcPr>
                <w:p w14:paraId="4FE13C12" w14:textId="77777777" w:rsidR="00F428D4" w:rsidRPr="00797F96" w:rsidRDefault="00000000">
                  <w:pPr>
                    <w:rPr>
                      <w:lang w:val="es-ES"/>
                    </w:rPr>
                  </w:pPr>
                  <w:r w:rsidRPr="00797F96"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  <w:lang w:val="es-ES"/>
                    </w:rPr>
                    <w:t>EPLAN Electric P8, WinCC (SCADA), AutoCAD Electrical, MS Office, SAP PM</w:t>
                  </w:r>
                </w:p>
              </w:tc>
            </w:tr>
            <w:tr w:rsidR="00F428D4" w14:paraId="4A6D37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0" w:type="dxa"/>
                    <w:bottom w:w="55" w:type="dxa"/>
                    <w:right w:w="80" w:type="dxa"/>
                  </w:tcMar>
                </w:tcPr>
                <w:p w14:paraId="060617E3" w14:textId="77777777" w:rsidR="00F428D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B3A2D"/>
                      <w:sz w:val="17"/>
                      <w:szCs w:val="17"/>
                    </w:rPr>
                    <w:t>Messtechnik:</w:t>
                  </w:r>
                </w:p>
              </w:tc>
              <w:tc>
                <w:tcPr>
                  <w:tcW w:w="6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5" w:type="dxa"/>
                    <w:left w:w="80" w:type="dxa"/>
                    <w:bottom w:w="55" w:type="dxa"/>
                    <w:right w:w="0" w:type="dxa"/>
                  </w:tcMar>
                </w:tcPr>
                <w:p w14:paraId="32CF012F" w14:textId="77777777" w:rsidR="00F428D4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Oszilloskop (Fluke, Tektronix), Logikanalysator, Netzqualitätsmessgeräte</w:t>
                  </w:r>
                </w:p>
              </w:tc>
            </w:tr>
          </w:tbl>
          <w:p w14:paraId="5B055102" w14:textId="77777777" w:rsidR="00F428D4" w:rsidRDefault="00F428D4">
            <w:pPr>
              <w:spacing w:before="320"/>
            </w:pPr>
          </w:p>
          <w:p w14:paraId="7601A240" w14:textId="77777777" w:rsidR="00F428D4" w:rsidRDefault="00000000">
            <w:pPr>
              <w:spacing w:before="60"/>
              <w:jc w:val="right"/>
            </w:pPr>
            <w:r>
              <w:rPr>
                <w:rFonts w:ascii="Calibri" w:eastAsia="Calibri" w:hAnsi="Calibri" w:cs="Calibri"/>
                <w:color w:val="555555"/>
                <w:sz w:val="16"/>
                <w:szCs w:val="16"/>
              </w:rPr>
              <w:t>Stuttgart, 18.5.2026</w:t>
            </w:r>
          </w:p>
          <w:p w14:paraId="37BA5A00" w14:textId="77777777" w:rsidR="00F428D4" w:rsidRDefault="00000000">
            <w:pPr>
              <w:spacing w:before="55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2C2C2C"/>
                <w:sz w:val="16"/>
                <w:szCs w:val="16"/>
              </w:rPr>
              <w:t>Markus Breitner</w:t>
            </w:r>
          </w:p>
        </w:tc>
      </w:tr>
    </w:tbl>
    <w:p w14:paraId="52748CEA" w14:textId="77777777" w:rsidR="00215514" w:rsidRDefault="00215514"/>
    <w:sectPr w:rsidR="00215514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26824"/>
    <w:multiLevelType w:val="hybridMultilevel"/>
    <w:tmpl w:val="9A8C675A"/>
    <w:lvl w:ilvl="0" w:tplc="84C873EE">
      <w:start w:val="1"/>
      <w:numFmt w:val="bullet"/>
      <w:lvlText w:val="●"/>
      <w:lvlJc w:val="left"/>
      <w:pPr>
        <w:ind w:left="720" w:hanging="360"/>
      </w:pPr>
    </w:lvl>
    <w:lvl w:ilvl="1" w:tplc="F1B4411A">
      <w:start w:val="1"/>
      <w:numFmt w:val="bullet"/>
      <w:lvlText w:val="○"/>
      <w:lvlJc w:val="left"/>
      <w:pPr>
        <w:ind w:left="1440" w:hanging="360"/>
      </w:pPr>
    </w:lvl>
    <w:lvl w:ilvl="2" w:tplc="00367A5A">
      <w:start w:val="1"/>
      <w:numFmt w:val="bullet"/>
      <w:lvlText w:val="■"/>
      <w:lvlJc w:val="left"/>
      <w:pPr>
        <w:ind w:left="2160" w:hanging="360"/>
      </w:pPr>
    </w:lvl>
    <w:lvl w:ilvl="3" w:tplc="2F46205E">
      <w:start w:val="1"/>
      <w:numFmt w:val="bullet"/>
      <w:lvlText w:val="●"/>
      <w:lvlJc w:val="left"/>
      <w:pPr>
        <w:ind w:left="2880" w:hanging="360"/>
      </w:pPr>
    </w:lvl>
    <w:lvl w:ilvl="4" w:tplc="1F02CF7A">
      <w:start w:val="1"/>
      <w:numFmt w:val="bullet"/>
      <w:lvlText w:val="○"/>
      <w:lvlJc w:val="left"/>
      <w:pPr>
        <w:ind w:left="3600" w:hanging="360"/>
      </w:pPr>
    </w:lvl>
    <w:lvl w:ilvl="5" w:tplc="2C7C0986">
      <w:start w:val="1"/>
      <w:numFmt w:val="bullet"/>
      <w:lvlText w:val="■"/>
      <w:lvlJc w:val="left"/>
      <w:pPr>
        <w:ind w:left="4320" w:hanging="360"/>
      </w:pPr>
    </w:lvl>
    <w:lvl w:ilvl="6" w:tplc="DBD6347E">
      <w:start w:val="1"/>
      <w:numFmt w:val="bullet"/>
      <w:lvlText w:val="●"/>
      <w:lvlJc w:val="left"/>
      <w:pPr>
        <w:ind w:left="5040" w:hanging="360"/>
      </w:pPr>
    </w:lvl>
    <w:lvl w:ilvl="7" w:tplc="1DC44260">
      <w:start w:val="1"/>
      <w:numFmt w:val="bullet"/>
      <w:lvlText w:val="●"/>
      <w:lvlJc w:val="left"/>
      <w:pPr>
        <w:ind w:left="5760" w:hanging="360"/>
      </w:pPr>
    </w:lvl>
    <w:lvl w:ilvl="8" w:tplc="B43E5D00">
      <w:start w:val="1"/>
      <w:numFmt w:val="bullet"/>
      <w:lvlText w:val="●"/>
      <w:lvlJc w:val="left"/>
      <w:pPr>
        <w:ind w:left="6480" w:hanging="360"/>
      </w:pPr>
    </w:lvl>
  </w:abstractNum>
  <w:num w:numId="1" w16cid:durableId="9578743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D4"/>
    <w:rsid w:val="00215514"/>
    <w:rsid w:val="00797F96"/>
    <w:rsid w:val="00BF1ECF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EE79"/>
  <w15:docId w15:val="{E1D35680-0500-422C-8EE0-406CCA39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2026-05-18T05:59:00Z</dcterms:created>
  <dcterms:modified xsi:type="dcterms:W3CDTF">2026-05-18T06:02:00Z</dcterms:modified>
</cp:coreProperties>
</file>