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4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40"/>
        <w:gridCol w:w="8182"/>
      </w:tblGrid>
      <w:tr w:rsidR="008E5F15" w14:paraId="17005F93" w14:textId="77777777" w:rsidTr="003B067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6B"/>
            <w:tcMar>
              <w:top w:w="300" w:type="dxa"/>
              <w:left w:w="160" w:type="dxa"/>
              <w:bottom w:w="300" w:type="dxa"/>
              <w:right w:w="80" w:type="dxa"/>
            </w:tcMar>
            <w:vAlign w:val="center"/>
          </w:tcPr>
          <w:p w14:paraId="1B2CBBD6" w14:textId="77777777" w:rsidR="008E5F15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LEBENSLAUF</w:t>
            </w:r>
          </w:p>
          <w:p w14:paraId="1E2ED15E" w14:textId="77777777" w:rsidR="008E5F15" w:rsidRDefault="00000000">
            <w:r>
              <w:rPr>
                <w:rFonts w:ascii="Arial" w:eastAsia="Arial" w:hAnsi="Arial" w:cs="Arial"/>
                <w:color w:val="D6EFEF"/>
              </w:rPr>
              <w:t>Vorlage Ergotherapeutin</w:t>
            </w:r>
          </w:p>
        </w:tc>
        <w:tc>
          <w:tcPr>
            <w:tcW w:w="822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9E9E"/>
            <w:tcMar>
              <w:top w:w="300" w:type="dxa"/>
              <w:left w:w="260" w:type="dxa"/>
              <w:bottom w:w="300" w:type="dxa"/>
              <w:right w:w="80" w:type="dxa"/>
            </w:tcMar>
            <w:vAlign w:val="center"/>
          </w:tcPr>
          <w:p w14:paraId="0522C7B6" w14:textId="4966F495" w:rsidR="008E5F15" w:rsidRDefault="003B0670">
            <w:r>
              <w:rPr>
                <w:rFonts w:ascii="Arial" w:eastAsia="Arial" w:hAnsi="Arial" w:cs="Arial"/>
                <w:b/>
                <w:bCs/>
                <w:noProof/>
                <w:color w:val="FFFFFF"/>
              </w:rPr>
              <w:drawing>
                <wp:anchor distT="0" distB="0" distL="114300" distR="114300" simplePos="0" relativeHeight="251658240" behindDoc="0" locked="0" layoutInCell="1" allowOverlap="1" wp14:anchorId="0ABF6430" wp14:editId="187A2B27">
                  <wp:simplePos x="0" y="0"/>
                  <wp:positionH relativeFrom="column">
                    <wp:posOffset>4064000</wp:posOffset>
                  </wp:positionH>
                  <wp:positionV relativeFrom="paragraph">
                    <wp:posOffset>-153670</wp:posOffset>
                  </wp:positionV>
                  <wp:extent cx="915035" cy="885825"/>
                  <wp:effectExtent l="0" t="0" r="0" b="9525"/>
                  <wp:wrapNone/>
                  <wp:docPr id="7348722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Arial" w:eastAsia="Arial" w:hAnsi="Arial" w:cs="Arial"/>
                <w:b/>
                <w:bCs/>
                <w:color w:val="FFFFFF"/>
                <w:sz w:val="40"/>
                <w:szCs w:val="40"/>
              </w:rPr>
              <w:t>Laura Schneider</w:t>
            </w:r>
          </w:p>
          <w:p w14:paraId="50D0D8B1" w14:textId="77777777" w:rsidR="008E5F15" w:rsidRDefault="00000000">
            <w:pPr>
              <w:rPr>
                <w:rFonts w:ascii="Arial" w:eastAsia="Arial" w:hAnsi="Arial" w:cs="Arial"/>
                <w:color w:val="D6EFE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D6EFEF"/>
                <w:sz w:val="22"/>
                <w:szCs w:val="22"/>
              </w:rPr>
              <w:t>Staatlich anerkannte Ergotherapeutin</w:t>
            </w:r>
          </w:p>
          <w:p w14:paraId="22544C50" w14:textId="77777777" w:rsidR="003B0670" w:rsidRDefault="003B0670"/>
        </w:tc>
      </w:tr>
      <w:tr w:rsidR="008E5F15" w14:paraId="17FC3B03" w14:textId="77777777" w:rsidTr="003B0670">
        <w:tblPrEx>
          <w:tblCellMar>
            <w:top w:w="0" w:type="dxa"/>
            <w:bottom w:w="0" w:type="dxa"/>
          </w:tblCellMar>
        </w:tblPrEx>
        <w:trPr>
          <w:trHeight w:val="13462"/>
        </w:trPr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FEF"/>
            <w:tcMar>
              <w:top w:w="80" w:type="dxa"/>
              <w:left w:w="80" w:type="dxa"/>
              <w:bottom w:w="80" w:type="dxa"/>
              <w:right w:w="100" w:type="dxa"/>
            </w:tcMar>
          </w:tcPr>
          <w:p w14:paraId="045F3AF6" w14:textId="3959E9B1" w:rsidR="008E5F15" w:rsidRDefault="00000000">
            <w:pPr>
              <w:pBdr>
                <w:bottom w:val="single" w:sz="4" w:space="0" w:color="4DB8B8"/>
              </w:pBdr>
              <w:shd w:val="clear" w:color="auto" w:fill="1A6B6B"/>
              <w:spacing w:before="240" w:after="100"/>
              <w:ind w:left="120" w:right="120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PERSÖNLICHE DATEN</w:t>
            </w:r>
          </w:p>
          <w:p w14:paraId="54659774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GEBURTSDATUM / -ORT</w:t>
            </w:r>
          </w:p>
          <w:p w14:paraId="58701DCC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14.03.1992 in Freiburg im Breisgau</w:t>
            </w:r>
          </w:p>
          <w:p w14:paraId="60340116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FAMILIENSTAND</w:t>
            </w:r>
          </w:p>
          <w:p w14:paraId="461A8B00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ledig</w:t>
            </w:r>
          </w:p>
          <w:p w14:paraId="035348F5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STAATSANGEHÖRIGKEIT</w:t>
            </w:r>
          </w:p>
          <w:p w14:paraId="2D229D32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deutsch</w:t>
            </w:r>
          </w:p>
          <w:p w14:paraId="23F557DE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ADRESSE</w:t>
            </w:r>
          </w:p>
          <w:p w14:paraId="16389BD2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Lindenallee 7</w:t>
            </w:r>
          </w:p>
          <w:p w14:paraId="14BE754C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79100 Freiburg im Breisgau</w:t>
            </w:r>
          </w:p>
          <w:p w14:paraId="69A6AC50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MOBIL</w:t>
            </w:r>
          </w:p>
          <w:p w14:paraId="3A2D72BF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0176 45678901</w:t>
            </w:r>
          </w:p>
          <w:p w14:paraId="7C97E29F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E-MAIL</w:t>
            </w:r>
          </w:p>
          <w:p w14:paraId="69DDFAC6" w14:textId="77777777" w:rsidR="008E5F15" w:rsidRDefault="00000000">
            <w:pPr>
              <w:spacing w:after="80"/>
              <w:ind w:left="8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l.schneider@mail.de</w:t>
            </w:r>
          </w:p>
          <w:p w14:paraId="03EA7871" w14:textId="77777777" w:rsidR="008E5F15" w:rsidRDefault="00000000">
            <w:pPr>
              <w:pBdr>
                <w:bottom w:val="single" w:sz="4" w:space="0" w:color="4DB8B8"/>
              </w:pBdr>
              <w:shd w:val="clear" w:color="auto" w:fill="1A6B6B"/>
              <w:spacing w:before="240" w:after="100"/>
              <w:ind w:left="120" w:right="120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SPRACHKENNTNISSE</w:t>
            </w:r>
          </w:p>
          <w:p w14:paraId="551B39DA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DEUTSCH</w:t>
            </w:r>
          </w:p>
          <w:p w14:paraId="10873FE2" w14:textId="77777777" w:rsidR="008E5F15" w:rsidRDefault="00000000">
            <w:pPr>
              <w:spacing w:before="40" w:after="4"/>
              <w:ind w:left="80"/>
            </w:pPr>
            <w:r>
              <w:rPr>
                <w:rFonts w:ascii="Arial" w:eastAsia="Arial" w:hAnsi="Arial" w:cs="Arial"/>
                <w:color w:val="555555"/>
                <w:sz w:val="15"/>
                <w:szCs w:val="15"/>
              </w:rPr>
              <w:t>Muttersprache</w:t>
            </w:r>
          </w:p>
          <w:tbl>
            <w:tblPr>
              <w:tblW w:w="2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2394"/>
              <w:gridCol w:w="6"/>
            </w:tblGrid>
            <w:tr w:rsidR="008E5F15" w14:paraId="29B5ED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60" w:type="dxa"/>
                  </w:tcMar>
                </w:tcPr>
                <w:p w14:paraId="2FAA72DB" w14:textId="77777777" w:rsidR="008E5F15" w:rsidRDefault="008E5F15"/>
              </w:tc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9E9E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5066A" w14:textId="77777777" w:rsidR="008E5F15" w:rsidRDefault="00000000">
                  <w:r>
                    <w:t xml:space="preserve"> </w:t>
                  </w:r>
                </w:p>
              </w:tc>
              <w:tc>
                <w:tcPr>
                  <w:tcW w:w="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CCCCC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3D598" w14:textId="77777777" w:rsidR="008E5F15" w:rsidRDefault="00000000">
                  <w:r>
                    <w:t xml:space="preserve"> </w:t>
                  </w:r>
                </w:p>
              </w:tc>
            </w:tr>
          </w:tbl>
          <w:p w14:paraId="4371AE0A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ENGLISCH</w:t>
            </w:r>
          </w:p>
          <w:p w14:paraId="7B2E8F2B" w14:textId="77777777" w:rsidR="008E5F15" w:rsidRDefault="00000000">
            <w:pPr>
              <w:spacing w:before="40" w:after="4"/>
              <w:ind w:left="80"/>
            </w:pPr>
            <w:r>
              <w:rPr>
                <w:rFonts w:ascii="Arial" w:eastAsia="Arial" w:hAnsi="Arial" w:cs="Arial"/>
                <w:color w:val="555555"/>
                <w:sz w:val="15"/>
                <w:szCs w:val="15"/>
              </w:rPr>
              <w:t>B2-Niveau</w:t>
            </w:r>
          </w:p>
          <w:tbl>
            <w:tblPr>
              <w:tblW w:w="2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1680"/>
              <w:gridCol w:w="720"/>
            </w:tblGrid>
            <w:tr w:rsidR="008E5F15" w14:paraId="32BA95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60" w:type="dxa"/>
                  </w:tcMar>
                </w:tcPr>
                <w:p w14:paraId="44376725" w14:textId="77777777" w:rsidR="008E5F15" w:rsidRDefault="008E5F15"/>
              </w:tc>
              <w:tc>
                <w:tcPr>
                  <w:tcW w:w="1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9E9E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CE078" w14:textId="77777777" w:rsidR="008E5F15" w:rsidRDefault="00000000">
                  <w: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CCCCC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C0FE4" w14:textId="77777777" w:rsidR="008E5F15" w:rsidRDefault="00000000">
                  <w:r>
                    <w:t xml:space="preserve"> </w:t>
                  </w:r>
                </w:p>
              </w:tc>
            </w:tr>
          </w:tbl>
          <w:p w14:paraId="3B1138E1" w14:textId="77777777" w:rsidR="008E5F15" w:rsidRDefault="00000000">
            <w:pPr>
              <w:spacing w:before="120" w:after="20"/>
              <w:ind w:left="80"/>
            </w:pPr>
            <w:r>
              <w:rPr>
                <w:rFonts w:ascii="Arial" w:eastAsia="Arial" w:hAnsi="Arial" w:cs="Arial"/>
                <w:b/>
                <w:bCs/>
                <w:color w:val="2E9E9E"/>
                <w:sz w:val="14"/>
                <w:szCs w:val="14"/>
              </w:rPr>
              <w:t>FRANZÖSISCH</w:t>
            </w:r>
          </w:p>
          <w:p w14:paraId="1EBFE90E" w14:textId="77777777" w:rsidR="008E5F15" w:rsidRDefault="00000000">
            <w:pPr>
              <w:spacing w:before="40" w:after="4"/>
              <w:ind w:left="80"/>
            </w:pPr>
            <w:r>
              <w:rPr>
                <w:rFonts w:ascii="Arial" w:eastAsia="Arial" w:hAnsi="Arial" w:cs="Arial"/>
                <w:color w:val="555555"/>
                <w:sz w:val="15"/>
                <w:szCs w:val="15"/>
              </w:rPr>
              <w:t>A2-Niveau</w:t>
            </w:r>
          </w:p>
          <w:tbl>
            <w:tblPr>
              <w:tblW w:w="2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960"/>
              <w:gridCol w:w="1440"/>
            </w:tblGrid>
            <w:tr w:rsidR="008E5F15" w14:paraId="2016A8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60" w:type="dxa"/>
                  </w:tcMar>
                </w:tcPr>
                <w:p w14:paraId="435C8558" w14:textId="77777777" w:rsidR="008E5F15" w:rsidRDefault="008E5F15"/>
              </w:tc>
              <w:tc>
                <w:tcPr>
                  <w:tcW w:w="9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E9E9E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450D7" w14:textId="77777777" w:rsidR="008E5F15" w:rsidRDefault="00000000">
                  <w: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CCCCC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E3A12" w14:textId="77777777" w:rsidR="008E5F15" w:rsidRDefault="00000000">
                  <w:r>
                    <w:t xml:space="preserve"> </w:t>
                  </w:r>
                </w:p>
              </w:tc>
            </w:tr>
          </w:tbl>
          <w:p w14:paraId="205C0EAD" w14:textId="77777777" w:rsidR="008E5F15" w:rsidRDefault="00000000">
            <w:pPr>
              <w:pBdr>
                <w:bottom w:val="single" w:sz="4" w:space="0" w:color="4DB8B8"/>
              </w:pBdr>
              <w:shd w:val="clear" w:color="auto" w:fill="1A6B6B"/>
              <w:spacing w:before="240" w:after="100"/>
              <w:ind w:left="120" w:right="120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EDV-KENNTNISSE</w:t>
            </w:r>
          </w:p>
          <w:p w14:paraId="06ABD69F" w14:textId="77777777" w:rsidR="008E5F15" w:rsidRDefault="00000000">
            <w:pPr>
              <w:spacing w:after="60"/>
              <w:ind w:left="80"/>
            </w:pP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MS Office (Word, Excel, Outlook)</w:t>
            </w:r>
          </w:p>
          <w:p w14:paraId="09554817" w14:textId="77777777" w:rsidR="008E5F15" w:rsidRDefault="00000000">
            <w:pPr>
              <w:spacing w:after="60"/>
              <w:ind w:left="80"/>
            </w:pP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Dokumentationssoftware THEORG</w:t>
            </w:r>
          </w:p>
          <w:p w14:paraId="27BB41EB" w14:textId="77777777" w:rsidR="008E5F15" w:rsidRDefault="00000000">
            <w:pPr>
              <w:spacing w:after="60"/>
              <w:ind w:left="80"/>
            </w:pP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Cognosys Therapieverwaltung</w:t>
            </w:r>
          </w:p>
          <w:p w14:paraId="55DCAA9D" w14:textId="77777777" w:rsidR="008E5F15" w:rsidRDefault="00000000">
            <w:pPr>
              <w:pBdr>
                <w:bottom w:val="single" w:sz="4" w:space="0" w:color="4DB8B8"/>
              </w:pBdr>
              <w:shd w:val="clear" w:color="auto" w:fill="1A6B6B"/>
              <w:spacing w:before="240" w:after="100"/>
              <w:ind w:left="120" w:right="120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INTERESSEN</w:t>
            </w:r>
          </w:p>
          <w:p w14:paraId="0D8A2580" w14:textId="77777777" w:rsidR="008E5F15" w:rsidRDefault="00000000">
            <w:pPr>
              <w:spacing w:after="60"/>
              <w:ind w:left="80"/>
            </w:pP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Musiktherapie &amp; Klangarbeit</w:t>
            </w:r>
          </w:p>
          <w:p w14:paraId="07CD5886" w14:textId="77777777" w:rsidR="008E5F15" w:rsidRDefault="00000000">
            <w:pPr>
              <w:spacing w:after="60"/>
              <w:ind w:left="80"/>
            </w:pP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Yoga und Achtsamkeitspraxis</w:t>
            </w:r>
          </w:p>
          <w:p w14:paraId="6BC9C8EB" w14:textId="77777777" w:rsidR="008E5F15" w:rsidRDefault="00000000">
            <w:pPr>
              <w:spacing w:after="60"/>
              <w:ind w:left="80"/>
            </w:pPr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Ehrenamtliche Seniorenbegleitung</w:t>
            </w:r>
          </w:p>
        </w:tc>
        <w:tc>
          <w:tcPr>
            <w:tcW w:w="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72DE113" w14:textId="77777777" w:rsidR="008E5F15" w:rsidRDefault="008E5F15"/>
        </w:tc>
        <w:tc>
          <w:tcPr>
            <w:tcW w:w="818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80" w:type="dxa"/>
            </w:tcMar>
          </w:tcPr>
          <w:p w14:paraId="7620598F" w14:textId="77777777" w:rsidR="008E5F15" w:rsidRDefault="00000000">
            <w:pPr>
              <w:pBdr>
                <w:bottom w:val="single" w:sz="8" w:space="1" w:color="1A6B6B"/>
              </w:pBdr>
              <w:spacing w:before="280" w:after="60"/>
            </w:pPr>
            <w:r>
              <w:rPr>
                <w:rFonts w:ascii="Arial" w:eastAsia="Arial" w:hAnsi="Arial" w:cs="Arial"/>
                <w:b/>
                <w:bCs/>
                <w:color w:val="1A6B6B"/>
                <w:sz w:val="26"/>
                <w:szCs w:val="26"/>
              </w:rPr>
              <w:t>BERUFLICHE LAUFBAHN</w:t>
            </w:r>
          </w:p>
          <w:p w14:paraId="5218C3FA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St. Josefskrankenhaus Freiburg</w:t>
            </w:r>
          </w:p>
          <w:p w14:paraId="1B231F92" w14:textId="77777777" w:rsidR="008E5F15" w:rsidRDefault="00000000">
            <w:pPr>
              <w:spacing w:after="20"/>
            </w:pPr>
            <w:r>
              <w:rPr>
                <w:rFonts w:ascii="Arial" w:eastAsia="Arial" w:hAnsi="Arial" w:cs="Arial"/>
                <w:color w:val="1A6B6B"/>
              </w:rPr>
              <w:t>Ergotherapeutin (Vollzeit)</w:t>
            </w:r>
          </w:p>
          <w:p w14:paraId="2D7EDE09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09/2019 – heute</w:t>
            </w:r>
          </w:p>
          <w:p w14:paraId="7718C95F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Ergotherapeutische Diagnostik und Behandlung in der Neurologie und Geriatrie</w:t>
            </w:r>
          </w:p>
          <w:p w14:paraId="0CF23401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Planung und Durchführung von Einzel- und Gruppentherapien</w:t>
            </w:r>
          </w:p>
          <w:p w14:paraId="42C1D2D2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Enge Zusammenarbeit im interdisziplinären Team (Pflege, Physiotherapie, Logopädie)</w:t>
            </w:r>
          </w:p>
          <w:p w14:paraId="20C18E91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Erstellung individueller Therapiepläne und Verlaufsdokumentation</w:t>
            </w:r>
          </w:p>
          <w:p w14:paraId="3C872712" w14:textId="77777777" w:rsidR="008E5F15" w:rsidRDefault="008E5F15">
            <w:pPr>
              <w:spacing w:before="60"/>
            </w:pPr>
          </w:p>
          <w:p w14:paraId="27F2A193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Alexianer Freiburg GmbH – Psychiatrie</w:t>
            </w:r>
          </w:p>
          <w:p w14:paraId="222D5B8C" w14:textId="77777777" w:rsidR="008E5F15" w:rsidRDefault="00000000">
            <w:pPr>
              <w:spacing w:after="20"/>
            </w:pPr>
            <w:r>
              <w:rPr>
                <w:rFonts w:ascii="Arial" w:eastAsia="Arial" w:hAnsi="Arial" w:cs="Arial"/>
                <w:color w:val="1A6B6B"/>
              </w:rPr>
              <w:t>Ergotherapeutin (Teilzeit 80 %)</w:t>
            </w:r>
          </w:p>
          <w:p w14:paraId="411DC6DA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04/2017 – 08/2019</w:t>
            </w:r>
          </w:p>
          <w:p w14:paraId="2E626D7E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Behandlung psychisch erkrankter Erwachsener im stationären Setting</w:t>
            </w:r>
          </w:p>
          <w:p w14:paraId="110F3B84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Durchführung kreativ- und arbeitstherapeutischer Angebote</w:t>
            </w:r>
          </w:p>
          <w:p w14:paraId="106AE809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Mitgestaltung von Tagesstrukturierungsprogrammen</w:t>
            </w:r>
          </w:p>
          <w:p w14:paraId="705453C5" w14:textId="77777777" w:rsidR="008E5F15" w:rsidRDefault="008E5F15">
            <w:pPr>
              <w:spacing w:before="60"/>
            </w:pPr>
          </w:p>
          <w:p w14:paraId="6E1E96BD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Ergotherapiepraxis Kern, Freiburg</w:t>
            </w:r>
          </w:p>
          <w:p w14:paraId="2689B956" w14:textId="77777777" w:rsidR="008E5F15" w:rsidRDefault="00000000">
            <w:pPr>
              <w:spacing w:after="20"/>
            </w:pPr>
            <w:r>
              <w:rPr>
                <w:rFonts w:ascii="Arial" w:eastAsia="Arial" w:hAnsi="Arial" w:cs="Arial"/>
                <w:color w:val="1A6B6B"/>
              </w:rPr>
              <w:t>Praktikantin / FSJ</w:t>
            </w:r>
          </w:p>
          <w:p w14:paraId="0C97E8A5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08/2015 – 03/2016</w:t>
            </w:r>
          </w:p>
          <w:p w14:paraId="3AC4B199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Pädiatrische Therapie: Kinder mit Entwicklungsverzögerungen und Feinmotorikstörungen</w:t>
            </w:r>
          </w:p>
          <w:p w14:paraId="26DE0224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Einsatz sensorischer Integrationstherapie nach Ayres</w:t>
            </w:r>
          </w:p>
          <w:p w14:paraId="2E04E477" w14:textId="77777777" w:rsidR="008E5F15" w:rsidRDefault="00000000">
            <w:pPr>
              <w:pBdr>
                <w:bottom w:val="single" w:sz="8" w:space="1" w:color="1A6B6B"/>
              </w:pBdr>
              <w:spacing w:before="280" w:after="60"/>
            </w:pPr>
            <w:r>
              <w:rPr>
                <w:rFonts w:ascii="Arial" w:eastAsia="Arial" w:hAnsi="Arial" w:cs="Arial"/>
                <w:b/>
                <w:bCs/>
                <w:color w:val="1A6B6B"/>
                <w:sz w:val="26"/>
                <w:szCs w:val="26"/>
              </w:rPr>
              <w:t>AUSBILDUNG</w:t>
            </w:r>
          </w:p>
          <w:p w14:paraId="0CBD645A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Ergotherapieschule der Universität Freiburg</w:t>
            </w:r>
          </w:p>
          <w:p w14:paraId="58BF903C" w14:textId="77777777" w:rsidR="008E5F15" w:rsidRDefault="00000000">
            <w:pPr>
              <w:spacing w:after="20"/>
            </w:pPr>
            <w:r>
              <w:rPr>
                <w:rFonts w:ascii="Arial" w:eastAsia="Arial" w:hAnsi="Arial" w:cs="Arial"/>
                <w:color w:val="1A6B6B"/>
              </w:rPr>
              <w:t>Staatliche Prüfung – Ergotherapeutin</w:t>
            </w:r>
          </w:p>
          <w:p w14:paraId="480D28D6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09/2013 – 07/2016 | Abschluss: sehr gut (1,2)</w:t>
            </w:r>
          </w:p>
          <w:p w14:paraId="3BE467D1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Schwerpunkte: Neurologie, Psychiatrie, Pädiatrie</w:t>
            </w:r>
          </w:p>
          <w:p w14:paraId="446FA11B" w14:textId="77777777" w:rsidR="008E5F15" w:rsidRDefault="00000000">
            <w:pPr>
              <w:pStyle w:val="Listenabsatz"/>
              <w:numPr>
                <w:ilvl w:val="0"/>
                <w:numId w:val="2"/>
              </w:num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Abschlussarbeit: Kognitive Rehabilitation nach Schlaganfall - ein ergotherapeutischer Ansatz</w:t>
            </w:r>
          </w:p>
          <w:p w14:paraId="09845D08" w14:textId="77777777" w:rsidR="008E5F15" w:rsidRDefault="008E5F15">
            <w:pPr>
              <w:spacing w:before="60"/>
            </w:pPr>
          </w:p>
          <w:p w14:paraId="35F1B5AD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Geschwister-Scholl-Gymnasium, Freiburg</w:t>
            </w:r>
          </w:p>
          <w:p w14:paraId="14D3896A" w14:textId="77777777" w:rsidR="008E5F15" w:rsidRDefault="00000000">
            <w:pPr>
              <w:spacing w:after="20"/>
            </w:pPr>
            <w:r>
              <w:rPr>
                <w:rFonts w:ascii="Arial" w:eastAsia="Arial" w:hAnsi="Arial" w:cs="Arial"/>
                <w:color w:val="1A6B6B"/>
              </w:rPr>
              <w:t>Allgemeine Hochschulreife</w:t>
            </w:r>
          </w:p>
          <w:p w14:paraId="124B59A3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06/2013 | Note: 1,7</w:t>
            </w:r>
          </w:p>
          <w:p w14:paraId="6FBA898B" w14:textId="77777777" w:rsidR="008E5F15" w:rsidRDefault="00000000">
            <w:pPr>
              <w:pBdr>
                <w:bottom w:val="single" w:sz="8" w:space="1" w:color="1A6B6B"/>
              </w:pBdr>
              <w:spacing w:before="280" w:after="60"/>
            </w:pPr>
            <w:r>
              <w:rPr>
                <w:rFonts w:ascii="Arial" w:eastAsia="Arial" w:hAnsi="Arial" w:cs="Arial"/>
                <w:b/>
                <w:bCs/>
                <w:color w:val="1A6B6B"/>
                <w:sz w:val="26"/>
                <w:szCs w:val="26"/>
              </w:rPr>
              <w:t>FORT- &amp; WEITERBILDUNGEN</w:t>
            </w:r>
          </w:p>
          <w:p w14:paraId="623B96B3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Bobath-Grundkurs für Erwachsene (IBITA-zertifiziert)</w:t>
            </w:r>
          </w:p>
          <w:p w14:paraId="23113EF3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2021 | DAKBT e.V.</w:t>
            </w:r>
          </w:p>
          <w:p w14:paraId="67A8B5A9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Sensorische Integrationstherapie (Ayres SI) – Aufbaukurs</w:t>
            </w:r>
          </w:p>
          <w:p w14:paraId="4E4DF5E0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2020 | DVE – Deutscher Verband der Ergotherapeuten</w:t>
            </w:r>
          </w:p>
          <w:p w14:paraId="1FDE7848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Kognitive Rehabilitation (REHACOM)</w:t>
            </w:r>
          </w:p>
          <w:p w14:paraId="34B916D5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2019 | Hasomed GmbH</w:t>
            </w:r>
          </w:p>
          <w:p w14:paraId="3BADB774" w14:textId="77777777" w:rsidR="008E5F15" w:rsidRDefault="00000000">
            <w:pPr>
              <w:spacing w:before="120" w:after="20"/>
            </w:pPr>
            <w:r>
              <w:rPr>
                <w:rFonts w:ascii="Arial" w:eastAsia="Arial" w:hAnsi="Arial" w:cs="Arial"/>
                <w:b/>
                <w:bCs/>
                <w:color w:val="1A1A1A"/>
                <w:sz w:val="21"/>
                <w:szCs w:val="21"/>
              </w:rPr>
              <w:t>Zertifikat Kinästhetik Grundkurs</w:t>
            </w:r>
          </w:p>
          <w:p w14:paraId="1263C153" w14:textId="77777777" w:rsidR="008E5F15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2E9E9E"/>
                <w:sz w:val="17"/>
                <w:szCs w:val="17"/>
              </w:rPr>
              <w:t>2018 | Kinaesthetics Deutschland</w:t>
            </w:r>
          </w:p>
        </w:tc>
      </w:tr>
    </w:tbl>
    <w:p w14:paraId="42709BDC" w14:textId="77777777" w:rsidR="00156B86" w:rsidRDefault="00156B86"/>
    <w:sectPr w:rsidR="00156B86">
      <w:pgSz w:w="11906" w:h="16838"/>
      <w:pgMar w:top="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3BB"/>
    <w:multiLevelType w:val="hybridMultilevel"/>
    <w:tmpl w:val="B7A496A4"/>
    <w:lvl w:ilvl="0" w:tplc="9D10F38E">
      <w:start w:val="1"/>
      <w:numFmt w:val="bullet"/>
      <w:lvlText w:val="–"/>
      <w:lvlJc w:val="left"/>
      <w:pPr>
        <w:ind w:left="360" w:hanging="240"/>
      </w:pPr>
    </w:lvl>
    <w:lvl w:ilvl="1" w:tplc="4FFE4E8C">
      <w:numFmt w:val="decimal"/>
      <w:lvlText w:val=""/>
      <w:lvlJc w:val="left"/>
    </w:lvl>
    <w:lvl w:ilvl="2" w:tplc="B4FC9938">
      <w:numFmt w:val="decimal"/>
      <w:lvlText w:val=""/>
      <w:lvlJc w:val="left"/>
    </w:lvl>
    <w:lvl w:ilvl="3" w:tplc="80B63B28">
      <w:numFmt w:val="decimal"/>
      <w:lvlText w:val=""/>
      <w:lvlJc w:val="left"/>
    </w:lvl>
    <w:lvl w:ilvl="4" w:tplc="DE9A49A6">
      <w:numFmt w:val="decimal"/>
      <w:lvlText w:val=""/>
      <w:lvlJc w:val="left"/>
    </w:lvl>
    <w:lvl w:ilvl="5" w:tplc="E12C1944">
      <w:numFmt w:val="decimal"/>
      <w:lvlText w:val=""/>
      <w:lvlJc w:val="left"/>
    </w:lvl>
    <w:lvl w:ilvl="6" w:tplc="CA883908">
      <w:numFmt w:val="decimal"/>
      <w:lvlText w:val=""/>
      <w:lvlJc w:val="left"/>
    </w:lvl>
    <w:lvl w:ilvl="7" w:tplc="5D9A721E">
      <w:numFmt w:val="decimal"/>
      <w:lvlText w:val=""/>
      <w:lvlJc w:val="left"/>
    </w:lvl>
    <w:lvl w:ilvl="8" w:tplc="751895F0">
      <w:numFmt w:val="decimal"/>
      <w:lvlText w:val=""/>
      <w:lvlJc w:val="left"/>
    </w:lvl>
  </w:abstractNum>
  <w:abstractNum w:abstractNumId="1" w15:restartNumberingAfterBreak="0">
    <w:nsid w:val="2D792734"/>
    <w:multiLevelType w:val="hybridMultilevel"/>
    <w:tmpl w:val="7DD6E750"/>
    <w:lvl w:ilvl="0" w:tplc="9A1E0B80">
      <w:start w:val="1"/>
      <w:numFmt w:val="bullet"/>
      <w:lvlText w:val="●"/>
      <w:lvlJc w:val="left"/>
      <w:pPr>
        <w:ind w:left="720" w:hanging="360"/>
      </w:pPr>
    </w:lvl>
    <w:lvl w:ilvl="1" w:tplc="AD4A992A">
      <w:start w:val="1"/>
      <w:numFmt w:val="bullet"/>
      <w:lvlText w:val="○"/>
      <w:lvlJc w:val="left"/>
      <w:pPr>
        <w:ind w:left="1440" w:hanging="360"/>
      </w:pPr>
    </w:lvl>
    <w:lvl w:ilvl="2" w:tplc="546C058C">
      <w:start w:val="1"/>
      <w:numFmt w:val="bullet"/>
      <w:lvlText w:val="■"/>
      <w:lvlJc w:val="left"/>
      <w:pPr>
        <w:ind w:left="2160" w:hanging="360"/>
      </w:pPr>
    </w:lvl>
    <w:lvl w:ilvl="3" w:tplc="3F0E78B8">
      <w:start w:val="1"/>
      <w:numFmt w:val="bullet"/>
      <w:lvlText w:val="●"/>
      <w:lvlJc w:val="left"/>
      <w:pPr>
        <w:ind w:left="2880" w:hanging="360"/>
      </w:pPr>
    </w:lvl>
    <w:lvl w:ilvl="4" w:tplc="9056D0F8">
      <w:start w:val="1"/>
      <w:numFmt w:val="bullet"/>
      <w:lvlText w:val="○"/>
      <w:lvlJc w:val="left"/>
      <w:pPr>
        <w:ind w:left="3600" w:hanging="360"/>
      </w:pPr>
    </w:lvl>
    <w:lvl w:ilvl="5" w:tplc="6E52C656">
      <w:start w:val="1"/>
      <w:numFmt w:val="bullet"/>
      <w:lvlText w:val="■"/>
      <w:lvlJc w:val="left"/>
      <w:pPr>
        <w:ind w:left="4320" w:hanging="360"/>
      </w:pPr>
    </w:lvl>
    <w:lvl w:ilvl="6" w:tplc="6DBC63C8">
      <w:start w:val="1"/>
      <w:numFmt w:val="bullet"/>
      <w:lvlText w:val="●"/>
      <w:lvlJc w:val="left"/>
      <w:pPr>
        <w:ind w:left="5040" w:hanging="360"/>
      </w:pPr>
    </w:lvl>
    <w:lvl w:ilvl="7" w:tplc="7BAE4772">
      <w:start w:val="1"/>
      <w:numFmt w:val="bullet"/>
      <w:lvlText w:val="●"/>
      <w:lvlJc w:val="left"/>
      <w:pPr>
        <w:ind w:left="5760" w:hanging="360"/>
      </w:pPr>
    </w:lvl>
    <w:lvl w:ilvl="8" w:tplc="56AA22A8">
      <w:start w:val="1"/>
      <w:numFmt w:val="bullet"/>
      <w:lvlText w:val="●"/>
      <w:lvlJc w:val="left"/>
      <w:pPr>
        <w:ind w:left="6480" w:hanging="360"/>
      </w:pPr>
    </w:lvl>
  </w:abstractNum>
  <w:num w:numId="1" w16cid:durableId="1859001277">
    <w:abstractNumId w:val="1"/>
    <w:lvlOverride w:ilvl="0">
      <w:startOverride w:val="1"/>
    </w:lvlOverride>
  </w:num>
  <w:num w:numId="2" w16cid:durableId="3237492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15"/>
    <w:rsid w:val="00156B86"/>
    <w:rsid w:val="003B0670"/>
    <w:rsid w:val="007D2B39"/>
    <w:rsid w:val="008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BF1"/>
  <w15:docId w15:val="{F6565C12-8900-4374-92C9-886D9A31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2026-05-18T06:30:00Z</dcterms:created>
  <dcterms:modified xsi:type="dcterms:W3CDTF">2026-05-18T06:34:00Z</dcterms:modified>
</cp:coreProperties>
</file>