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717"/>
        <w:gridCol w:w="3189"/>
      </w:tblGrid>
      <w:tr w:rsidR="00E665EE" w14:paraId="50528664" w14:textId="77777777">
        <w:tblPrEx>
          <w:tblCellMar>
            <w:top w:w="0" w:type="dxa"/>
            <w:bottom w:w="0" w:type="dxa"/>
          </w:tblCellMar>
        </w:tblPrEx>
        <w:tc>
          <w:tcPr>
            <w:tcW w:w="8706" w:type="dxa"/>
            <w:tcBorders>
              <w:top w:val="none" w:sz="0" w:space="0" w:color="FFFFFF"/>
              <w:left w:val="none" w:sz="0" w:space="0" w:color="FFFFFF"/>
              <w:bottom w:val="none" w:sz="0" w:space="0" w:color="FFFFFF"/>
              <w:right w:val="none" w:sz="0" w:space="0" w:color="FFFFFF"/>
            </w:tcBorders>
            <w:shd w:val="clear" w:color="auto" w:fill="252525"/>
            <w:tcMar>
              <w:top w:w="460" w:type="dxa"/>
              <w:left w:w="700" w:type="dxa"/>
              <w:bottom w:w="380" w:type="dxa"/>
              <w:right w:w="500" w:type="dxa"/>
            </w:tcMar>
          </w:tcPr>
          <w:p w14:paraId="5B6FCB12" w14:textId="77777777" w:rsidR="00E665EE" w:rsidRDefault="00000000">
            <w:r>
              <w:rPr>
                <w:rFonts w:ascii="Calibri" w:eastAsia="Calibri" w:hAnsi="Calibri" w:cs="Calibri"/>
                <w:b/>
                <w:bCs/>
                <w:color w:val="FFFFFF"/>
                <w:sz w:val="80"/>
                <w:szCs w:val="80"/>
              </w:rPr>
              <w:t>Anna Bauer</w:t>
            </w:r>
          </w:p>
          <w:p w14:paraId="6ACE6A05" w14:textId="77777777" w:rsidR="00E665EE" w:rsidRDefault="00000000">
            <w:pPr>
              <w:spacing w:before="80"/>
            </w:pPr>
            <w:r>
              <w:rPr>
                <w:rFonts w:ascii="Calibri" w:eastAsia="Calibri" w:hAnsi="Calibri" w:cs="Calibri"/>
                <w:b/>
                <w:bCs/>
                <w:color w:val="D4795A"/>
                <w:sz w:val="26"/>
                <w:szCs w:val="26"/>
              </w:rPr>
              <w:t>KÖCHIN</w:t>
            </w:r>
            <w:r>
              <w:rPr>
                <w:rFonts w:ascii="Calibri" w:eastAsia="Calibri" w:hAnsi="Calibri" w:cs="Calibri"/>
                <w:color w:val="BBBBBB"/>
              </w:rPr>
              <w:t xml:space="preserve">  ·  ab sofort verfügbar</w:t>
            </w:r>
          </w:p>
        </w:tc>
        <w:tc>
          <w:tcPr>
            <w:tcW w:w="3200" w:type="dxa"/>
            <w:tcBorders>
              <w:top w:val="none" w:sz="0" w:space="0" w:color="FFFFFF"/>
              <w:left w:val="none" w:sz="0" w:space="0" w:color="FFFFFF"/>
              <w:bottom w:val="none" w:sz="0" w:space="0" w:color="FFFFFF"/>
              <w:right w:val="none" w:sz="0" w:space="0" w:color="FFFFFF"/>
            </w:tcBorders>
            <w:shd w:val="clear" w:color="auto" w:fill="1A1A1A"/>
            <w:tcMar>
              <w:top w:w="0" w:type="dxa"/>
              <w:left w:w="0" w:type="dxa"/>
              <w:bottom w:w="0" w:type="dxa"/>
              <w:right w:w="0" w:type="dxa"/>
            </w:tcMar>
          </w:tcPr>
          <w:p w14:paraId="0BC64505" w14:textId="53A40CB3" w:rsidR="00E665EE" w:rsidRDefault="001D55A8">
            <w:r>
              <w:rPr>
                <w:noProof/>
              </w:rPr>
              <w:drawing>
                <wp:anchor distT="0" distB="0" distL="114300" distR="114300" simplePos="0" relativeHeight="251658240" behindDoc="0" locked="0" layoutInCell="1" allowOverlap="1" wp14:anchorId="578823D7" wp14:editId="1F48B746">
                  <wp:simplePos x="0" y="0"/>
                  <wp:positionH relativeFrom="column">
                    <wp:posOffset>302895</wp:posOffset>
                  </wp:positionH>
                  <wp:positionV relativeFrom="paragraph">
                    <wp:posOffset>-225425</wp:posOffset>
                  </wp:positionV>
                  <wp:extent cx="1457325" cy="1410670"/>
                  <wp:effectExtent l="0" t="0" r="0" b="0"/>
                  <wp:wrapNone/>
                  <wp:docPr id="51647201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H="1">
                            <a:off x="0" y="0"/>
                            <a:ext cx="1457325" cy="141067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E665EE" w14:paraId="494E2EBE" w14:textId="77777777">
        <w:tblPrEx>
          <w:tblCellMar>
            <w:top w:w="0" w:type="dxa"/>
            <w:bottom w:w="0" w:type="dxa"/>
          </w:tblCellMar>
        </w:tblPrEx>
        <w:tc>
          <w:tcPr>
            <w:tcW w:w="8706" w:type="dxa"/>
            <w:tcBorders>
              <w:top w:val="none" w:sz="0" w:space="0" w:color="FFFFFF"/>
              <w:left w:val="none" w:sz="0" w:space="0" w:color="FFFFFF"/>
              <w:bottom w:val="none" w:sz="0" w:space="0" w:color="FFFFFF"/>
              <w:right w:val="none" w:sz="0" w:space="0" w:color="FFFFFF"/>
            </w:tcBorders>
            <w:shd w:val="clear" w:color="auto" w:fill="B85C38"/>
            <w:tcMar>
              <w:top w:w="0" w:type="dxa"/>
              <w:left w:w="0" w:type="dxa"/>
              <w:bottom w:w="0" w:type="dxa"/>
              <w:right w:w="0" w:type="dxa"/>
            </w:tcMar>
          </w:tcPr>
          <w:p w14:paraId="08FA7F4D" w14:textId="77777777" w:rsidR="00E665EE" w:rsidRDefault="00000000">
            <w:r>
              <w:rPr>
                <w:sz w:val="8"/>
                <w:szCs w:val="8"/>
              </w:rPr>
              <w:t xml:space="preserve"> </w:t>
            </w:r>
          </w:p>
        </w:tc>
        <w:tc>
          <w:tcPr>
            <w:tcW w:w="3200" w:type="dxa"/>
            <w:tcBorders>
              <w:top w:val="none" w:sz="0" w:space="0" w:color="FFFFFF"/>
              <w:left w:val="none" w:sz="0" w:space="0" w:color="FFFFFF"/>
              <w:bottom w:val="none" w:sz="0" w:space="0" w:color="FFFFFF"/>
              <w:right w:val="none" w:sz="0" w:space="0" w:color="FFFFFF"/>
            </w:tcBorders>
            <w:shd w:val="clear" w:color="auto" w:fill="1A1A1A"/>
            <w:tcMar>
              <w:top w:w="0" w:type="dxa"/>
              <w:left w:w="0" w:type="dxa"/>
              <w:bottom w:w="0" w:type="dxa"/>
              <w:right w:w="0" w:type="dxa"/>
            </w:tcMar>
          </w:tcPr>
          <w:p w14:paraId="0CF25FB4" w14:textId="77777777" w:rsidR="00E665EE" w:rsidRDefault="00000000">
            <w:r>
              <w:rPr>
                <w:sz w:val="8"/>
                <w:szCs w:val="8"/>
              </w:rPr>
              <w:t xml:space="preserve"> </w:t>
            </w:r>
          </w:p>
        </w:tc>
      </w:tr>
      <w:tr w:rsidR="00E665EE" w14:paraId="4D76C7DD" w14:textId="77777777" w:rsidTr="001D55A8">
        <w:tblPrEx>
          <w:tblCellMar>
            <w:top w:w="0" w:type="dxa"/>
            <w:bottom w:w="0" w:type="dxa"/>
          </w:tblCellMar>
        </w:tblPrEx>
        <w:trPr>
          <w:trHeight w:val="13554"/>
        </w:trPr>
        <w:tc>
          <w:tcPr>
            <w:tcW w:w="8706" w:type="dxa"/>
            <w:tcBorders>
              <w:top w:val="none" w:sz="0" w:space="0" w:color="FFFFFF"/>
              <w:left w:val="none" w:sz="0" w:space="0" w:color="FFFFFF"/>
              <w:bottom w:val="none" w:sz="0" w:space="0" w:color="FFFFFF"/>
              <w:right w:val="none" w:sz="0" w:space="0" w:color="FFFFFF"/>
            </w:tcBorders>
            <w:tcMar>
              <w:top w:w="160" w:type="dxa"/>
              <w:left w:w="700" w:type="dxa"/>
              <w:bottom w:w="400" w:type="dxa"/>
              <w:right w:w="500" w:type="dxa"/>
            </w:tcMar>
          </w:tcPr>
          <w:p w14:paraId="57640B42" w14:textId="77777777" w:rsidR="00E665EE" w:rsidRDefault="00000000">
            <w:pPr>
              <w:spacing w:before="160" w:after="100"/>
            </w:pPr>
            <w:r>
              <w:rPr>
                <w:rFonts w:ascii="Calibri" w:eastAsia="Calibri" w:hAnsi="Calibri" w:cs="Calibri"/>
                <w:color w:val="1C1C1C"/>
                <w:sz w:val="18"/>
                <w:szCs w:val="18"/>
              </w:rPr>
              <w:t>Leidenschaftliche Köchin mit über 10 Jahren Erfahrung in der gehobenen Gastronomie. Ich habe mein Handwerk in einem Sternerestaurant gelernt und mich seitdem auf kreative Saisonküche mit regionalem Fokus spezialisiert. Mein Team schätzt meinen ruhigen Kopf auch in stressigen Stoßzeiten sowie meinen hohen Qualitätsanspruch – von der Mise en Place bis zum Anrichten.</w:t>
            </w:r>
          </w:p>
          <w:p w14:paraId="3410D3D2" w14:textId="77777777" w:rsidR="00E665EE" w:rsidRDefault="00E665EE">
            <w:pPr>
              <w:spacing w:before="200"/>
            </w:pPr>
          </w:p>
          <w:p w14:paraId="049AE7E6" w14:textId="77777777" w:rsidR="00E665EE" w:rsidRDefault="00000000">
            <w:r>
              <w:rPr>
                <w:rFonts w:ascii="Calibri" w:eastAsia="Calibri" w:hAnsi="Calibri" w:cs="Calibri"/>
                <w:color w:val="B85C38"/>
                <w:sz w:val="24"/>
                <w:szCs w:val="24"/>
              </w:rPr>
              <w:t xml:space="preserve">▌ </w:t>
            </w:r>
            <w:r>
              <w:rPr>
                <w:rFonts w:ascii="Calibri" w:eastAsia="Calibri" w:hAnsi="Calibri" w:cs="Calibri"/>
                <w:b/>
                <w:bCs/>
                <w:color w:val="1C1C1C"/>
                <w:sz w:val="22"/>
                <w:szCs w:val="22"/>
              </w:rPr>
              <w:t>BERUFSERFAHRUNG</w:t>
            </w:r>
          </w:p>
          <w:p w14:paraId="45BF1668" w14:textId="77777777" w:rsidR="00E665EE" w:rsidRDefault="00E665EE">
            <w:pPr>
              <w:pBdr>
                <w:bottom w:val="single" w:sz="4" w:space="2" w:color="BBBBBB"/>
              </w:pBdr>
              <w:spacing w:before="40" w:after="80"/>
            </w:pPr>
          </w:p>
          <w:tbl>
            <w:tblPr>
              <w:tblW w:w="7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0"/>
              <w:gridCol w:w="6167"/>
            </w:tblGrid>
            <w:tr w:rsidR="00E665EE" w14:paraId="6D8A17DD" w14:textId="77777777" w:rsidTr="001D55A8">
              <w:tblPrEx>
                <w:tblCellMar>
                  <w:top w:w="0" w:type="dxa"/>
                  <w:bottom w:w="0" w:type="dxa"/>
                </w:tblCellMar>
              </w:tblPrEx>
              <w:tc>
                <w:tcPr>
                  <w:tcW w:w="1350" w:type="dxa"/>
                  <w:tcBorders>
                    <w:top w:val="none" w:sz="0" w:space="0" w:color="FFFFFF"/>
                    <w:left w:val="none" w:sz="0" w:space="0" w:color="FFFFFF"/>
                    <w:bottom w:val="none" w:sz="0" w:space="0" w:color="FFFFFF"/>
                    <w:right w:val="none" w:sz="0" w:space="0" w:color="FFFFFF"/>
                  </w:tcBorders>
                  <w:tcMar>
                    <w:top w:w="80" w:type="dxa"/>
                    <w:left w:w="0" w:type="dxa"/>
                    <w:bottom w:w="0" w:type="dxa"/>
                    <w:right w:w="100" w:type="dxa"/>
                  </w:tcMar>
                </w:tcPr>
                <w:p w14:paraId="4ECB61EE" w14:textId="77777777" w:rsidR="00E665EE" w:rsidRDefault="00000000">
                  <w:r>
                    <w:rPr>
                      <w:rFonts w:ascii="Calibri" w:eastAsia="Calibri" w:hAnsi="Calibri" w:cs="Calibri"/>
                      <w:color w:val="5E5E5E"/>
                      <w:sz w:val="17"/>
                      <w:szCs w:val="17"/>
                    </w:rPr>
                    <w:t>2020-03</w:t>
                  </w:r>
                </w:p>
                <w:p w14:paraId="6B78D29B" w14:textId="77777777" w:rsidR="00E665EE" w:rsidRDefault="00000000">
                  <w:r>
                    <w:rPr>
                      <w:rFonts w:ascii="Calibri" w:eastAsia="Calibri" w:hAnsi="Calibri" w:cs="Calibri"/>
                      <w:color w:val="5E5E5E"/>
                      <w:sz w:val="17"/>
                      <w:szCs w:val="17"/>
                    </w:rPr>
                    <w:t>– 2024-10</w:t>
                  </w:r>
                </w:p>
              </w:tc>
              <w:tc>
                <w:tcPr>
                  <w:tcW w:w="6167" w:type="dxa"/>
                  <w:tcBorders>
                    <w:top w:val="none" w:sz="0" w:space="0" w:color="FFFFFF"/>
                    <w:left w:val="single" w:sz="8" w:space="0" w:color="B85C38"/>
                    <w:bottom w:val="none" w:sz="0" w:space="0" w:color="FFFFFF"/>
                    <w:right w:val="none" w:sz="0" w:space="0" w:color="FFFFFF"/>
                  </w:tcBorders>
                  <w:tcMar>
                    <w:top w:w="60" w:type="dxa"/>
                    <w:left w:w="160" w:type="dxa"/>
                    <w:bottom w:w="60" w:type="dxa"/>
                    <w:right w:w="0" w:type="dxa"/>
                  </w:tcMar>
                </w:tcPr>
                <w:p w14:paraId="15347AC6" w14:textId="77777777" w:rsidR="00E665EE" w:rsidRDefault="00000000">
                  <w:r>
                    <w:rPr>
                      <w:rFonts w:ascii="Calibri" w:eastAsia="Calibri" w:hAnsi="Calibri" w:cs="Calibri"/>
                      <w:b/>
                      <w:bCs/>
                      <w:color w:val="1C1C1C"/>
                    </w:rPr>
                    <w:t>Köchin / Stellv. Küchenchefin</w:t>
                  </w:r>
                </w:p>
                <w:p w14:paraId="1956B827" w14:textId="77777777" w:rsidR="00E665EE" w:rsidRDefault="00000000">
                  <w:pPr>
                    <w:spacing w:before="20" w:after="30"/>
                  </w:pPr>
                  <w:r>
                    <w:rPr>
                      <w:rFonts w:ascii="Calibri" w:eastAsia="Calibri" w:hAnsi="Calibri" w:cs="Calibri"/>
                      <w:i/>
                      <w:iCs/>
                      <w:color w:val="B85C38"/>
                      <w:sz w:val="17"/>
                      <w:szCs w:val="17"/>
                    </w:rPr>
                    <w:t>Restaurant Zur Goldenen Gabel, München</w:t>
                  </w:r>
                </w:p>
                <w:p w14:paraId="2EE368D1" w14:textId="77777777" w:rsidR="00E665EE" w:rsidRDefault="00000000">
                  <w:pPr>
                    <w:pStyle w:val="Listenabsatz"/>
                    <w:numPr>
                      <w:ilvl w:val="0"/>
                      <w:numId w:val="2"/>
                    </w:numPr>
                    <w:spacing w:before="18" w:after="18"/>
                  </w:pPr>
                  <w:r>
                    <w:rPr>
                      <w:rFonts w:ascii="Calibri" w:eastAsia="Calibri" w:hAnsi="Calibri" w:cs="Calibri"/>
                      <w:color w:val="1C1C1C"/>
                      <w:sz w:val="17"/>
                      <w:szCs w:val="17"/>
                    </w:rPr>
                    <w:t>Verantwortlich für Vor- und Zubereitung aller Speisen in der À-la-carte-Küche (120 Couverts)</w:t>
                  </w:r>
                </w:p>
                <w:p w14:paraId="6538D9B0" w14:textId="77777777" w:rsidR="00E665EE" w:rsidRDefault="00000000">
                  <w:pPr>
                    <w:pStyle w:val="Listenabsatz"/>
                    <w:numPr>
                      <w:ilvl w:val="0"/>
                      <w:numId w:val="2"/>
                    </w:numPr>
                    <w:spacing w:before="18" w:after="18"/>
                  </w:pPr>
                  <w:r>
                    <w:rPr>
                      <w:rFonts w:ascii="Calibri" w:eastAsia="Calibri" w:hAnsi="Calibri" w:cs="Calibri"/>
                      <w:color w:val="1C1C1C"/>
                      <w:sz w:val="17"/>
                      <w:szCs w:val="17"/>
                    </w:rPr>
                    <w:t>Planung und Kalkulation saisonaler Wochenkarten in enger Abstimmung mit dem Küchenchef</w:t>
                  </w:r>
                </w:p>
                <w:p w14:paraId="510424E1" w14:textId="77777777" w:rsidR="00E665EE" w:rsidRDefault="00000000">
                  <w:pPr>
                    <w:pStyle w:val="Listenabsatz"/>
                    <w:numPr>
                      <w:ilvl w:val="0"/>
                      <w:numId w:val="2"/>
                    </w:numPr>
                    <w:spacing w:before="18" w:after="18"/>
                  </w:pPr>
                  <w:r>
                    <w:rPr>
                      <w:rFonts w:ascii="Calibri" w:eastAsia="Calibri" w:hAnsi="Calibri" w:cs="Calibri"/>
                      <w:color w:val="1C1C1C"/>
                      <w:sz w:val="17"/>
                      <w:szCs w:val="17"/>
                    </w:rPr>
                    <w:t>Einarbeitung und Betreuung von 4 Auszubildenden und Küchenhilfen</w:t>
                  </w:r>
                </w:p>
                <w:p w14:paraId="2707B3D1" w14:textId="77777777" w:rsidR="00E665EE" w:rsidRDefault="00000000">
                  <w:pPr>
                    <w:pStyle w:val="Listenabsatz"/>
                    <w:numPr>
                      <w:ilvl w:val="0"/>
                      <w:numId w:val="2"/>
                    </w:numPr>
                    <w:spacing w:before="18" w:after="18"/>
                  </w:pPr>
                  <w:r>
                    <w:rPr>
                      <w:rFonts w:ascii="Calibri" w:eastAsia="Calibri" w:hAnsi="Calibri" w:cs="Calibri"/>
                      <w:color w:val="1C1C1C"/>
                      <w:sz w:val="17"/>
                      <w:szCs w:val="17"/>
                    </w:rPr>
                    <w:t>Sicherstellung der Einhaltung aller HACCP-Vorschriften und Hygienestandards</w:t>
                  </w:r>
                </w:p>
              </w:tc>
            </w:tr>
            <w:tr w:rsidR="00E665EE" w14:paraId="2CFE3F2A" w14:textId="77777777" w:rsidTr="001D55A8">
              <w:tblPrEx>
                <w:tblCellMar>
                  <w:top w:w="0" w:type="dxa"/>
                  <w:bottom w:w="0" w:type="dxa"/>
                </w:tblCellMar>
              </w:tblPrEx>
              <w:tc>
                <w:tcPr>
                  <w:tcW w:w="1350" w:type="dxa"/>
                  <w:tcBorders>
                    <w:top w:val="none" w:sz="0" w:space="0" w:color="FFFFFF"/>
                    <w:left w:val="none" w:sz="0" w:space="0" w:color="FFFFFF"/>
                    <w:bottom w:val="none" w:sz="0" w:space="0" w:color="FFFFFF"/>
                    <w:right w:val="none" w:sz="0" w:space="0" w:color="FFFFFF"/>
                  </w:tcBorders>
                  <w:tcMar>
                    <w:top w:w="80" w:type="dxa"/>
                    <w:left w:w="0" w:type="dxa"/>
                    <w:bottom w:w="0" w:type="dxa"/>
                    <w:right w:w="100" w:type="dxa"/>
                  </w:tcMar>
                </w:tcPr>
                <w:p w14:paraId="65C2694D" w14:textId="77777777" w:rsidR="00E665EE" w:rsidRDefault="00000000">
                  <w:r>
                    <w:rPr>
                      <w:rFonts w:ascii="Calibri" w:eastAsia="Calibri" w:hAnsi="Calibri" w:cs="Calibri"/>
                      <w:color w:val="5E5E5E"/>
                      <w:sz w:val="17"/>
                      <w:szCs w:val="17"/>
                    </w:rPr>
                    <w:t>2016-06</w:t>
                  </w:r>
                </w:p>
                <w:p w14:paraId="6E4E9E17" w14:textId="77777777" w:rsidR="00E665EE" w:rsidRDefault="00000000">
                  <w:r>
                    <w:rPr>
                      <w:rFonts w:ascii="Calibri" w:eastAsia="Calibri" w:hAnsi="Calibri" w:cs="Calibri"/>
                      <w:color w:val="5E5E5E"/>
                      <w:sz w:val="17"/>
                      <w:szCs w:val="17"/>
                    </w:rPr>
                    <w:t>– 2020-02</w:t>
                  </w:r>
                </w:p>
              </w:tc>
              <w:tc>
                <w:tcPr>
                  <w:tcW w:w="6167" w:type="dxa"/>
                  <w:tcBorders>
                    <w:top w:val="none" w:sz="0" w:space="0" w:color="FFFFFF"/>
                    <w:left w:val="single" w:sz="8" w:space="0" w:color="B85C38"/>
                    <w:bottom w:val="none" w:sz="0" w:space="0" w:color="FFFFFF"/>
                    <w:right w:val="none" w:sz="0" w:space="0" w:color="FFFFFF"/>
                  </w:tcBorders>
                  <w:tcMar>
                    <w:top w:w="60" w:type="dxa"/>
                    <w:left w:w="160" w:type="dxa"/>
                    <w:bottom w:w="60" w:type="dxa"/>
                    <w:right w:w="0" w:type="dxa"/>
                  </w:tcMar>
                </w:tcPr>
                <w:p w14:paraId="5913C081" w14:textId="77777777" w:rsidR="00E665EE" w:rsidRDefault="00000000">
                  <w:r>
                    <w:rPr>
                      <w:rFonts w:ascii="Calibri" w:eastAsia="Calibri" w:hAnsi="Calibri" w:cs="Calibri"/>
                      <w:b/>
                      <w:bCs/>
                      <w:color w:val="1C1C1C"/>
                    </w:rPr>
                    <w:t>Commis de Cuisine / Demi Chef</w:t>
                  </w:r>
                </w:p>
                <w:p w14:paraId="65CD0148" w14:textId="77777777" w:rsidR="00E665EE" w:rsidRDefault="00000000">
                  <w:pPr>
                    <w:spacing w:before="20" w:after="30"/>
                  </w:pPr>
                  <w:r>
                    <w:rPr>
                      <w:rFonts w:ascii="Calibri" w:eastAsia="Calibri" w:hAnsi="Calibri" w:cs="Calibri"/>
                      <w:i/>
                      <w:iCs/>
                      <w:color w:val="B85C38"/>
                      <w:sz w:val="17"/>
                      <w:szCs w:val="17"/>
                    </w:rPr>
                    <w:t>Hotel Alpenstern ****, Garmisch-Partenkirchen</w:t>
                  </w:r>
                </w:p>
                <w:p w14:paraId="04B720FE" w14:textId="77777777" w:rsidR="00E665EE" w:rsidRDefault="00000000">
                  <w:pPr>
                    <w:pStyle w:val="Listenabsatz"/>
                    <w:numPr>
                      <w:ilvl w:val="0"/>
                      <w:numId w:val="2"/>
                    </w:numPr>
                    <w:spacing w:before="18" w:after="18"/>
                  </w:pPr>
                  <w:r>
                    <w:rPr>
                      <w:rFonts w:ascii="Calibri" w:eastAsia="Calibri" w:hAnsi="Calibri" w:cs="Calibri"/>
                      <w:color w:val="1C1C1C"/>
                      <w:sz w:val="17"/>
                      <w:szCs w:val="17"/>
                    </w:rPr>
                    <w:t>Mitarbeit in der Sterneküche: kalte und warme Vorspeisen, Saucen, Dessertstation</w:t>
                  </w:r>
                </w:p>
                <w:p w14:paraId="00797117" w14:textId="77777777" w:rsidR="00E665EE" w:rsidRDefault="00000000">
                  <w:pPr>
                    <w:pStyle w:val="Listenabsatz"/>
                    <w:numPr>
                      <w:ilvl w:val="0"/>
                      <w:numId w:val="2"/>
                    </w:numPr>
                    <w:spacing w:before="18" w:after="18"/>
                  </w:pPr>
                  <w:r>
                    <w:rPr>
                      <w:rFonts w:ascii="Calibri" w:eastAsia="Calibri" w:hAnsi="Calibri" w:cs="Calibri"/>
                      <w:color w:val="1C1C1C"/>
                      <w:sz w:val="17"/>
                      <w:szCs w:val="17"/>
                    </w:rPr>
                    <w:t>Unterstützung bei Bankettveranstaltungen für bis zu 300 Personen</w:t>
                  </w:r>
                </w:p>
                <w:p w14:paraId="4DF43767" w14:textId="77777777" w:rsidR="00E665EE" w:rsidRDefault="00000000">
                  <w:pPr>
                    <w:pStyle w:val="Listenabsatz"/>
                    <w:numPr>
                      <w:ilvl w:val="0"/>
                      <w:numId w:val="2"/>
                    </w:numPr>
                    <w:spacing w:before="18" w:after="18"/>
                  </w:pPr>
                  <w:r>
                    <w:rPr>
                      <w:rFonts w:ascii="Calibri" w:eastAsia="Calibri" w:hAnsi="Calibri" w:cs="Calibri"/>
                      <w:color w:val="1C1C1C"/>
                      <w:sz w:val="17"/>
                      <w:szCs w:val="17"/>
                    </w:rPr>
                    <w:t>Aktive Mitgestaltung neuer Gerichte für die Saisonkarte</w:t>
                  </w:r>
                </w:p>
              </w:tc>
            </w:tr>
          </w:tbl>
          <w:p w14:paraId="30C9FDE8" w14:textId="77777777" w:rsidR="00E665EE" w:rsidRDefault="00E665EE">
            <w:pPr>
              <w:spacing w:before="200"/>
            </w:pPr>
          </w:p>
          <w:p w14:paraId="501E8A57" w14:textId="77777777" w:rsidR="00E665EE" w:rsidRDefault="00000000">
            <w:r>
              <w:rPr>
                <w:rFonts w:ascii="Calibri" w:eastAsia="Calibri" w:hAnsi="Calibri" w:cs="Calibri"/>
                <w:color w:val="B85C38"/>
                <w:sz w:val="24"/>
                <w:szCs w:val="24"/>
              </w:rPr>
              <w:t xml:space="preserve">▌ </w:t>
            </w:r>
            <w:r>
              <w:rPr>
                <w:rFonts w:ascii="Calibri" w:eastAsia="Calibri" w:hAnsi="Calibri" w:cs="Calibri"/>
                <w:b/>
                <w:bCs/>
                <w:color w:val="1C1C1C"/>
                <w:sz w:val="22"/>
                <w:szCs w:val="22"/>
              </w:rPr>
              <w:t>AUSBILDUNG</w:t>
            </w:r>
          </w:p>
          <w:p w14:paraId="3EAE1C5F" w14:textId="77777777" w:rsidR="00E665EE" w:rsidRDefault="00E665EE">
            <w:pPr>
              <w:pBdr>
                <w:bottom w:val="single" w:sz="4" w:space="2" w:color="BBBBBB"/>
              </w:pBdr>
              <w:spacing w:before="40" w:after="80"/>
            </w:pPr>
          </w:p>
          <w:tbl>
            <w:tblPr>
              <w:tblW w:w="5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0"/>
              <w:gridCol w:w="4150"/>
            </w:tblGrid>
            <w:tr w:rsidR="00E665EE" w14:paraId="602EB0EA" w14:textId="77777777">
              <w:tblPrEx>
                <w:tblCellMar>
                  <w:top w:w="0" w:type="dxa"/>
                  <w:bottom w:w="0" w:type="dxa"/>
                </w:tblCellMar>
              </w:tblPrEx>
              <w:tc>
                <w:tcPr>
                  <w:tcW w:w="1350" w:type="dxa"/>
                  <w:tcBorders>
                    <w:top w:val="none" w:sz="0" w:space="0" w:color="FFFFFF"/>
                    <w:left w:val="none" w:sz="0" w:space="0" w:color="FFFFFF"/>
                    <w:bottom w:val="none" w:sz="0" w:space="0" w:color="FFFFFF"/>
                    <w:right w:val="none" w:sz="0" w:space="0" w:color="FFFFFF"/>
                  </w:tcBorders>
                  <w:tcMar>
                    <w:top w:w="80" w:type="dxa"/>
                    <w:left w:w="0" w:type="dxa"/>
                    <w:bottom w:w="0" w:type="dxa"/>
                    <w:right w:w="100" w:type="dxa"/>
                  </w:tcMar>
                </w:tcPr>
                <w:p w14:paraId="38835083" w14:textId="77777777" w:rsidR="00E665EE" w:rsidRDefault="00000000">
                  <w:r>
                    <w:rPr>
                      <w:rFonts w:ascii="Calibri" w:eastAsia="Calibri" w:hAnsi="Calibri" w:cs="Calibri"/>
                      <w:color w:val="5E5E5E"/>
                      <w:sz w:val="17"/>
                      <w:szCs w:val="17"/>
                    </w:rPr>
                    <w:t>2013-09</w:t>
                  </w:r>
                </w:p>
                <w:p w14:paraId="20B48FED" w14:textId="77777777" w:rsidR="00E665EE" w:rsidRDefault="00000000">
                  <w:r>
                    <w:rPr>
                      <w:rFonts w:ascii="Calibri" w:eastAsia="Calibri" w:hAnsi="Calibri" w:cs="Calibri"/>
                      <w:color w:val="5E5E5E"/>
                      <w:sz w:val="17"/>
                      <w:szCs w:val="17"/>
                    </w:rPr>
                    <w:t>– 2016-06</w:t>
                  </w:r>
                </w:p>
              </w:tc>
              <w:tc>
                <w:tcPr>
                  <w:tcW w:w="4150" w:type="dxa"/>
                  <w:tcBorders>
                    <w:top w:val="none" w:sz="0" w:space="0" w:color="FFFFFF"/>
                    <w:left w:val="single" w:sz="8" w:space="0" w:color="B85C38"/>
                    <w:bottom w:val="none" w:sz="0" w:space="0" w:color="FFFFFF"/>
                    <w:right w:val="none" w:sz="0" w:space="0" w:color="FFFFFF"/>
                  </w:tcBorders>
                  <w:tcMar>
                    <w:top w:w="60" w:type="dxa"/>
                    <w:left w:w="160" w:type="dxa"/>
                    <w:bottom w:w="60" w:type="dxa"/>
                    <w:right w:w="0" w:type="dxa"/>
                  </w:tcMar>
                </w:tcPr>
                <w:p w14:paraId="4A0244DF" w14:textId="77777777" w:rsidR="00E665EE" w:rsidRDefault="00000000">
                  <w:r>
                    <w:rPr>
                      <w:rFonts w:ascii="Calibri" w:eastAsia="Calibri" w:hAnsi="Calibri" w:cs="Calibri"/>
                      <w:b/>
                      <w:bCs/>
                      <w:color w:val="1C1C1C"/>
                      <w:sz w:val="19"/>
                      <w:szCs w:val="19"/>
                    </w:rPr>
                    <w:t>Ausbildung zur Köchin</w:t>
                  </w:r>
                </w:p>
                <w:p w14:paraId="54190DAE" w14:textId="77777777" w:rsidR="00E665EE" w:rsidRDefault="00000000">
                  <w:pPr>
                    <w:spacing w:before="20" w:after="60"/>
                  </w:pPr>
                  <w:r>
                    <w:rPr>
                      <w:rFonts w:ascii="Calibri" w:eastAsia="Calibri" w:hAnsi="Calibri" w:cs="Calibri"/>
                      <w:i/>
                      <w:iCs/>
                      <w:color w:val="5E5E5E"/>
                      <w:sz w:val="17"/>
                      <w:szCs w:val="17"/>
                    </w:rPr>
                    <w:t>Berufsschule München-Schwabing · IHK-Abschluss, Note: 1,8 Ausbildungsbetrieb: Restaurant Zur Goldenen Gabel</w:t>
                  </w:r>
                </w:p>
              </w:tc>
            </w:tr>
            <w:tr w:rsidR="00E665EE" w14:paraId="32CBF468" w14:textId="77777777">
              <w:tblPrEx>
                <w:tblCellMar>
                  <w:top w:w="0" w:type="dxa"/>
                  <w:bottom w:w="0" w:type="dxa"/>
                </w:tblCellMar>
              </w:tblPrEx>
              <w:tc>
                <w:tcPr>
                  <w:tcW w:w="1350" w:type="dxa"/>
                  <w:tcBorders>
                    <w:top w:val="none" w:sz="0" w:space="0" w:color="FFFFFF"/>
                    <w:left w:val="none" w:sz="0" w:space="0" w:color="FFFFFF"/>
                    <w:bottom w:val="none" w:sz="0" w:space="0" w:color="FFFFFF"/>
                    <w:right w:val="none" w:sz="0" w:space="0" w:color="FFFFFF"/>
                  </w:tcBorders>
                  <w:tcMar>
                    <w:top w:w="80" w:type="dxa"/>
                    <w:left w:w="0" w:type="dxa"/>
                    <w:bottom w:w="0" w:type="dxa"/>
                    <w:right w:w="100" w:type="dxa"/>
                  </w:tcMar>
                </w:tcPr>
                <w:p w14:paraId="7A45DFA4" w14:textId="77777777" w:rsidR="00E665EE" w:rsidRDefault="00000000">
                  <w:r>
                    <w:rPr>
                      <w:rFonts w:ascii="Calibri" w:eastAsia="Calibri" w:hAnsi="Calibri" w:cs="Calibri"/>
                      <w:color w:val="5E5E5E"/>
                      <w:sz w:val="17"/>
                      <w:szCs w:val="17"/>
                    </w:rPr>
                    <w:t>2010-09</w:t>
                  </w:r>
                </w:p>
                <w:p w14:paraId="65A1803A" w14:textId="77777777" w:rsidR="00E665EE" w:rsidRDefault="00000000">
                  <w:r>
                    <w:rPr>
                      <w:rFonts w:ascii="Calibri" w:eastAsia="Calibri" w:hAnsi="Calibri" w:cs="Calibri"/>
                      <w:color w:val="5E5E5E"/>
                      <w:sz w:val="17"/>
                      <w:szCs w:val="17"/>
                    </w:rPr>
                    <w:t>– 2013-07</w:t>
                  </w:r>
                </w:p>
              </w:tc>
              <w:tc>
                <w:tcPr>
                  <w:tcW w:w="4150" w:type="dxa"/>
                  <w:tcBorders>
                    <w:top w:val="none" w:sz="0" w:space="0" w:color="FFFFFF"/>
                    <w:left w:val="single" w:sz="8" w:space="0" w:color="B85C38"/>
                    <w:bottom w:val="none" w:sz="0" w:space="0" w:color="FFFFFF"/>
                    <w:right w:val="none" w:sz="0" w:space="0" w:color="FFFFFF"/>
                  </w:tcBorders>
                  <w:tcMar>
                    <w:top w:w="60" w:type="dxa"/>
                    <w:left w:w="160" w:type="dxa"/>
                    <w:bottom w:w="60" w:type="dxa"/>
                    <w:right w:w="0" w:type="dxa"/>
                  </w:tcMar>
                </w:tcPr>
                <w:p w14:paraId="7FC10F67" w14:textId="77777777" w:rsidR="00E665EE" w:rsidRDefault="00000000">
                  <w:r>
                    <w:rPr>
                      <w:rFonts w:ascii="Calibri" w:eastAsia="Calibri" w:hAnsi="Calibri" w:cs="Calibri"/>
                      <w:b/>
                      <w:bCs/>
                      <w:color w:val="1C1C1C"/>
                      <w:sz w:val="19"/>
                      <w:szCs w:val="19"/>
                    </w:rPr>
                    <w:t>Mittlere Reife</w:t>
                  </w:r>
                </w:p>
                <w:p w14:paraId="2C78D68F" w14:textId="77777777" w:rsidR="00E665EE" w:rsidRDefault="00000000">
                  <w:pPr>
                    <w:spacing w:before="20" w:after="60"/>
                  </w:pPr>
                  <w:r>
                    <w:rPr>
                      <w:rFonts w:ascii="Calibri" w:eastAsia="Calibri" w:hAnsi="Calibri" w:cs="Calibri"/>
                      <w:i/>
                      <w:iCs/>
                      <w:color w:val="5E5E5E"/>
                      <w:sz w:val="17"/>
                      <w:szCs w:val="17"/>
                    </w:rPr>
                    <w:t>Realschule München-Maxvorstadt</w:t>
                  </w:r>
                </w:p>
              </w:tc>
            </w:tr>
          </w:tbl>
          <w:p w14:paraId="556C060F" w14:textId="77777777" w:rsidR="00E665EE" w:rsidRDefault="00E665EE">
            <w:pPr>
              <w:spacing w:before="200"/>
            </w:pPr>
          </w:p>
          <w:p w14:paraId="2C3143D8" w14:textId="77777777" w:rsidR="00E665EE" w:rsidRDefault="00000000">
            <w:r>
              <w:rPr>
                <w:rFonts w:ascii="Calibri" w:eastAsia="Calibri" w:hAnsi="Calibri" w:cs="Calibri"/>
                <w:color w:val="B85C38"/>
                <w:sz w:val="24"/>
                <w:szCs w:val="24"/>
              </w:rPr>
              <w:t xml:space="preserve">▌ </w:t>
            </w:r>
            <w:r>
              <w:rPr>
                <w:rFonts w:ascii="Calibri" w:eastAsia="Calibri" w:hAnsi="Calibri" w:cs="Calibri"/>
                <w:b/>
                <w:bCs/>
                <w:color w:val="1C1C1C"/>
                <w:sz w:val="22"/>
                <w:szCs w:val="22"/>
              </w:rPr>
              <w:t>WEITERBILDUNGEN &amp; ZERTIFIKATE</w:t>
            </w:r>
          </w:p>
          <w:p w14:paraId="79047980" w14:textId="77777777" w:rsidR="00E665EE" w:rsidRDefault="00E665EE">
            <w:pPr>
              <w:pBdr>
                <w:bottom w:val="single" w:sz="4" w:space="2" w:color="BBBBBB"/>
              </w:pBdr>
              <w:spacing w:before="40" w:after="80"/>
            </w:pPr>
          </w:p>
          <w:tbl>
            <w:tblPr>
              <w:tblW w:w="5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0"/>
              <w:gridCol w:w="4150"/>
            </w:tblGrid>
            <w:tr w:rsidR="00E665EE" w14:paraId="559A7502" w14:textId="77777777">
              <w:tblPrEx>
                <w:tblCellMar>
                  <w:top w:w="0" w:type="dxa"/>
                  <w:bottom w:w="0" w:type="dxa"/>
                </w:tblCellMar>
              </w:tblPrEx>
              <w:tc>
                <w:tcPr>
                  <w:tcW w:w="1350" w:type="dxa"/>
                  <w:tcBorders>
                    <w:top w:val="none" w:sz="0" w:space="0" w:color="FFFFFF"/>
                    <w:left w:val="none" w:sz="0" w:space="0" w:color="FFFFFF"/>
                    <w:bottom w:val="none" w:sz="0" w:space="0" w:color="FFFFFF"/>
                    <w:right w:val="none" w:sz="0" w:space="0" w:color="FFFFFF"/>
                  </w:tcBorders>
                  <w:tcMar>
                    <w:top w:w="0" w:type="dxa"/>
                    <w:left w:w="0" w:type="dxa"/>
                    <w:bottom w:w="0" w:type="dxa"/>
                    <w:right w:w="100" w:type="dxa"/>
                  </w:tcMar>
                </w:tcPr>
                <w:p w14:paraId="3BB62101" w14:textId="77777777" w:rsidR="00E665EE" w:rsidRDefault="00000000">
                  <w:pPr>
                    <w:spacing w:before="60"/>
                  </w:pPr>
                  <w:r>
                    <w:rPr>
                      <w:rFonts w:ascii="Calibri" w:eastAsia="Calibri" w:hAnsi="Calibri" w:cs="Calibri"/>
                      <w:color w:val="5E5E5E"/>
                      <w:sz w:val="17"/>
                      <w:szCs w:val="17"/>
                    </w:rPr>
                    <w:t>2023</w:t>
                  </w:r>
                </w:p>
              </w:tc>
              <w:tc>
                <w:tcPr>
                  <w:tcW w:w="415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551D06CB" w14:textId="77777777" w:rsidR="00E665EE" w:rsidRDefault="00000000">
                  <w:pPr>
                    <w:spacing w:before="60"/>
                  </w:pPr>
                  <w:r>
                    <w:rPr>
                      <w:rFonts w:ascii="Calibri" w:eastAsia="Calibri" w:hAnsi="Calibri" w:cs="Calibri"/>
                      <w:b/>
                      <w:bCs/>
                      <w:color w:val="1C1C1C"/>
                      <w:sz w:val="18"/>
                      <w:szCs w:val="18"/>
                    </w:rPr>
                    <w:t>HACCP-Hygienebeauftragte (IHK-zertifiziert)</w:t>
                  </w:r>
                </w:p>
              </w:tc>
            </w:tr>
            <w:tr w:rsidR="00E665EE" w14:paraId="37CAA162" w14:textId="77777777">
              <w:tblPrEx>
                <w:tblCellMar>
                  <w:top w:w="0" w:type="dxa"/>
                  <w:bottom w:w="0" w:type="dxa"/>
                </w:tblCellMar>
              </w:tblPrEx>
              <w:tc>
                <w:tcPr>
                  <w:tcW w:w="1350" w:type="dxa"/>
                  <w:tcBorders>
                    <w:top w:val="none" w:sz="0" w:space="0" w:color="FFFFFF"/>
                    <w:left w:val="none" w:sz="0" w:space="0" w:color="FFFFFF"/>
                    <w:bottom w:val="none" w:sz="0" w:space="0" w:color="FFFFFF"/>
                    <w:right w:val="none" w:sz="0" w:space="0" w:color="FFFFFF"/>
                  </w:tcBorders>
                  <w:tcMar>
                    <w:top w:w="0" w:type="dxa"/>
                    <w:left w:w="0" w:type="dxa"/>
                    <w:bottom w:w="0" w:type="dxa"/>
                    <w:right w:w="100" w:type="dxa"/>
                  </w:tcMar>
                </w:tcPr>
                <w:p w14:paraId="2187B0B6" w14:textId="77777777" w:rsidR="00E665EE" w:rsidRDefault="00000000">
                  <w:pPr>
                    <w:spacing w:before="60"/>
                  </w:pPr>
                  <w:r>
                    <w:rPr>
                      <w:rFonts w:ascii="Calibri" w:eastAsia="Calibri" w:hAnsi="Calibri" w:cs="Calibri"/>
                      <w:color w:val="5E5E5E"/>
                      <w:sz w:val="17"/>
                      <w:szCs w:val="17"/>
                    </w:rPr>
                    <w:t>2022</w:t>
                  </w:r>
                </w:p>
              </w:tc>
              <w:tc>
                <w:tcPr>
                  <w:tcW w:w="415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6D92E791" w14:textId="77777777" w:rsidR="00E665EE" w:rsidRDefault="00000000">
                  <w:pPr>
                    <w:spacing w:before="60"/>
                  </w:pPr>
                  <w:r>
                    <w:rPr>
                      <w:rFonts w:ascii="Calibri" w:eastAsia="Calibri" w:hAnsi="Calibri" w:cs="Calibri"/>
                      <w:b/>
                      <w:bCs/>
                      <w:color w:val="1C1C1C"/>
                      <w:sz w:val="18"/>
                      <w:szCs w:val="18"/>
                    </w:rPr>
                    <w:t>Patisserie &amp; Confiserie – Meisterkurs (VHS München)</w:t>
                  </w:r>
                </w:p>
              </w:tc>
            </w:tr>
            <w:tr w:rsidR="00E665EE" w14:paraId="2B90DEDF" w14:textId="77777777">
              <w:tblPrEx>
                <w:tblCellMar>
                  <w:top w:w="0" w:type="dxa"/>
                  <w:bottom w:w="0" w:type="dxa"/>
                </w:tblCellMar>
              </w:tblPrEx>
              <w:tc>
                <w:tcPr>
                  <w:tcW w:w="1350" w:type="dxa"/>
                  <w:tcBorders>
                    <w:top w:val="none" w:sz="0" w:space="0" w:color="FFFFFF"/>
                    <w:left w:val="none" w:sz="0" w:space="0" w:color="FFFFFF"/>
                    <w:bottom w:val="none" w:sz="0" w:space="0" w:color="FFFFFF"/>
                    <w:right w:val="none" w:sz="0" w:space="0" w:color="FFFFFF"/>
                  </w:tcBorders>
                  <w:tcMar>
                    <w:top w:w="0" w:type="dxa"/>
                    <w:left w:w="0" w:type="dxa"/>
                    <w:bottom w:w="0" w:type="dxa"/>
                    <w:right w:w="100" w:type="dxa"/>
                  </w:tcMar>
                </w:tcPr>
                <w:p w14:paraId="739E023E" w14:textId="77777777" w:rsidR="00E665EE" w:rsidRDefault="00000000">
                  <w:pPr>
                    <w:spacing w:before="60"/>
                  </w:pPr>
                  <w:r>
                    <w:rPr>
                      <w:rFonts w:ascii="Calibri" w:eastAsia="Calibri" w:hAnsi="Calibri" w:cs="Calibri"/>
                      <w:color w:val="5E5E5E"/>
                      <w:sz w:val="17"/>
                      <w:szCs w:val="17"/>
                    </w:rPr>
                    <w:t>2021</w:t>
                  </w:r>
                </w:p>
              </w:tc>
              <w:tc>
                <w:tcPr>
                  <w:tcW w:w="415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0FC8F5F8" w14:textId="77777777" w:rsidR="00E665EE" w:rsidRDefault="00000000">
                  <w:pPr>
                    <w:spacing w:before="60"/>
                  </w:pPr>
                  <w:r>
                    <w:rPr>
                      <w:rFonts w:ascii="Calibri" w:eastAsia="Calibri" w:hAnsi="Calibri" w:cs="Calibri"/>
                      <w:b/>
                      <w:bCs/>
                      <w:color w:val="1C1C1C"/>
                      <w:sz w:val="18"/>
                      <w:szCs w:val="18"/>
                    </w:rPr>
                    <w:t>Vegane &amp; vegetarische Küche (BZfE Online-Lehrgang)</w:t>
                  </w:r>
                </w:p>
              </w:tc>
            </w:tr>
          </w:tbl>
          <w:p w14:paraId="6FC2D831" w14:textId="77777777" w:rsidR="00E665EE" w:rsidRDefault="00E665EE">
            <w:pPr>
              <w:spacing w:before="200"/>
            </w:pPr>
          </w:p>
          <w:p w14:paraId="20ECBF12" w14:textId="77777777" w:rsidR="00E665EE" w:rsidRDefault="00000000">
            <w:r>
              <w:rPr>
                <w:rFonts w:ascii="Calibri" w:eastAsia="Calibri" w:hAnsi="Calibri" w:cs="Calibri"/>
                <w:color w:val="B85C38"/>
                <w:sz w:val="24"/>
                <w:szCs w:val="24"/>
              </w:rPr>
              <w:t xml:space="preserve">▌ </w:t>
            </w:r>
            <w:r>
              <w:rPr>
                <w:rFonts w:ascii="Calibri" w:eastAsia="Calibri" w:hAnsi="Calibri" w:cs="Calibri"/>
                <w:b/>
                <w:bCs/>
                <w:color w:val="1C1C1C"/>
                <w:sz w:val="22"/>
                <w:szCs w:val="22"/>
              </w:rPr>
              <w:t>INTERESSEN</w:t>
            </w:r>
          </w:p>
          <w:p w14:paraId="356AE557" w14:textId="77777777" w:rsidR="00E665EE" w:rsidRDefault="00E665EE">
            <w:pPr>
              <w:pBdr>
                <w:bottom w:val="single" w:sz="4" w:space="2" w:color="BBBBBB"/>
              </w:pBdr>
              <w:spacing w:before="40" w:after="80"/>
            </w:pPr>
          </w:p>
          <w:p w14:paraId="60ECFF3D" w14:textId="77777777" w:rsidR="00E665EE" w:rsidRDefault="00000000">
            <w:pPr>
              <w:pStyle w:val="Listenabsatz"/>
              <w:numPr>
                <w:ilvl w:val="0"/>
                <w:numId w:val="2"/>
              </w:numPr>
              <w:spacing w:before="30" w:after="30"/>
            </w:pPr>
            <w:r>
              <w:rPr>
                <w:rFonts w:ascii="Calibri" w:eastAsia="Calibri" w:hAnsi="Calibri" w:cs="Calibri"/>
                <w:color w:val="1C1C1C"/>
                <w:sz w:val="17"/>
                <w:szCs w:val="17"/>
              </w:rPr>
              <w:t>Food-Blog 'Annakocht.de' mit ueber 4.000 monatlichen Lesern zu Rezepten und Kuechentipps</w:t>
            </w:r>
          </w:p>
          <w:p w14:paraId="7F08AFAE" w14:textId="77777777" w:rsidR="00E665EE" w:rsidRDefault="00000000">
            <w:pPr>
              <w:pStyle w:val="Listenabsatz"/>
              <w:numPr>
                <w:ilvl w:val="0"/>
                <w:numId w:val="2"/>
              </w:numPr>
              <w:spacing w:before="30" w:after="30"/>
            </w:pPr>
            <w:r>
              <w:rPr>
                <w:rFonts w:ascii="Calibri" w:eastAsia="Calibri" w:hAnsi="Calibri" w:cs="Calibri"/>
                <w:color w:val="1C1C1C"/>
                <w:sz w:val="17"/>
                <w:szCs w:val="17"/>
              </w:rPr>
              <w:t>Ehrenamtliche Koehin bei Muenchner Tafel e.V. - jeden ersten Samstag im Monat</w:t>
            </w:r>
          </w:p>
          <w:p w14:paraId="0B48B554" w14:textId="77777777" w:rsidR="00E665EE" w:rsidRDefault="00000000">
            <w:pPr>
              <w:pStyle w:val="Listenabsatz"/>
              <w:numPr>
                <w:ilvl w:val="0"/>
                <w:numId w:val="2"/>
              </w:numPr>
              <w:spacing w:before="30" w:after="30"/>
            </w:pPr>
            <w:r>
              <w:rPr>
                <w:rFonts w:ascii="Calibri" w:eastAsia="Calibri" w:hAnsi="Calibri" w:cs="Calibri"/>
                <w:color w:val="1C1C1C"/>
                <w:sz w:val="17"/>
                <w:szCs w:val="17"/>
              </w:rPr>
              <w:t>Reisen zur Erkundung regionaler Küchen: bisher 12 Länder in Europa und Asien</w:t>
            </w:r>
          </w:p>
        </w:tc>
        <w:tc>
          <w:tcPr>
            <w:tcW w:w="3200" w:type="dxa"/>
            <w:tcBorders>
              <w:top w:val="none" w:sz="0" w:space="0" w:color="FFFFFF"/>
              <w:left w:val="none" w:sz="0" w:space="0" w:color="FFFFFF"/>
              <w:bottom w:val="none" w:sz="0" w:space="0" w:color="FFFFFF"/>
              <w:right w:val="none" w:sz="0" w:space="0" w:color="FFFFFF"/>
            </w:tcBorders>
            <w:shd w:val="clear" w:color="auto" w:fill="404040"/>
            <w:tcMar>
              <w:top w:w="0" w:type="dxa"/>
              <w:left w:w="260" w:type="dxa"/>
              <w:bottom w:w="400" w:type="dxa"/>
              <w:right w:w="260" w:type="dxa"/>
            </w:tcMar>
          </w:tcPr>
          <w:p w14:paraId="5ED877F3" w14:textId="7FA40D6D" w:rsidR="00E665EE" w:rsidRDefault="00E665EE">
            <w:pPr>
              <w:spacing w:before="180"/>
            </w:pPr>
          </w:p>
          <w:p w14:paraId="317E9BD1" w14:textId="77777777" w:rsidR="00E665EE" w:rsidRDefault="00000000">
            <w:pPr>
              <w:shd w:val="clear" w:color="auto" w:fill="B85C38"/>
            </w:pPr>
            <w:r>
              <w:rPr>
                <w:rFonts w:ascii="Calibri" w:eastAsia="Calibri" w:hAnsi="Calibri" w:cs="Calibri"/>
                <w:b/>
                <w:bCs/>
                <w:color w:val="FFFFFF"/>
                <w:sz w:val="18"/>
                <w:szCs w:val="18"/>
              </w:rPr>
              <w:t xml:space="preserve">  KONTAKT</w:t>
            </w:r>
          </w:p>
          <w:p w14:paraId="612C6209" w14:textId="77777777" w:rsidR="00E665EE" w:rsidRDefault="00E665EE">
            <w:pPr>
              <w:spacing w:before="80"/>
            </w:pPr>
          </w:p>
          <w:p w14:paraId="7EB9ED8D" w14:textId="77777777" w:rsidR="00E665EE" w:rsidRDefault="00000000">
            <w:pPr>
              <w:spacing w:before="50"/>
            </w:pPr>
            <w:r>
              <w:rPr>
                <w:rFonts w:ascii="Calibri" w:eastAsia="Calibri" w:hAnsi="Calibri" w:cs="Calibri"/>
                <w:b/>
                <w:bCs/>
                <w:color w:val="D4795A"/>
                <w:sz w:val="16"/>
                <w:szCs w:val="16"/>
              </w:rPr>
              <w:t>E-Mail</w:t>
            </w:r>
          </w:p>
          <w:p w14:paraId="3DDB24D9" w14:textId="77777777" w:rsidR="00E665EE" w:rsidRDefault="00000000">
            <w:pPr>
              <w:spacing w:before="10" w:after="30"/>
            </w:pPr>
            <w:r>
              <w:rPr>
                <w:rFonts w:ascii="Calibri" w:eastAsia="Calibri" w:hAnsi="Calibri" w:cs="Calibri"/>
                <w:color w:val="FFFFFF"/>
                <w:sz w:val="16"/>
                <w:szCs w:val="16"/>
              </w:rPr>
              <w:t>anna.bauer@muster.de</w:t>
            </w:r>
          </w:p>
          <w:p w14:paraId="1B215E98" w14:textId="77777777" w:rsidR="00E665EE" w:rsidRDefault="00000000">
            <w:pPr>
              <w:spacing w:before="50"/>
            </w:pPr>
            <w:r>
              <w:rPr>
                <w:rFonts w:ascii="Calibri" w:eastAsia="Calibri" w:hAnsi="Calibri" w:cs="Calibri"/>
                <w:b/>
                <w:bCs/>
                <w:color w:val="D4795A"/>
                <w:sz w:val="16"/>
                <w:szCs w:val="16"/>
              </w:rPr>
              <w:t>Telefon</w:t>
            </w:r>
          </w:p>
          <w:p w14:paraId="6A36A4D0" w14:textId="77777777" w:rsidR="00E665EE" w:rsidRDefault="00000000">
            <w:pPr>
              <w:spacing w:before="10" w:after="30"/>
            </w:pPr>
            <w:r>
              <w:rPr>
                <w:rFonts w:ascii="Calibri" w:eastAsia="Calibri" w:hAnsi="Calibri" w:cs="Calibri"/>
                <w:color w:val="FFFFFF"/>
                <w:sz w:val="16"/>
                <w:szCs w:val="16"/>
              </w:rPr>
              <w:t>0162 / 345 678 90</w:t>
            </w:r>
          </w:p>
          <w:p w14:paraId="4D5DB739" w14:textId="77777777" w:rsidR="00E665EE" w:rsidRDefault="00000000">
            <w:pPr>
              <w:spacing w:before="50"/>
            </w:pPr>
            <w:r>
              <w:rPr>
                <w:rFonts w:ascii="Calibri" w:eastAsia="Calibri" w:hAnsi="Calibri" w:cs="Calibri"/>
                <w:b/>
                <w:bCs/>
                <w:color w:val="D4795A"/>
                <w:sz w:val="16"/>
                <w:szCs w:val="16"/>
              </w:rPr>
              <w:t>Adresse</w:t>
            </w:r>
          </w:p>
          <w:p w14:paraId="1F4AE29F" w14:textId="77777777" w:rsidR="00E665EE" w:rsidRDefault="00000000">
            <w:pPr>
              <w:spacing w:before="10" w:after="30"/>
            </w:pPr>
            <w:r>
              <w:rPr>
                <w:rFonts w:ascii="Calibri" w:eastAsia="Calibri" w:hAnsi="Calibri" w:cs="Calibri"/>
                <w:color w:val="FFFFFF"/>
                <w:sz w:val="16"/>
                <w:szCs w:val="16"/>
              </w:rPr>
              <w:t>Hauptstraße 19 80331 München</w:t>
            </w:r>
          </w:p>
          <w:p w14:paraId="16E4AA3B" w14:textId="77777777" w:rsidR="00E665EE" w:rsidRDefault="00000000">
            <w:pPr>
              <w:spacing w:before="50"/>
            </w:pPr>
            <w:r>
              <w:rPr>
                <w:rFonts w:ascii="Calibri" w:eastAsia="Calibri" w:hAnsi="Calibri" w:cs="Calibri"/>
                <w:b/>
                <w:bCs/>
                <w:color w:val="D4795A"/>
                <w:sz w:val="16"/>
                <w:szCs w:val="16"/>
              </w:rPr>
              <w:t>Geburtsdatum</w:t>
            </w:r>
          </w:p>
          <w:p w14:paraId="5D636350" w14:textId="77777777" w:rsidR="00E665EE" w:rsidRDefault="00000000">
            <w:pPr>
              <w:spacing w:before="10" w:after="30"/>
            </w:pPr>
            <w:r>
              <w:rPr>
                <w:rFonts w:ascii="Calibri" w:eastAsia="Calibri" w:hAnsi="Calibri" w:cs="Calibri"/>
                <w:color w:val="FFFFFF"/>
                <w:sz w:val="16"/>
                <w:szCs w:val="16"/>
              </w:rPr>
              <w:t>08.04.1991, München</w:t>
            </w:r>
          </w:p>
          <w:p w14:paraId="48E5D1A6" w14:textId="77777777" w:rsidR="00E665EE" w:rsidRDefault="00000000">
            <w:pPr>
              <w:spacing w:before="50"/>
            </w:pPr>
            <w:r>
              <w:rPr>
                <w:rFonts w:ascii="Calibri" w:eastAsia="Calibri" w:hAnsi="Calibri" w:cs="Calibri"/>
                <w:b/>
                <w:bCs/>
                <w:color w:val="D4795A"/>
                <w:sz w:val="16"/>
                <w:szCs w:val="16"/>
              </w:rPr>
              <w:t>Führerschein</w:t>
            </w:r>
          </w:p>
          <w:p w14:paraId="33A8A220" w14:textId="77777777" w:rsidR="00E665EE" w:rsidRDefault="00000000">
            <w:pPr>
              <w:spacing w:before="10" w:after="30"/>
            </w:pPr>
            <w:r>
              <w:rPr>
                <w:rFonts w:ascii="Calibri" w:eastAsia="Calibri" w:hAnsi="Calibri" w:cs="Calibri"/>
                <w:color w:val="FFFFFF"/>
                <w:sz w:val="16"/>
                <w:szCs w:val="16"/>
              </w:rPr>
              <w:t>Klasse B</w:t>
            </w:r>
          </w:p>
          <w:p w14:paraId="676070C7" w14:textId="77777777" w:rsidR="00E665EE" w:rsidRDefault="00E665EE">
            <w:pPr>
              <w:spacing w:before="180"/>
            </w:pPr>
          </w:p>
          <w:p w14:paraId="79D3633F" w14:textId="77777777" w:rsidR="00E665EE" w:rsidRDefault="00000000">
            <w:pPr>
              <w:shd w:val="clear" w:color="auto" w:fill="B85C38"/>
            </w:pPr>
            <w:r>
              <w:rPr>
                <w:rFonts w:ascii="Calibri" w:eastAsia="Calibri" w:hAnsi="Calibri" w:cs="Calibri"/>
                <w:b/>
                <w:bCs/>
                <w:color w:val="FFFFFF"/>
                <w:sz w:val="18"/>
                <w:szCs w:val="18"/>
              </w:rPr>
              <w:t xml:space="preserve">  STÄRKEN</w:t>
            </w:r>
          </w:p>
          <w:p w14:paraId="3D9369BD" w14:textId="77777777" w:rsidR="00E665EE" w:rsidRDefault="00E665EE">
            <w:pPr>
              <w:spacing w:before="80"/>
            </w:pPr>
          </w:p>
          <w:p w14:paraId="5B4C4941" w14:textId="77777777" w:rsidR="00E665EE" w:rsidRDefault="00000000">
            <w:pPr>
              <w:spacing w:before="40" w:after="40"/>
            </w:pPr>
            <w:r>
              <w:rPr>
                <w:rFonts w:ascii="Calibri" w:eastAsia="Calibri" w:hAnsi="Calibri" w:cs="Calibri"/>
                <w:color w:val="D4795A"/>
                <w:sz w:val="18"/>
                <w:szCs w:val="18"/>
              </w:rPr>
              <w:t xml:space="preserve">· </w:t>
            </w:r>
            <w:r>
              <w:rPr>
                <w:rFonts w:ascii="Calibri" w:eastAsia="Calibri" w:hAnsi="Calibri" w:cs="Calibri"/>
                <w:color w:val="FFFFFF"/>
                <w:sz w:val="16"/>
                <w:szCs w:val="16"/>
              </w:rPr>
              <w:t>Kreative Menügestaltung</w:t>
            </w:r>
          </w:p>
          <w:p w14:paraId="18A33B67" w14:textId="77777777" w:rsidR="00E665EE" w:rsidRDefault="00000000">
            <w:pPr>
              <w:spacing w:before="40" w:after="40"/>
            </w:pPr>
            <w:r>
              <w:rPr>
                <w:rFonts w:ascii="Calibri" w:eastAsia="Calibri" w:hAnsi="Calibri" w:cs="Calibri"/>
                <w:color w:val="D4795A"/>
                <w:sz w:val="18"/>
                <w:szCs w:val="18"/>
              </w:rPr>
              <w:t xml:space="preserve">· </w:t>
            </w:r>
            <w:r>
              <w:rPr>
                <w:rFonts w:ascii="Calibri" w:eastAsia="Calibri" w:hAnsi="Calibri" w:cs="Calibri"/>
                <w:color w:val="FFFFFF"/>
                <w:sz w:val="16"/>
                <w:szCs w:val="16"/>
              </w:rPr>
              <w:t>Stressresistenz im Service</w:t>
            </w:r>
          </w:p>
          <w:p w14:paraId="492A8A67" w14:textId="77777777" w:rsidR="00E665EE" w:rsidRDefault="00000000">
            <w:pPr>
              <w:spacing w:before="40" w:after="40"/>
            </w:pPr>
            <w:r>
              <w:rPr>
                <w:rFonts w:ascii="Calibri" w:eastAsia="Calibri" w:hAnsi="Calibri" w:cs="Calibri"/>
                <w:color w:val="D4795A"/>
                <w:sz w:val="18"/>
                <w:szCs w:val="18"/>
              </w:rPr>
              <w:t xml:space="preserve">· </w:t>
            </w:r>
            <w:r>
              <w:rPr>
                <w:rFonts w:ascii="Calibri" w:eastAsia="Calibri" w:hAnsi="Calibri" w:cs="Calibri"/>
                <w:color w:val="FFFFFF"/>
                <w:sz w:val="16"/>
                <w:szCs w:val="16"/>
              </w:rPr>
              <w:t>Teamführung &amp; Einarbeitung</w:t>
            </w:r>
          </w:p>
          <w:p w14:paraId="000C5CCD" w14:textId="77777777" w:rsidR="00E665EE" w:rsidRDefault="00000000">
            <w:pPr>
              <w:spacing w:before="40" w:after="40"/>
            </w:pPr>
            <w:r>
              <w:rPr>
                <w:rFonts w:ascii="Calibri" w:eastAsia="Calibri" w:hAnsi="Calibri" w:cs="Calibri"/>
                <w:color w:val="D4795A"/>
                <w:sz w:val="18"/>
                <w:szCs w:val="18"/>
              </w:rPr>
              <w:t xml:space="preserve">· </w:t>
            </w:r>
            <w:r>
              <w:rPr>
                <w:rFonts w:ascii="Calibri" w:eastAsia="Calibri" w:hAnsi="Calibri" w:cs="Calibri"/>
                <w:color w:val="FFFFFF"/>
                <w:sz w:val="16"/>
                <w:szCs w:val="16"/>
              </w:rPr>
              <w:t>Sauberkeit &amp; HACCP</w:t>
            </w:r>
          </w:p>
          <w:p w14:paraId="7550CD9B" w14:textId="77777777" w:rsidR="00E665EE" w:rsidRDefault="00E665EE">
            <w:pPr>
              <w:spacing w:before="180"/>
            </w:pPr>
          </w:p>
          <w:p w14:paraId="37ECA8CC" w14:textId="77777777" w:rsidR="00E665EE" w:rsidRDefault="00000000">
            <w:pPr>
              <w:shd w:val="clear" w:color="auto" w:fill="B85C38"/>
            </w:pPr>
            <w:r>
              <w:rPr>
                <w:rFonts w:ascii="Calibri" w:eastAsia="Calibri" w:hAnsi="Calibri" w:cs="Calibri"/>
                <w:b/>
                <w:bCs/>
                <w:color w:val="FFFFFF"/>
                <w:sz w:val="18"/>
                <w:szCs w:val="18"/>
              </w:rPr>
              <w:t xml:space="preserve">  KÜCHENKENNTNISSE</w:t>
            </w:r>
          </w:p>
          <w:p w14:paraId="0D147A8C" w14:textId="77777777" w:rsidR="00E665EE" w:rsidRDefault="00E665EE">
            <w:pPr>
              <w:spacing w:before="80"/>
            </w:pPr>
          </w:p>
          <w:p w14:paraId="65ADF791" w14:textId="77777777" w:rsidR="00E665EE" w:rsidRDefault="00000000">
            <w:pPr>
              <w:spacing w:before="55" w:after="55"/>
            </w:pPr>
            <w:r>
              <w:rPr>
                <w:rFonts w:ascii="Calibri" w:eastAsia="Calibri" w:hAnsi="Calibri" w:cs="Calibri"/>
                <w:color w:val="FFFFFF"/>
                <w:sz w:val="17"/>
                <w:szCs w:val="17"/>
              </w:rPr>
              <w:t>Klassische dt. Küche</w:t>
            </w:r>
            <w:r>
              <w:rPr>
                <w:rFonts w:ascii="Calibri" w:eastAsia="Calibri" w:hAnsi="Calibri" w:cs="Calibri"/>
                <w:sz w:val="14"/>
                <w:szCs w:val="14"/>
              </w:rPr>
              <w:t xml:space="preserve">   </w:t>
            </w:r>
            <w:r>
              <w:rPr>
                <w:rFonts w:ascii="Calibri" w:eastAsia="Calibri" w:hAnsi="Calibri" w:cs="Calibri"/>
                <w:color w:val="D4795A"/>
                <w:sz w:val="18"/>
                <w:szCs w:val="18"/>
              </w:rPr>
              <w:t>★★★★★</w:t>
            </w:r>
          </w:p>
          <w:p w14:paraId="5DFF640B" w14:textId="77777777" w:rsidR="00E665EE" w:rsidRDefault="00000000">
            <w:pPr>
              <w:spacing w:before="55" w:after="55"/>
            </w:pPr>
            <w:r>
              <w:rPr>
                <w:rFonts w:ascii="Calibri" w:eastAsia="Calibri" w:hAnsi="Calibri" w:cs="Calibri"/>
                <w:color w:val="FFFFFF"/>
                <w:sz w:val="17"/>
                <w:szCs w:val="17"/>
              </w:rPr>
              <w:t>Mediterrane Küche</w:t>
            </w:r>
            <w:r>
              <w:rPr>
                <w:rFonts w:ascii="Calibri" w:eastAsia="Calibri" w:hAnsi="Calibri" w:cs="Calibri"/>
                <w:sz w:val="14"/>
                <w:szCs w:val="14"/>
              </w:rPr>
              <w:t xml:space="preserve">   </w:t>
            </w:r>
            <w:r>
              <w:rPr>
                <w:rFonts w:ascii="Calibri" w:eastAsia="Calibri" w:hAnsi="Calibri" w:cs="Calibri"/>
                <w:color w:val="D4795A"/>
                <w:sz w:val="18"/>
                <w:szCs w:val="18"/>
              </w:rPr>
              <w:t>★★★★★</w:t>
            </w:r>
          </w:p>
          <w:p w14:paraId="29ADE931" w14:textId="77777777" w:rsidR="00E665EE" w:rsidRDefault="00000000">
            <w:pPr>
              <w:spacing w:before="55" w:after="55"/>
            </w:pPr>
            <w:r>
              <w:rPr>
                <w:rFonts w:ascii="Calibri" w:eastAsia="Calibri" w:hAnsi="Calibri" w:cs="Calibri"/>
                <w:color w:val="FFFFFF"/>
                <w:sz w:val="17"/>
                <w:szCs w:val="17"/>
              </w:rPr>
              <w:t>Patisserie &amp; Desserts</w:t>
            </w:r>
            <w:r>
              <w:rPr>
                <w:rFonts w:ascii="Calibri" w:eastAsia="Calibri" w:hAnsi="Calibri" w:cs="Calibri"/>
                <w:sz w:val="14"/>
                <w:szCs w:val="14"/>
              </w:rPr>
              <w:t xml:space="preserve">   </w:t>
            </w:r>
            <w:r>
              <w:rPr>
                <w:rFonts w:ascii="Calibri" w:eastAsia="Calibri" w:hAnsi="Calibri" w:cs="Calibri"/>
                <w:color w:val="D4795A"/>
                <w:sz w:val="18"/>
                <w:szCs w:val="18"/>
              </w:rPr>
              <w:t>★★★★</w:t>
            </w:r>
            <w:r>
              <w:rPr>
                <w:rFonts w:ascii="Calibri" w:eastAsia="Calibri" w:hAnsi="Calibri" w:cs="Calibri"/>
                <w:color w:val="666666"/>
                <w:sz w:val="18"/>
                <w:szCs w:val="18"/>
              </w:rPr>
              <w:t>☆</w:t>
            </w:r>
          </w:p>
          <w:p w14:paraId="0FD7C58F" w14:textId="77777777" w:rsidR="00E665EE" w:rsidRDefault="00000000">
            <w:pPr>
              <w:spacing w:before="55" w:after="55"/>
            </w:pPr>
            <w:r>
              <w:rPr>
                <w:rFonts w:ascii="Calibri" w:eastAsia="Calibri" w:hAnsi="Calibri" w:cs="Calibri"/>
                <w:color w:val="FFFFFF"/>
                <w:sz w:val="17"/>
                <w:szCs w:val="17"/>
              </w:rPr>
              <w:t>Vegane Küche</w:t>
            </w:r>
            <w:r>
              <w:rPr>
                <w:rFonts w:ascii="Calibri" w:eastAsia="Calibri" w:hAnsi="Calibri" w:cs="Calibri"/>
                <w:sz w:val="14"/>
                <w:szCs w:val="14"/>
              </w:rPr>
              <w:t xml:space="preserve">   </w:t>
            </w:r>
            <w:r>
              <w:rPr>
                <w:rFonts w:ascii="Calibri" w:eastAsia="Calibri" w:hAnsi="Calibri" w:cs="Calibri"/>
                <w:color w:val="D4795A"/>
                <w:sz w:val="18"/>
                <w:szCs w:val="18"/>
              </w:rPr>
              <w:t>★★★★</w:t>
            </w:r>
            <w:r>
              <w:rPr>
                <w:rFonts w:ascii="Calibri" w:eastAsia="Calibri" w:hAnsi="Calibri" w:cs="Calibri"/>
                <w:color w:val="666666"/>
                <w:sz w:val="18"/>
                <w:szCs w:val="18"/>
              </w:rPr>
              <w:t>☆</w:t>
            </w:r>
          </w:p>
          <w:p w14:paraId="63C2C0BC" w14:textId="77777777" w:rsidR="00E665EE" w:rsidRDefault="00000000">
            <w:pPr>
              <w:spacing w:before="55" w:after="55"/>
            </w:pPr>
            <w:r>
              <w:rPr>
                <w:rFonts w:ascii="Calibri" w:eastAsia="Calibri" w:hAnsi="Calibri" w:cs="Calibri"/>
                <w:color w:val="FFFFFF"/>
                <w:sz w:val="17"/>
                <w:szCs w:val="17"/>
              </w:rPr>
              <w:t>À-la-carte-Service</w:t>
            </w:r>
            <w:r>
              <w:rPr>
                <w:rFonts w:ascii="Calibri" w:eastAsia="Calibri" w:hAnsi="Calibri" w:cs="Calibri"/>
                <w:sz w:val="14"/>
                <w:szCs w:val="14"/>
              </w:rPr>
              <w:t xml:space="preserve">   </w:t>
            </w:r>
            <w:r>
              <w:rPr>
                <w:rFonts w:ascii="Calibri" w:eastAsia="Calibri" w:hAnsi="Calibri" w:cs="Calibri"/>
                <w:color w:val="D4795A"/>
                <w:sz w:val="18"/>
                <w:szCs w:val="18"/>
              </w:rPr>
              <w:t>★★★★★</w:t>
            </w:r>
          </w:p>
          <w:p w14:paraId="4168D892" w14:textId="77777777" w:rsidR="00E665EE" w:rsidRDefault="00E665EE">
            <w:pPr>
              <w:spacing w:before="180"/>
            </w:pPr>
          </w:p>
          <w:p w14:paraId="6E491E92" w14:textId="77777777" w:rsidR="00E665EE" w:rsidRDefault="00000000">
            <w:pPr>
              <w:shd w:val="clear" w:color="auto" w:fill="B85C38"/>
            </w:pPr>
            <w:r>
              <w:rPr>
                <w:rFonts w:ascii="Calibri" w:eastAsia="Calibri" w:hAnsi="Calibri" w:cs="Calibri"/>
                <w:b/>
                <w:bCs/>
                <w:color w:val="FFFFFF"/>
                <w:sz w:val="18"/>
                <w:szCs w:val="18"/>
              </w:rPr>
              <w:t xml:space="preserve">  SPRACHEN</w:t>
            </w:r>
          </w:p>
          <w:p w14:paraId="0626B676" w14:textId="77777777" w:rsidR="00E665EE" w:rsidRDefault="00E665EE">
            <w:pPr>
              <w:spacing w:before="80"/>
            </w:pPr>
          </w:p>
          <w:p w14:paraId="1632843E" w14:textId="77777777" w:rsidR="00E665EE" w:rsidRDefault="00000000">
            <w:pPr>
              <w:spacing w:before="55" w:after="55"/>
            </w:pPr>
            <w:r>
              <w:rPr>
                <w:rFonts w:ascii="Calibri" w:eastAsia="Calibri" w:hAnsi="Calibri" w:cs="Calibri"/>
                <w:color w:val="FFFFFF"/>
                <w:sz w:val="17"/>
                <w:szCs w:val="17"/>
              </w:rPr>
              <w:t>Deutsch</w:t>
            </w:r>
            <w:r>
              <w:rPr>
                <w:rFonts w:ascii="Calibri" w:eastAsia="Calibri" w:hAnsi="Calibri" w:cs="Calibri"/>
                <w:sz w:val="14"/>
                <w:szCs w:val="14"/>
              </w:rPr>
              <w:t xml:space="preserve">   </w:t>
            </w:r>
            <w:r>
              <w:rPr>
                <w:rFonts w:ascii="Calibri" w:eastAsia="Calibri" w:hAnsi="Calibri" w:cs="Calibri"/>
                <w:color w:val="D4795A"/>
                <w:sz w:val="18"/>
                <w:szCs w:val="18"/>
              </w:rPr>
              <w:t>★★★★★</w:t>
            </w:r>
          </w:p>
          <w:p w14:paraId="2B07FAEB" w14:textId="77777777" w:rsidR="00E665EE" w:rsidRDefault="00000000">
            <w:pPr>
              <w:spacing w:before="55" w:after="55"/>
            </w:pPr>
            <w:r>
              <w:rPr>
                <w:rFonts w:ascii="Calibri" w:eastAsia="Calibri" w:hAnsi="Calibri" w:cs="Calibri"/>
                <w:color w:val="FFFFFF"/>
                <w:sz w:val="17"/>
                <w:szCs w:val="17"/>
              </w:rPr>
              <w:t>Englisch</w:t>
            </w:r>
            <w:r>
              <w:rPr>
                <w:rFonts w:ascii="Calibri" w:eastAsia="Calibri" w:hAnsi="Calibri" w:cs="Calibri"/>
                <w:sz w:val="14"/>
                <w:szCs w:val="14"/>
              </w:rPr>
              <w:t xml:space="preserve">   </w:t>
            </w:r>
            <w:r>
              <w:rPr>
                <w:rFonts w:ascii="Calibri" w:eastAsia="Calibri" w:hAnsi="Calibri" w:cs="Calibri"/>
                <w:color w:val="D4795A"/>
                <w:sz w:val="18"/>
                <w:szCs w:val="18"/>
              </w:rPr>
              <w:t>★★★★</w:t>
            </w:r>
            <w:r>
              <w:rPr>
                <w:rFonts w:ascii="Calibri" w:eastAsia="Calibri" w:hAnsi="Calibri" w:cs="Calibri"/>
                <w:color w:val="666666"/>
                <w:sz w:val="18"/>
                <w:szCs w:val="18"/>
              </w:rPr>
              <w:t>☆</w:t>
            </w:r>
          </w:p>
          <w:p w14:paraId="6C31CC48" w14:textId="77777777" w:rsidR="00E665EE" w:rsidRDefault="00000000">
            <w:pPr>
              <w:spacing w:before="55" w:after="55"/>
            </w:pPr>
            <w:r>
              <w:rPr>
                <w:rFonts w:ascii="Calibri" w:eastAsia="Calibri" w:hAnsi="Calibri" w:cs="Calibri"/>
                <w:color w:val="FFFFFF"/>
                <w:sz w:val="17"/>
                <w:szCs w:val="17"/>
              </w:rPr>
              <w:t>Italienisch</w:t>
            </w:r>
            <w:r>
              <w:rPr>
                <w:rFonts w:ascii="Calibri" w:eastAsia="Calibri" w:hAnsi="Calibri" w:cs="Calibri"/>
                <w:sz w:val="14"/>
                <w:szCs w:val="14"/>
              </w:rPr>
              <w:t xml:space="preserve">   </w:t>
            </w:r>
            <w:r>
              <w:rPr>
                <w:rFonts w:ascii="Calibri" w:eastAsia="Calibri" w:hAnsi="Calibri" w:cs="Calibri"/>
                <w:color w:val="D4795A"/>
                <w:sz w:val="18"/>
                <w:szCs w:val="18"/>
              </w:rPr>
              <w:t>★★★</w:t>
            </w:r>
            <w:r>
              <w:rPr>
                <w:rFonts w:ascii="Calibri" w:eastAsia="Calibri" w:hAnsi="Calibri" w:cs="Calibri"/>
                <w:color w:val="666666"/>
                <w:sz w:val="18"/>
                <w:szCs w:val="18"/>
              </w:rPr>
              <w:t>☆☆</w:t>
            </w:r>
          </w:p>
        </w:tc>
      </w:tr>
    </w:tbl>
    <w:p w14:paraId="60DE3DBA" w14:textId="77777777" w:rsidR="00104C1E" w:rsidRDefault="00104C1E"/>
    <w:sectPr w:rsidR="00104C1E">
      <w:pgSz w:w="11906" w:h="16838"/>
      <w:pgMar w:top="0" w:right="0" w:bottom="0" w:left="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8F46CC"/>
    <w:multiLevelType w:val="hybridMultilevel"/>
    <w:tmpl w:val="CD0AB88C"/>
    <w:lvl w:ilvl="0" w:tplc="752A4C1A">
      <w:start w:val="1"/>
      <w:numFmt w:val="bullet"/>
      <w:lvlText w:val="●"/>
      <w:lvlJc w:val="left"/>
      <w:pPr>
        <w:ind w:left="720" w:hanging="360"/>
      </w:pPr>
    </w:lvl>
    <w:lvl w:ilvl="1" w:tplc="D7AC7ECA">
      <w:start w:val="1"/>
      <w:numFmt w:val="bullet"/>
      <w:lvlText w:val="○"/>
      <w:lvlJc w:val="left"/>
      <w:pPr>
        <w:ind w:left="1440" w:hanging="360"/>
      </w:pPr>
    </w:lvl>
    <w:lvl w:ilvl="2" w:tplc="A142DED2">
      <w:start w:val="1"/>
      <w:numFmt w:val="bullet"/>
      <w:lvlText w:val="■"/>
      <w:lvlJc w:val="left"/>
      <w:pPr>
        <w:ind w:left="2160" w:hanging="360"/>
      </w:pPr>
    </w:lvl>
    <w:lvl w:ilvl="3" w:tplc="A2D2BAE8">
      <w:start w:val="1"/>
      <w:numFmt w:val="bullet"/>
      <w:lvlText w:val="●"/>
      <w:lvlJc w:val="left"/>
      <w:pPr>
        <w:ind w:left="2880" w:hanging="360"/>
      </w:pPr>
    </w:lvl>
    <w:lvl w:ilvl="4" w:tplc="D6028778">
      <w:start w:val="1"/>
      <w:numFmt w:val="bullet"/>
      <w:lvlText w:val="○"/>
      <w:lvlJc w:val="left"/>
      <w:pPr>
        <w:ind w:left="3600" w:hanging="360"/>
      </w:pPr>
    </w:lvl>
    <w:lvl w:ilvl="5" w:tplc="9286B358">
      <w:start w:val="1"/>
      <w:numFmt w:val="bullet"/>
      <w:lvlText w:val="■"/>
      <w:lvlJc w:val="left"/>
      <w:pPr>
        <w:ind w:left="4320" w:hanging="360"/>
      </w:pPr>
    </w:lvl>
    <w:lvl w:ilvl="6" w:tplc="C934636C">
      <w:start w:val="1"/>
      <w:numFmt w:val="bullet"/>
      <w:lvlText w:val="●"/>
      <w:lvlJc w:val="left"/>
      <w:pPr>
        <w:ind w:left="5040" w:hanging="360"/>
      </w:pPr>
    </w:lvl>
    <w:lvl w:ilvl="7" w:tplc="B0960D1C">
      <w:start w:val="1"/>
      <w:numFmt w:val="bullet"/>
      <w:lvlText w:val="●"/>
      <w:lvlJc w:val="left"/>
      <w:pPr>
        <w:ind w:left="5760" w:hanging="360"/>
      </w:pPr>
    </w:lvl>
    <w:lvl w:ilvl="8" w:tplc="70EA604E">
      <w:start w:val="1"/>
      <w:numFmt w:val="bullet"/>
      <w:lvlText w:val="●"/>
      <w:lvlJc w:val="left"/>
      <w:pPr>
        <w:ind w:left="6480" w:hanging="360"/>
      </w:pPr>
    </w:lvl>
  </w:abstractNum>
  <w:abstractNum w:abstractNumId="1" w15:restartNumberingAfterBreak="0">
    <w:nsid w:val="7C8A08B8"/>
    <w:multiLevelType w:val="hybridMultilevel"/>
    <w:tmpl w:val="53ECE366"/>
    <w:lvl w:ilvl="0" w:tplc="57000628">
      <w:start w:val="1"/>
      <w:numFmt w:val="bullet"/>
      <w:lvlText w:val="•"/>
      <w:lvlJc w:val="left"/>
      <w:pPr>
        <w:ind w:left="320" w:hanging="200"/>
      </w:pPr>
      <w:rPr>
        <w:color w:val="B85C38"/>
      </w:rPr>
    </w:lvl>
    <w:lvl w:ilvl="1" w:tplc="9AC2A35E">
      <w:numFmt w:val="decimal"/>
      <w:lvlText w:val=""/>
      <w:lvlJc w:val="left"/>
    </w:lvl>
    <w:lvl w:ilvl="2" w:tplc="FC7819CE">
      <w:numFmt w:val="decimal"/>
      <w:lvlText w:val=""/>
      <w:lvlJc w:val="left"/>
    </w:lvl>
    <w:lvl w:ilvl="3" w:tplc="3CEC8C04">
      <w:numFmt w:val="decimal"/>
      <w:lvlText w:val=""/>
      <w:lvlJc w:val="left"/>
    </w:lvl>
    <w:lvl w:ilvl="4" w:tplc="1AD23224">
      <w:numFmt w:val="decimal"/>
      <w:lvlText w:val=""/>
      <w:lvlJc w:val="left"/>
    </w:lvl>
    <w:lvl w:ilvl="5" w:tplc="DF204D0E">
      <w:numFmt w:val="decimal"/>
      <w:lvlText w:val=""/>
      <w:lvlJc w:val="left"/>
    </w:lvl>
    <w:lvl w:ilvl="6" w:tplc="6B1EC8C6">
      <w:numFmt w:val="decimal"/>
      <w:lvlText w:val=""/>
      <w:lvlJc w:val="left"/>
    </w:lvl>
    <w:lvl w:ilvl="7" w:tplc="FD24FB14">
      <w:numFmt w:val="decimal"/>
      <w:lvlText w:val=""/>
      <w:lvlJc w:val="left"/>
    </w:lvl>
    <w:lvl w:ilvl="8" w:tplc="F40E7FC8">
      <w:numFmt w:val="decimal"/>
      <w:lvlText w:val=""/>
      <w:lvlJc w:val="left"/>
    </w:lvl>
  </w:abstractNum>
  <w:num w:numId="1" w16cid:durableId="1273903433">
    <w:abstractNumId w:val="0"/>
    <w:lvlOverride w:ilvl="0">
      <w:startOverride w:val="1"/>
    </w:lvlOverride>
  </w:num>
  <w:num w:numId="2" w16cid:durableId="177806274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EE"/>
    <w:rsid w:val="00104C1E"/>
    <w:rsid w:val="001D55A8"/>
    <w:rsid w:val="00AF5296"/>
    <w:rsid w:val="00E665E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E6941"/>
  <w15:docId w15:val="{7E6452AB-BE93-4AFB-8B31-29143824C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outlineLvl w:val="0"/>
    </w:pPr>
    <w:rPr>
      <w:color w:val="2E74B5"/>
      <w:sz w:val="32"/>
      <w:szCs w:val="32"/>
    </w:rPr>
  </w:style>
  <w:style w:type="paragraph" w:styleId="berschrift2">
    <w:name w:val="heading 2"/>
    <w:uiPriority w:val="9"/>
    <w:semiHidden/>
    <w:unhideWhenUsed/>
    <w:qFormat/>
    <w:pPr>
      <w:outlineLvl w:val="1"/>
    </w:pPr>
    <w:rPr>
      <w:color w:val="2E74B5"/>
      <w:sz w:val="26"/>
      <w:szCs w:val="26"/>
    </w:rPr>
  </w:style>
  <w:style w:type="paragraph" w:styleId="berschrift3">
    <w:name w:val="heading 3"/>
    <w:uiPriority w:val="9"/>
    <w:semiHidden/>
    <w:unhideWhenUsed/>
    <w:qFormat/>
    <w:pPr>
      <w:outlineLvl w:val="2"/>
    </w:pPr>
    <w:rPr>
      <w:color w:val="1F4D78"/>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style>
  <w:style w:type="character" w:customStyle="1" w:styleId="FunotentextZchn">
    <w:name w:val="Fußnotentext Zchn"/>
    <w:link w:val="Funotentext"/>
    <w:uiPriority w:val="99"/>
    <w:semiHidden/>
    <w:unhideWhenUsed/>
    <w:rPr>
      <w:sz w:val="20"/>
      <w:szCs w:val="20"/>
    </w:rPr>
  </w:style>
  <w:style w:type="character" w:styleId="Endnotenzeichen">
    <w:name w:val="endnote reference"/>
    <w:uiPriority w:val="99"/>
    <w:semiHidden/>
    <w:unhideWhenUsed/>
    <w:rPr>
      <w:vertAlign w:val="superscript"/>
    </w:rPr>
  </w:style>
  <w:style w:type="paragraph" w:styleId="Endnotentext">
    <w:name w:val="endnote text"/>
    <w:link w:val="EndnotentextZchn"/>
    <w:uiPriority w:val="99"/>
    <w:semiHidden/>
    <w:unhideWhenUsed/>
  </w:style>
  <w:style w:type="character" w:customStyle="1" w:styleId="EndnotentextZchn">
    <w:name w:val="Endnotentext Zchn"/>
    <w:link w:val="Endnoten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Words>
  <Characters>2009</Characters>
  <Application>Microsoft Office Word</Application>
  <DocSecurity>0</DocSecurity>
  <Lines>16</Lines>
  <Paragraphs>4</Paragraphs>
  <ScaleCrop>false</ScaleCrop>
  <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Sergio Jiménez Canales</cp:lastModifiedBy>
  <cp:revision>3</cp:revision>
  <dcterms:created xsi:type="dcterms:W3CDTF">2026-05-14T14:17:00Z</dcterms:created>
  <dcterms:modified xsi:type="dcterms:W3CDTF">2026-05-14T14:22:00Z</dcterms:modified>
</cp:coreProperties>
</file>