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0"/>
        <w:gridCol w:w="400"/>
        <w:gridCol w:w="7706"/>
      </w:tblGrid>
      <w:tr w:rsidR="00CA656B" w14:paraId="4A202F92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7B1F1F"/>
            <w:tcMar>
              <w:top w:w="560" w:type="dxa"/>
              <w:left w:w="560" w:type="dxa"/>
              <w:bottom w:w="520" w:type="dxa"/>
              <w:right w:w="360" w:type="dxa"/>
            </w:tcMar>
            <w:vAlign w:val="center"/>
          </w:tcPr>
          <w:p w14:paraId="064F2085" w14:textId="38C56053" w:rsidR="00CA656B" w:rsidRDefault="00000000">
            <w:r>
              <w:rPr>
                <w:rFonts w:ascii="Georgia" w:eastAsia="Georgia" w:hAnsi="Georgia" w:cs="Georgia"/>
                <w:color w:val="FFFFFF"/>
                <w:sz w:val="68"/>
                <w:szCs w:val="68"/>
              </w:rPr>
              <w:t>Thomas</w:t>
            </w:r>
          </w:p>
          <w:p w14:paraId="249F31FC" w14:textId="77777777" w:rsidR="00CA656B" w:rsidRDefault="00000000">
            <w:pPr>
              <w:spacing w:before="20"/>
            </w:pPr>
            <w:r>
              <w:rPr>
                <w:rFonts w:ascii="Georgia" w:eastAsia="Georgia" w:hAnsi="Georgia" w:cs="Georgia"/>
                <w:b/>
                <w:bCs/>
                <w:color w:val="FFFFFF"/>
                <w:sz w:val="68"/>
                <w:szCs w:val="68"/>
              </w:rPr>
              <w:t>Kellner</w:t>
            </w:r>
          </w:p>
        </w:tc>
        <w:tc>
          <w:tcPr>
            <w:tcW w:w="77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C1515"/>
            <w:tcMar>
              <w:top w:w="560" w:type="dxa"/>
              <w:left w:w="400" w:type="dxa"/>
              <w:bottom w:w="520" w:type="dxa"/>
              <w:right w:w="600" w:type="dxa"/>
            </w:tcMar>
            <w:vAlign w:val="bottom"/>
          </w:tcPr>
          <w:p w14:paraId="0A4D55B6" w14:textId="23E7F7BA" w:rsidR="00CA656B" w:rsidRDefault="00EB0FC7">
            <w:pPr>
              <w:spacing w:after="100"/>
            </w:pPr>
            <w:r>
              <w:rPr>
                <w:rFonts w:ascii="Georgia" w:eastAsia="Georgia" w:hAnsi="Georgia" w:cs="Georgia"/>
                <w:noProof/>
                <w:color w:val="FFFFFF"/>
                <w:sz w:val="68"/>
                <w:szCs w:val="68"/>
              </w:rPr>
              <w:drawing>
                <wp:anchor distT="0" distB="0" distL="114300" distR="114300" simplePos="0" relativeHeight="251658240" behindDoc="0" locked="0" layoutInCell="1" allowOverlap="1" wp14:anchorId="0381CDD0" wp14:editId="15176EA5">
                  <wp:simplePos x="0" y="0"/>
                  <wp:positionH relativeFrom="column">
                    <wp:posOffset>3479800</wp:posOffset>
                  </wp:positionH>
                  <wp:positionV relativeFrom="paragraph">
                    <wp:posOffset>-598170</wp:posOffset>
                  </wp:positionV>
                  <wp:extent cx="1012825" cy="1066800"/>
                  <wp:effectExtent l="0" t="0" r="0" b="0"/>
                  <wp:wrapNone/>
                  <wp:docPr id="49491823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8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rFonts w:ascii="Georgia" w:eastAsia="Georgia" w:hAnsi="Georgia" w:cs="Georgia"/>
                <w:i/>
                <w:iCs/>
                <w:color w:val="FFFFFF"/>
                <w:sz w:val="30"/>
                <w:szCs w:val="30"/>
              </w:rPr>
              <w:t>Gabelstaplerfahrer</w:t>
            </w:r>
          </w:p>
          <w:p w14:paraId="53DDCD54" w14:textId="77777777" w:rsidR="00CA656B" w:rsidRDefault="00000000">
            <w:r>
              <w:rPr>
                <w:rFonts w:ascii="Arial" w:eastAsia="Arial" w:hAnsi="Arial" w:cs="Arial"/>
                <w:color w:val="D4A0A0"/>
              </w:rPr>
              <w:t>Fachkraft fuer Lagerlogistik</w:t>
            </w:r>
          </w:p>
          <w:p w14:paraId="7F1B01C7" w14:textId="77777777" w:rsidR="00CA656B" w:rsidRDefault="00000000">
            <w:pPr>
              <w:pBdr>
                <w:top w:val="single" w:sz="4" w:space="1" w:color="A05050"/>
              </w:pBdr>
              <w:spacing w:before="180"/>
            </w:pPr>
            <w:r>
              <w:rPr>
                <w:rFonts w:ascii="Arial" w:eastAsia="Arial" w:hAnsi="Arial" w:cs="Arial"/>
                <w:color w:val="D4A0A0"/>
                <w:sz w:val="16"/>
                <w:szCs w:val="16"/>
              </w:rPr>
              <w:t>Erfahrung: 8+ Jahre  ·  Dortmund, NRW</w:t>
            </w:r>
          </w:p>
        </w:tc>
      </w:tr>
      <w:tr w:rsidR="00CA656B" w14:paraId="5868F0FA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7EFEF"/>
            <w:tcMar>
              <w:top w:w="240" w:type="dxa"/>
              <w:left w:w="560" w:type="dxa"/>
              <w:bottom w:w="160" w:type="dxa"/>
              <w:right w:w="400" w:type="dxa"/>
            </w:tcMar>
          </w:tcPr>
          <w:p w14:paraId="4FCDCCAE" w14:textId="77777777" w:rsidR="00CA656B" w:rsidRDefault="00000000">
            <w:pPr>
              <w:pBdr>
                <w:bottom w:val="single" w:sz="4" w:space="4" w:color="D4B0B0"/>
              </w:pBdr>
              <w:spacing w:before="380" w:after="120"/>
            </w:pPr>
            <w:r>
              <w:rPr>
                <w:rFonts w:ascii="Arial" w:eastAsia="Arial" w:hAnsi="Arial" w:cs="Arial"/>
                <w:b/>
                <w:bCs/>
                <w:caps/>
                <w:color w:val="7B1F1F"/>
                <w:sz w:val="17"/>
                <w:szCs w:val="17"/>
              </w:rPr>
              <w:t>Kontakt</w:t>
            </w:r>
          </w:p>
          <w:p w14:paraId="2532047B" w14:textId="77777777" w:rsidR="00CA656B" w:rsidRDefault="00000000">
            <w:pPr>
              <w:spacing w:before="60" w:after="60"/>
            </w:pPr>
            <w:r>
              <w:rPr>
                <w:rFonts w:ascii="Arial" w:eastAsia="Arial" w:hAnsi="Arial" w:cs="Arial"/>
                <w:color w:val="7B1F1F"/>
                <w:sz w:val="17"/>
                <w:szCs w:val="17"/>
              </w:rPr>
              <w:t xml:space="preserve">✉  </w:t>
            </w:r>
            <w:r>
              <w:rPr>
                <w:rFonts w:ascii="Arial" w:eastAsia="Arial" w:hAnsi="Arial" w:cs="Arial"/>
                <w:color w:val="1C1C1C"/>
                <w:sz w:val="17"/>
                <w:szCs w:val="17"/>
              </w:rPr>
              <w:t>t.kellner@email.de</w:t>
            </w:r>
          </w:p>
          <w:p w14:paraId="0AE2B149" w14:textId="77777777" w:rsidR="00CA656B" w:rsidRDefault="00000000">
            <w:pPr>
              <w:spacing w:before="60" w:after="60"/>
            </w:pPr>
            <w:r>
              <w:rPr>
                <w:rFonts w:ascii="Arial" w:eastAsia="Arial" w:hAnsi="Arial" w:cs="Arial"/>
                <w:color w:val="7B1F1F"/>
                <w:sz w:val="17"/>
                <w:szCs w:val="17"/>
              </w:rPr>
              <w:t xml:space="preserve">✆  </w:t>
            </w:r>
            <w:r>
              <w:rPr>
                <w:rFonts w:ascii="Arial" w:eastAsia="Arial" w:hAnsi="Arial" w:cs="Arial"/>
                <w:color w:val="1C1C1C"/>
                <w:sz w:val="17"/>
                <w:szCs w:val="17"/>
              </w:rPr>
              <w:t>+49 231 987 6543</w:t>
            </w:r>
          </w:p>
          <w:p w14:paraId="35B805C0" w14:textId="77777777" w:rsidR="00CA656B" w:rsidRDefault="00000000">
            <w:pPr>
              <w:spacing w:before="60" w:after="60"/>
            </w:pPr>
            <w:r>
              <w:rPr>
                <w:rFonts w:ascii="Arial" w:eastAsia="Arial" w:hAnsi="Arial" w:cs="Arial"/>
                <w:color w:val="7B1F1F"/>
                <w:sz w:val="17"/>
                <w:szCs w:val="17"/>
              </w:rPr>
              <w:t xml:space="preserve">⌂  </w:t>
            </w:r>
            <w:r>
              <w:rPr>
                <w:rFonts w:ascii="Arial" w:eastAsia="Arial" w:hAnsi="Arial" w:cs="Arial"/>
                <w:color w:val="1C1C1C"/>
                <w:sz w:val="17"/>
                <w:szCs w:val="17"/>
              </w:rPr>
              <w:t>Dortmund, NRW</w:t>
            </w:r>
          </w:p>
          <w:p w14:paraId="6FC1747C" w14:textId="77777777" w:rsidR="00CA656B" w:rsidRDefault="00000000">
            <w:pPr>
              <w:pBdr>
                <w:bottom w:val="single" w:sz="4" w:space="4" w:color="D4B0B0"/>
              </w:pBdr>
              <w:spacing w:before="380" w:after="120"/>
            </w:pPr>
            <w:r>
              <w:rPr>
                <w:rFonts w:ascii="Arial" w:eastAsia="Arial" w:hAnsi="Arial" w:cs="Arial"/>
                <w:b/>
                <w:bCs/>
                <w:caps/>
                <w:color w:val="7B1F1F"/>
                <w:sz w:val="17"/>
                <w:szCs w:val="17"/>
              </w:rPr>
              <w:t>Lizenzen &amp; Scheine</w:t>
            </w:r>
          </w:p>
          <w:p w14:paraId="6B9E9BCD" w14:textId="77777777" w:rsidR="00CA656B" w:rsidRDefault="00000000">
            <w:pPr>
              <w:spacing w:before="80" w:after="8"/>
            </w:pPr>
            <w:r>
              <w:rPr>
                <w:rFonts w:ascii="Arial" w:eastAsia="Arial" w:hAnsi="Arial" w:cs="Arial"/>
                <w:b/>
                <w:bCs/>
                <w:color w:val="1C1C1C"/>
                <w:sz w:val="18"/>
                <w:szCs w:val="18"/>
              </w:rPr>
              <w:t>Gabelstaplerschein</w:t>
            </w:r>
          </w:p>
          <w:p w14:paraId="3ECBF0E6" w14:textId="77777777" w:rsidR="00CA656B" w:rsidRDefault="00000000">
            <w:pPr>
              <w:spacing w:after="60"/>
            </w:pPr>
            <w:r>
              <w:rPr>
                <w:rFonts w:ascii="Arial" w:eastAsia="Arial" w:hAnsi="Arial" w:cs="Arial"/>
                <w:i/>
                <w:iCs/>
                <w:color w:val="666666"/>
                <w:sz w:val="16"/>
                <w:szCs w:val="16"/>
              </w:rPr>
              <w:t>Klassen 1 · 2 · 3</w:t>
            </w:r>
          </w:p>
          <w:p w14:paraId="30E570E9" w14:textId="77777777" w:rsidR="00CA656B" w:rsidRDefault="00000000">
            <w:pPr>
              <w:spacing w:before="80" w:after="8"/>
            </w:pPr>
            <w:r>
              <w:rPr>
                <w:rFonts w:ascii="Arial" w:eastAsia="Arial" w:hAnsi="Arial" w:cs="Arial"/>
                <w:b/>
                <w:bCs/>
                <w:color w:val="1C1C1C"/>
                <w:sz w:val="18"/>
                <w:szCs w:val="18"/>
              </w:rPr>
              <w:t>Fuehrerschein</w:t>
            </w:r>
          </w:p>
          <w:p w14:paraId="6D296DD0" w14:textId="77777777" w:rsidR="00CA656B" w:rsidRDefault="00000000">
            <w:pPr>
              <w:spacing w:after="60"/>
            </w:pPr>
            <w:r>
              <w:rPr>
                <w:rFonts w:ascii="Arial" w:eastAsia="Arial" w:hAnsi="Arial" w:cs="Arial"/>
                <w:i/>
                <w:iCs/>
                <w:color w:val="666666"/>
                <w:sz w:val="16"/>
                <w:szCs w:val="16"/>
              </w:rPr>
              <w:t>Klasse B – PKW</w:t>
            </w:r>
          </w:p>
          <w:p w14:paraId="6966B63A" w14:textId="77777777" w:rsidR="00CA656B" w:rsidRDefault="00000000">
            <w:pPr>
              <w:spacing w:before="80" w:after="8"/>
            </w:pPr>
            <w:r>
              <w:rPr>
                <w:rFonts w:ascii="Arial" w:eastAsia="Arial" w:hAnsi="Arial" w:cs="Arial"/>
                <w:b/>
                <w:bCs/>
                <w:color w:val="1C1C1C"/>
                <w:sz w:val="18"/>
                <w:szCs w:val="18"/>
              </w:rPr>
              <w:t>Kranschein</w:t>
            </w:r>
          </w:p>
          <w:p w14:paraId="2469BE0B" w14:textId="77777777" w:rsidR="00CA656B" w:rsidRDefault="00000000">
            <w:pPr>
              <w:spacing w:after="60"/>
            </w:pPr>
            <w:r>
              <w:rPr>
                <w:rFonts w:ascii="Arial" w:eastAsia="Arial" w:hAnsi="Arial" w:cs="Arial"/>
                <w:i/>
                <w:iCs/>
                <w:color w:val="666666"/>
                <w:sz w:val="16"/>
                <w:szCs w:val="16"/>
              </w:rPr>
              <w:t>bis 8 t</w:t>
            </w:r>
          </w:p>
          <w:p w14:paraId="07AC5FDA" w14:textId="77777777" w:rsidR="00CA656B" w:rsidRDefault="00000000">
            <w:pPr>
              <w:spacing w:before="80" w:after="8"/>
            </w:pPr>
            <w:r>
              <w:rPr>
                <w:rFonts w:ascii="Arial" w:eastAsia="Arial" w:hAnsi="Arial" w:cs="Arial"/>
                <w:b/>
                <w:bCs/>
                <w:color w:val="1C1C1C"/>
                <w:sz w:val="18"/>
                <w:szCs w:val="18"/>
              </w:rPr>
              <w:t>ADR-Schein Basis</w:t>
            </w:r>
          </w:p>
          <w:p w14:paraId="7AE5D5FB" w14:textId="77777777" w:rsidR="00CA656B" w:rsidRDefault="00000000">
            <w:pPr>
              <w:spacing w:after="60"/>
            </w:pPr>
            <w:r>
              <w:rPr>
                <w:rFonts w:ascii="Arial" w:eastAsia="Arial" w:hAnsi="Arial" w:cs="Arial"/>
                <w:i/>
                <w:iCs/>
                <w:color w:val="666666"/>
                <w:sz w:val="16"/>
                <w:szCs w:val="16"/>
              </w:rPr>
              <w:t>Gefahrgut Strasse</w:t>
            </w:r>
          </w:p>
          <w:p w14:paraId="5E4EE954" w14:textId="77777777" w:rsidR="00CA656B" w:rsidRDefault="00000000">
            <w:pPr>
              <w:pBdr>
                <w:bottom w:val="single" w:sz="4" w:space="4" w:color="D4B0B0"/>
              </w:pBdr>
              <w:spacing w:before="380" w:after="120"/>
            </w:pPr>
            <w:r>
              <w:rPr>
                <w:rFonts w:ascii="Arial" w:eastAsia="Arial" w:hAnsi="Arial" w:cs="Arial"/>
                <w:b/>
                <w:bCs/>
                <w:caps/>
                <w:color w:val="7B1F1F"/>
                <w:sz w:val="17"/>
                <w:szCs w:val="17"/>
              </w:rPr>
              <w:t>Fachkenntnisse</w:t>
            </w:r>
          </w:p>
          <w:p w14:paraId="145A3221" w14:textId="77777777" w:rsidR="00CA656B" w:rsidRDefault="00000000">
            <w:pPr>
              <w:spacing w:before="70" w:after="10"/>
            </w:pPr>
            <w:r>
              <w:rPr>
                <w:rFonts w:ascii="Arial" w:eastAsia="Arial" w:hAnsi="Arial" w:cs="Arial"/>
                <w:color w:val="1C1C1C"/>
                <w:sz w:val="17"/>
                <w:szCs w:val="17"/>
              </w:rPr>
              <w:t>Gegengewichtsstapler</w:t>
            </w:r>
          </w:p>
          <w:tbl>
            <w:tblPr>
              <w:tblW w:w="28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726"/>
              <w:gridCol w:w="114"/>
            </w:tblGrid>
            <w:tr w:rsidR="00CA656B" w14:paraId="6D180C3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7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7B1F1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41E411" w14:textId="77777777" w:rsidR="00CA656B" w:rsidRDefault="00000000">
                  <w:r>
                    <w:rPr>
                      <w:rFonts w:ascii="Arial" w:eastAsia="Arial" w:hAnsi="Arial" w:cs="Arial"/>
                      <w:sz w:val="6"/>
                      <w:szCs w:val="6"/>
                    </w:rPr>
                    <w:t xml:space="preserve"> </w:t>
                  </w:r>
                </w:p>
              </w:tc>
              <w:tc>
                <w:tcPr>
                  <w:tcW w:w="114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D4B0B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D75656" w14:textId="77777777" w:rsidR="00CA656B" w:rsidRDefault="00000000">
                  <w:r>
                    <w:rPr>
                      <w:rFonts w:ascii="Arial" w:eastAsia="Arial" w:hAnsi="Arial" w:cs="Arial"/>
                      <w:sz w:val="6"/>
                      <w:szCs w:val="6"/>
                    </w:rPr>
                    <w:t xml:space="preserve"> </w:t>
                  </w:r>
                </w:p>
              </w:tc>
            </w:tr>
          </w:tbl>
          <w:p w14:paraId="4E9A68AF" w14:textId="77777777" w:rsidR="00CA656B" w:rsidRDefault="00000000">
            <w:pPr>
              <w:spacing w:before="70" w:after="10"/>
            </w:pPr>
            <w:r>
              <w:rPr>
                <w:rFonts w:ascii="Arial" w:eastAsia="Arial" w:hAnsi="Arial" w:cs="Arial"/>
                <w:color w:val="1C1C1C"/>
                <w:sz w:val="17"/>
                <w:szCs w:val="17"/>
              </w:rPr>
              <w:t>Hochregalstapler</w:t>
            </w:r>
          </w:p>
          <w:tbl>
            <w:tblPr>
              <w:tblW w:w="28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13"/>
              <w:gridCol w:w="227"/>
            </w:tblGrid>
            <w:tr w:rsidR="00CA656B" w14:paraId="1834CF3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61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7B1F1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AEEA67" w14:textId="77777777" w:rsidR="00CA656B" w:rsidRDefault="00000000">
                  <w:r>
                    <w:rPr>
                      <w:rFonts w:ascii="Arial" w:eastAsia="Arial" w:hAnsi="Arial" w:cs="Arial"/>
                      <w:sz w:val="6"/>
                      <w:szCs w:val="6"/>
                    </w:rPr>
                    <w:t xml:space="preserve"> </w:t>
                  </w:r>
                </w:p>
              </w:tc>
              <w:tc>
                <w:tcPr>
                  <w:tcW w:w="22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D4B0B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632951" w14:textId="77777777" w:rsidR="00CA656B" w:rsidRDefault="00000000">
                  <w:r>
                    <w:rPr>
                      <w:rFonts w:ascii="Arial" w:eastAsia="Arial" w:hAnsi="Arial" w:cs="Arial"/>
                      <w:sz w:val="6"/>
                      <w:szCs w:val="6"/>
                    </w:rPr>
                    <w:t xml:space="preserve"> </w:t>
                  </w:r>
                </w:p>
              </w:tc>
            </w:tr>
          </w:tbl>
          <w:p w14:paraId="3CFEFD39" w14:textId="77777777" w:rsidR="00CA656B" w:rsidRDefault="00000000">
            <w:pPr>
              <w:spacing w:before="70" w:after="10"/>
            </w:pPr>
            <w:r>
              <w:rPr>
                <w:rFonts w:ascii="Arial" w:eastAsia="Arial" w:hAnsi="Arial" w:cs="Arial"/>
                <w:color w:val="1C1C1C"/>
                <w:sz w:val="17"/>
                <w:szCs w:val="17"/>
              </w:rPr>
              <w:t>Kommissionierung</w:t>
            </w:r>
          </w:p>
          <w:tbl>
            <w:tblPr>
              <w:tblW w:w="28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56"/>
              <w:gridCol w:w="284"/>
            </w:tblGrid>
            <w:tr w:rsidR="00CA656B" w14:paraId="6174B47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5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7B1F1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45580A" w14:textId="77777777" w:rsidR="00CA656B" w:rsidRDefault="00000000">
                  <w:r>
                    <w:rPr>
                      <w:rFonts w:ascii="Arial" w:eastAsia="Arial" w:hAnsi="Arial" w:cs="Arial"/>
                      <w:sz w:val="6"/>
                      <w:szCs w:val="6"/>
                    </w:rPr>
                    <w:t xml:space="preserve"> </w:t>
                  </w:r>
                </w:p>
              </w:tc>
              <w:tc>
                <w:tcPr>
                  <w:tcW w:w="284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D4B0B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4F336E" w14:textId="77777777" w:rsidR="00CA656B" w:rsidRDefault="00000000">
                  <w:r>
                    <w:rPr>
                      <w:rFonts w:ascii="Arial" w:eastAsia="Arial" w:hAnsi="Arial" w:cs="Arial"/>
                      <w:sz w:val="6"/>
                      <w:szCs w:val="6"/>
                    </w:rPr>
                    <w:t xml:space="preserve"> </w:t>
                  </w:r>
                </w:p>
              </w:tc>
            </w:tr>
          </w:tbl>
          <w:p w14:paraId="553CFBB9" w14:textId="77777777" w:rsidR="00CA656B" w:rsidRDefault="00000000">
            <w:pPr>
              <w:spacing w:before="70" w:after="10"/>
            </w:pPr>
            <w:r>
              <w:rPr>
                <w:rFonts w:ascii="Arial" w:eastAsia="Arial" w:hAnsi="Arial" w:cs="Arial"/>
                <w:color w:val="1C1C1C"/>
                <w:sz w:val="17"/>
                <w:szCs w:val="17"/>
              </w:rPr>
              <w:t>SAP EWM / WM</w:t>
            </w:r>
          </w:p>
          <w:tbl>
            <w:tblPr>
              <w:tblW w:w="28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15"/>
              <w:gridCol w:w="625"/>
            </w:tblGrid>
            <w:tr w:rsidR="00CA656B" w14:paraId="7FAE708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1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7B1F1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91B9A8" w14:textId="77777777" w:rsidR="00CA656B" w:rsidRDefault="00000000">
                  <w:r>
                    <w:rPr>
                      <w:rFonts w:ascii="Arial" w:eastAsia="Arial" w:hAnsi="Arial" w:cs="Arial"/>
                      <w:sz w:val="6"/>
                      <w:szCs w:val="6"/>
                    </w:rPr>
                    <w:t xml:space="preserve"> </w:t>
                  </w:r>
                </w:p>
              </w:tc>
              <w:tc>
                <w:tcPr>
                  <w:tcW w:w="62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D4B0B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8C2684" w14:textId="77777777" w:rsidR="00CA656B" w:rsidRDefault="00000000">
                  <w:r>
                    <w:rPr>
                      <w:rFonts w:ascii="Arial" w:eastAsia="Arial" w:hAnsi="Arial" w:cs="Arial"/>
                      <w:sz w:val="6"/>
                      <w:szCs w:val="6"/>
                    </w:rPr>
                    <w:t xml:space="preserve"> </w:t>
                  </w:r>
                </w:p>
              </w:tc>
            </w:tr>
          </w:tbl>
          <w:p w14:paraId="62204F1F" w14:textId="77777777" w:rsidR="00CA656B" w:rsidRDefault="00000000">
            <w:pPr>
              <w:spacing w:before="70" w:after="10"/>
            </w:pPr>
            <w:r>
              <w:rPr>
                <w:rFonts w:ascii="Arial" w:eastAsia="Arial" w:hAnsi="Arial" w:cs="Arial"/>
                <w:color w:val="1C1C1C"/>
                <w:sz w:val="17"/>
                <w:szCs w:val="17"/>
              </w:rPr>
              <w:t>Ladungssicherung</w:t>
            </w:r>
          </w:p>
          <w:tbl>
            <w:tblPr>
              <w:tblW w:w="28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29"/>
              <w:gridCol w:w="511"/>
            </w:tblGrid>
            <w:tr w:rsidR="00CA656B" w14:paraId="35E0AA1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2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7B1F1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88552C" w14:textId="77777777" w:rsidR="00CA656B" w:rsidRDefault="00000000">
                  <w:r>
                    <w:rPr>
                      <w:rFonts w:ascii="Arial" w:eastAsia="Arial" w:hAnsi="Arial" w:cs="Arial"/>
                      <w:sz w:val="6"/>
                      <w:szCs w:val="6"/>
                    </w:rPr>
                    <w:t xml:space="preserve"> </w:t>
                  </w:r>
                </w:p>
              </w:tc>
              <w:tc>
                <w:tcPr>
                  <w:tcW w:w="511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D4B0B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382497" w14:textId="77777777" w:rsidR="00CA656B" w:rsidRDefault="00000000">
                  <w:r>
                    <w:rPr>
                      <w:rFonts w:ascii="Arial" w:eastAsia="Arial" w:hAnsi="Arial" w:cs="Arial"/>
                      <w:sz w:val="6"/>
                      <w:szCs w:val="6"/>
                    </w:rPr>
                    <w:t xml:space="preserve"> </w:t>
                  </w:r>
                </w:p>
              </w:tc>
            </w:tr>
          </w:tbl>
          <w:p w14:paraId="06EB2502" w14:textId="77777777" w:rsidR="00CA656B" w:rsidRDefault="00000000">
            <w:pPr>
              <w:spacing w:before="70" w:after="10"/>
            </w:pPr>
            <w:r>
              <w:rPr>
                <w:rFonts w:ascii="Arial" w:eastAsia="Arial" w:hAnsi="Arial" w:cs="Arial"/>
                <w:color w:val="1C1C1C"/>
                <w:sz w:val="17"/>
                <w:szCs w:val="17"/>
              </w:rPr>
              <w:t>MDE-Scanner</w:t>
            </w:r>
          </w:p>
          <w:tbl>
            <w:tblPr>
              <w:tblW w:w="28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70"/>
              <w:gridCol w:w="170"/>
            </w:tblGrid>
            <w:tr w:rsidR="00CA656B" w14:paraId="4F46551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67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7B1F1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F7649E" w14:textId="77777777" w:rsidR="00CA656B" w:rsidRDefault="00000000">
                  <w:r>
                    <w:rPr>
                      <w:rFonts w:ascii="Arial" w:eastAsia="Arial" w:hAnsi="Arial" w:cs="Arial"/>
                      <w:sz w:val="6"/>
                      <w:szCs w:val="6"/>
                    </w:rPr>
                    <w:t xml:space="preserve"> </w:t>
                  </w:r>
                </w:p>
              </w:tc>
              <w:tc>
                <w:tcPr>
                  <w:tcW w:w="17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D4B0B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DBBF49" w14:textId="77777777" w:rsidR="00CA656B" w:rsidRDefault="00000000">
                  <w:r>
                    <w:rPr>
                      <w:rFonts w:ascii="Arial" w:eastAsia="Arial" w:hAnsi="Arial" w:cs="Arial"/>
                      <w:sz w:val="6"/>
                      <w:szCs w:val="6"/>
                    </w:rPr>
                    <w:t xml:space="preserve"> </w:t>
                  </w:r>
                </w:p>
              </w:tc>
            </w:tr>
          </w:tbl>
          <w:p w14:paraId="583A6FA0" w14:textId="77777777" w:rsidR="00CA656B" w:rsidRDefault="00000000">
            <w:pPr>
              <w:pBdr>
                <w:bottom w:val="single" w:sz="4" w:space="4" w:color="D4B0B0"/>
              </w:pBdr>
              <w:spacing w:before="380" w:after="120"/>
            </w:pPr>
            <w:r>
              <w:rPr>
                <w:rFonts w:ascii="Arial" w:eastAsia="Arial" w:hAnsi="Arial" w:cs="Arial"/>
                <w:b/>
                <w:bCs/>
                <w:caps/>
                <w:color w:val="7B1F1F"/>
                <w:sz w:val="17"/>
                <w:szCs w:val="17"/>
              </w:rPr>
              <w:t>EDV &amp; Systeme</w:t>
            </w:r>
          </w:p>
          <w:p w14:paraId="54D93008" w14:textId="77777777" w:rsidR="00CA656B" w:rsidRDefault="00000000">
            <w:pPr>
              <w:spacing w:before="50" w:after="50"/>
              <w:ind w:left="180" w:hanging="160"/>
            </w:pPr>
            <w:r>
              <w:rPr>
                <w:rFonts w:ascii="Arial" w:eastAsia="Arial" w:hAnsi="Arial" w:cs="Arial"/>
                <w:color w:val="7B1F1F"/>
                <w:sz w:val="16"/>
                <w:szCs w:val="16"/>
              </w:rPr>
              <w:t xml:space="preserve">▸  </w:t>
            </w:r>
            <w:r>
              <w:rPr>
                <w:rFonts w:ascii="Arial" w:eastAsia="Arial" w:hAnsi="Arial" w:cs="Arial"/>
                <w:color w:val="1C1C1C"/>
                <w:sz w:val="17"/>
                <w:szCs w:val="17"/>
              </w:rPr>
              <w:t>SAP EWM / WM</w:t>
            </w:r>
          </w:p>
          <w:p w14:paraId="2B1473C1" w14:textId="77777777" w:rsidR="00CA656B" w:rsidRDefault="00000000">
            <w:pPr>
              <w:spacing w:before="50" w:after="50"/>
              <w:ind w:left="180" w:hanging="160"/>
            </w:pPr>
            <w:r>
              <w:rPr>
                <w:rFonts w:ascii="Arial" w:eastAsia="Arial" w:hAnsi="Arial" w:cs="Arial"/>
                <w:color w:val="7B1F1F"/>
                <w:sz w:val="16"/>
                <w:szCs w:val="16"/>
              </w:rPr>
              <w:t xml:space="preserve">▸  </w:t>
            </w:r>
            <w:r>
              <w:rPr>
                <w:rFonts w:ascii="Arial" w:eastAsia="Arial" w:hAnsi="Arial" w:cs="Arial"/>
                <w:color w:val="1C1C1C"/>
                <w:sz w:val="17"/>
                <w:szCs w:val="17"/>
              </w:rPr>
              <w:t>MDE-Scanner (Zebra)</w:t>
            </w:r>
          </w:p>
          <w:p w14:paraId="4AA98C94" w14:textId="77777777" w:rsidR="00CA656B" w:rsidRDefault="00000000">
            <w:pPr>
              <w:spacing w:before="50" w:after="50"/>
              <w:ind w:left="180" w:hanging="160"/>
            </w:pPr>
            <w:r>
              <w:rPr>
                <w:rFonts w:ascii="Arial" w:eastAsia="Arial" w:hAnsi="Arial" w:cs="Arial"/>
                <w:color w:val="7B1F1F"/>
                <w:sz w:val="16"/>
                <w:szCs w:val="16"/>
              </w:rPr>
              <w:t xml:space="preserve">▸  </w:t>
            </w:r>
            <w:r>
              <w:rPr>
                <w:rFonts w:ascii="Arial" w:eastAsia="Arial" w:hAnsi="Arial" w:cs="Arial"/>
                <w:color w:val="1C1C1C"/>
                <w:sz w:val="17"/>
                <w:szCs w:val="17"/>
              </w:rPr>
              <w:t>MS Office</w:t>
            </w:r>
          </w:p>
          <w:p w14:paraId="6582DEF5" w14:textId="77777777" w:rsidR="00CA656B" w:rsidRDefault="00000000">
            <w:pPr>
              <w:spacing w:before="50" w:after="50"/>
              <w:ind w:left="180" w:hanging="160"/>
            </w:pPr>
            <w:r>
              <w:rPr>
                <w:rFonts w:ascii="Arial" w:eastAsia="Arial" w:hAnsi="Arial" w:cs="Arial"/>
                <w:color w:val="7B1F1F"/>
                <w:sz w:val="16"/>
                <w:szCs w:val="16"/>
              </w:rPr>
              <w:t xml:space="preserve">▸  </w:t>
            </w:r>
            <w:r>
              <w:rPr>
                <w:rFonts w:ascii="Arial" w:eastAsia="Arial" w:hAnsi="Arial" w:cs="Arial"/>
                <w:color w:val="1C1C1C"/>
                <w:sz w:val="17"/>
                <w:szCs w:val="17"/>
              </w:rPr>
              <w:t>Lagerverwaltungssysteme</w:t>
            </w:r>
          </w:p>
          <w:p w14:paraId="68B04AFF" w14:textId="77777777" w:rsidR="00CA656B" w:rsidRDefault="00000000">
            <w:pPr>
              <w:pBdr>
                <w:bottom w:val="single" w:sz="4" w:space="4" w:color="D4B0B0"/>
              </w:pBdr>
              <w:spacing w:before="380" w:after="120"/>
            </w:pPr>
            <w:r>
              <w:rPr>
                <w:rFonts w:ascii="Arial" w:eastAsia="Arial" w:hAnsi="Arial" w:cs="Arial"/>
                <w:b/>
                <w:bCs/>
                <w:caps/>
                <w:color w:val="7B1F1F"/>
                <w:sz w:val="17"/>
                <w:szCs w:val="17"/>
              </w:rPr>
              <w:t>Sprachen</w:t>
            </w:r>
          </w:p>
          <w:p w14:paraId="4E3A0B5A" w14:textId="77777777" w:rsidR="00CA656B" w:rsidRDefault="00000000">
            <w:pPr>
              <w:spacing w:before="80" w:after="8"/>
            </w:pPr>
            <w:r>
              <w:rPr>
                <w:rFonts w:ascii="Arial" w:eastAsia="Arial" w:hAnsi="Arial" w:cs="Arial"/>
                <w:b/>
                <w:bCs/>
                <w:color w:val="1C1C1C"/>
                <w:sz w:val="18"/>
                <w:szCs w:val="18"/>
              </w:rPr>
              <w:t>Deutsch</w:t>
            </w:r>
          </w:p>
          <w:p w14:paraId="23D2590F" w14:textId="77777777" w:rsidR="00CA656B" w:rsidRDefault="00000000">
            <w:pPr>
              <w:spacing w:after="60"/>
            </w:pPr>
            <w:r>
              <w:rPr>
                <w:rFonts w:ascii="Arial" w:eastAsia="Arial" w:hAnsi="Arial" w:cs="Arial"/>
                <w:i/>
                <w:iCs/>
                <w:color w:val="666666"/>
                <w:sz w:val="16"/>
                <w:szCs w:val="16"/>
              </w:rPr>
              <w:t>Muttersprache</w:t>
            </w:r>
          </w:p>
          <w:p w14:paraId="57AF545D" w14:textId="77777777" w:rsidR="00CA656B" w:rsidRDefault="00000000">
            <w:pPr>
              <w:spacing w:before="80" w:after="8"/>
            </w:pPr>
            <w:r>
              <w:rPr>
                <w:rFonts w:ascii="Arial" w:eastAsia="Arial" w:hAnsi="Arial" w:cs="Arial"/>
                <w:b/>
                <w:bCs/>
                <w:color w:val="1C1C1C"/>
                <w:sz w:val="18"/>
                <w:szCs w:val="18"/>
              </w:rPr>
              <w:t>Englisch</w:t>
            </w:r>
          </w:p>
          <w:p w14:paraId="7C444B4C" w14:textId="77777777" w:rsidR="00CA656B" w:rsidRDefault="00000000">
            <w:pPr>
              <w:spacing w:after="60"/>
            </w:pPr>
            <w:r>
              <w:rPr>
                <w:rFonts w:ascii="Arial" w:eastAsia="Arial" w:hAnsi="Arial" w:cs="Arial"/>
                <w:i/>
                <w:iCs/>
                <w:color w:val="666666"/>
                <w:sz w:val="16"/>
                <w:szCs w:val="16"/>
              </w:rPr>
              <w:t>Grundkenntnisse (A2)</w:t>
            </w:r>
          </w:p>
          <w:p w14:paraId="6309A8CE" w14:textId="77777777" w:rsidR="00CA656B" w:rsidRDefault="00000000">
            <w:pPr>
              <w:pBdr>
                <w:bottom w:val="single" w:sz="4" w:space="4" w:color="D4B0B0"/>
              </w:pBdr>
              <w:spacing w:before="380" w:after="120"/>
            </w:pPr>
            <w:r>
              <w:rPr>
                <w:rFonts w:ascii="Arial" w:eastAsia="Arial" w:hAnsi="Arial" w:cs="Arial"/>
                <w:b/>
                <w:bCs/>
                <w:caps/>
                <w:color w:val="7B1F1F"/>
                <w:sz w:val="17"/>
                <w:szCs w:val="17"/>
              </w:rPr>
              <w:t>Sonstiges</w:t>
            </w:r>
          </w:p>
          <w:p w14:paraId="049DCCF8" w14:textId="77777777" w:rsidR="00CA656B" w:rsidRDefault="00000000">
            <w:pPr>
              <w:spacing w:before="50" w:after="50"/>
              <w:ind w:left="180" w:hanging="160"/>
            </w:pPr>
            <w:r>
              <w:rPr>
                <w:rFonts w:ascii="Arial" w:eastAsia="Arial" w:hAnsi="Arial" w:cs="Arial"/>
                <w:color w:val="7B1F1F"/>
                <w:sz w:val="16"/>
                <w:szCs w:val="16"/>
              </w:rPr>
              <w:t xml:space="preserve">▸  </w:t>
            </w:r>
            <w:r>
              <w:rPr>
                <w:rFonts w:ascii="Arial" w:eastAsia="Arial" w:hAnsi="Arial" w:cs="Arial"/>
                <w:color w:val="1C1C1C"/>
                <w:sz w:val="17"/>
                <w:szCs w:val="17"/>
              </w:rPr>
              <w:t>Schichtbereitschaft F/S/N</w:t>
            </w:r>
          </w:p>
          <w:p w14:paraId="34CCE950" w14:textId="77777777" w:rsidR="00CA656B" w:rsidRDefault="00000000">
            <w:pPr>
              <w:spacing w:before="50" w:after="50"/>
              <w:ind w:left="180" w:hanging="160"/>
            </w:pPr>
            <w:r>
              <w:rPr>
                <w:rFonts w:ascii="Arial" w:eastAsia="Arial" w:hAnsi="Arial" w:cs="Arial"/>
                <w:color w:val="7B1F1F"/>
                <w:sz w:val="16"/>
                <w:szCs w:val="16"/>
              </w:rPr>
              <w:t xml:space="preserve">▸  </w:t>
            </w:r>
            <w:r>
              <w:rPr>
                <w:rFonts w:ascii="Arial" w:eastAsia="Arial" w:hAnsi="Arial" w:cs="Arial"/>
                <w:color w:val="1C1C1C"/>
                <w:sz w:val="17"/>
                <w:szCs w:val="17"/>
              </w:rPr>
              <w:t>Wochenendarbeit moeglich</w:t>
            </w:r>
          </w:p>
          <w:p w14:paraId="341F63C7" w14:textId="77777777" w:rsidR="00CA656B" w:rsidRDefault="00000000">
            <w:pPr>
              <w:spacing w:before="50" w:after="50"/>
              <w:ind w:left="180" w:hanging="160"/>
            </w:pPr>
            <w:r>
              <w:rPr>
                <w:rFonts w:ascii="Arial" w:eastAsia="Arial" w:hAnsi="Arial" w:cs="Arial"/>
                <w:color w:val="7B1F1F"/>
                <w:sz w:val="16"/>
                <w:szCs w:val="16"/>
              </w:rPr>
              <w:t xml:space="preserve">▸  </w:t>
            </w:r>
            <w:r>
              <w:rPr>
                <w:rFonts w:ascii="Arial" w:eastAsia="Arial" w:hAnsi="Arial" w:cs="Arial"/>
                <w:color w:val="1C1C1C"/>
                <w:sz w:val="17"/>
                <w:szCs w:val="17"/>
              </w:rPr>
              <w:t>Food / Automotive / Pharma</w:t>
            </w:r>
          </w:p>
          <w:p w14:paraId="3343883C" w14:textId="77777777" w:rsidR="00CA656B" w:rsidRDefault="00000000">
            <w:pPr>
              <w:spacing w:before="50" w:after="50"/>
              <w:ind w:left="180" w:hanging="160"/>
            </w:pPr>
            <w:r>
              <w:rPr>
                <w:rFonts w:ascii="Arial" w:eastAsia="Arial" w:hAnsi="Arial" w:cs="Arial"/>
                <w:color w:val="7B1F1F"/>
                <w:sz w:val="16"/>
                <w:szCs w:val="16"/>
              </w:rPr>
              <w:t xml:space="preserve">▸  </w:t>
            </w:r>
            <w:r>
              <w:rPr>
                <w:rFonts w:ascii="Arial" w:eastAsia="Arial" w:hAnsi="Arial" w:cs="Arial"/>
                <w:color w:val="1C1C1C"/>
                <w:sz w:val="17"/>
                <w:szCs w:val="17"/>
              </w:rPr>
              <w:t>Referenzen auf Anfrage</w:t>
            </w:r>
          </w:p>
        </w:tc>
        <w:tc>
          <w:tcPr>
            <w:tcW w:w="810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240" w:type="dxa"/>
              <w:left w:w="480" w:type="dxa"/>
              <w:bottom w:w="160" w:type="dxa"/>
              <w:right w:w="600" w:type="dxa"/>
            </w:tcMar>
          </w:tcPr>
          <w:p w14:paraId="40CE2F74" w14:textId="6541AF1E" w:rsidR="00CA656B" w:rsidRDefault="00000000">
            <w:pPr>
              <w:pBdr>
                <w:bottom w:val="single" w:sz="6" w:space="4" w:color="7B1F1F"/>
              </w:pBdr>
              <w:spacing w:before="360" w:after="80"/>
            </w:pPr>
            <w:r>
              <w:rPr>
                <w:rFonts w:ascii="Arial" w:eastAsia="Arial" w:hAnsi="Arial" w:cs="Arial"/>
                <w:b/>
                <w:bCs/>
                <w:caps/>
                <w:color w:val="7B1F1F"/>
                <w:sz w:val="18"/>
                <w:szCs w:val="18"/>
              </w:rPr>
              <w:t>Profil</w:t>
            </w:r>
          </w:p>
          <w:p w14:paraId="40FF3DD2" w14:textId="77777777" w:rsidR="00CA656B" w:rsidRDefault="00000000">
            <w:pPr>
              <w:spacing w:before="40" w:after="40"/>
            </w:pPr>
            <w:r>
              <w:rPr>
                <w:rFonts w:ascii="Arial" w:eastAsia="Arial" w:hAnsi="Arial" w:cs="Arial"/>
                <w:color w:val="1C1C1C"/>
                <w:sz w:val="18"/>
                <w:szCs w:val="18"/>
              </w:rPr>
              <w:t>Zuverlaessiger Gabelstaplerfahrer mit mehr als 8 Jahren Erfahrung in Lager- und Logistikbetrieben. Sicherer Umgang mit Gegengewichts-, Schubmast- und Hochregalstaplern. Hohe Sorgfalt, ausgepraegtes Sicherheitsbewusstsein und belastbares Teamverhalten – bereit fuer Schicht- und Wochenendarbeit.</w:t>
            </w:r>
          </w:p>
          <w:p w14:paraId="1AF38279" w14:textId="2972EC0F" w:rsidR="00CA656B" w:rsidRDefault="00000000">
            <w:pPr>
              <w:pBdr>
                <w:bottom w:val="single" w:sz="6" w:space="4" w:color="7B1F1F"/>
              </w:pBdr>
              <w:spacing w:before="360" w:after="80"/>
            </w:pPr>
            <w:r>
              <w:rPr>
                <w:rFonts w:ascii="Arial" w:eastAsia="Arial" w:hAnsi="Arial" w:cs="Arial"/>
                <w:b/>
                <w:bCs/>
                <w:caps/>
                <w:color w:val="7B1F1F"/>
                <w:sz w:val="18"/>
                <w:szCs w:val="18"/>
              </w:rPr>
              <w:t>Berufserfahrung</w:t>
            </w:r>
          </w:p>
          <w:p w14:paraId="0AE125FD" w14:textId="44EAE9F0" w:rsidR="00CA656B" w:rsidRDefault="00000000">
            <w:pPr>
              <w:spacing w:before="220" w:after="20"/>
            </w:pPr>
            <w:r>
              <w:rPr>
                <w:rFonts w:ascii="Arial" w:eastAsia="Arial" w:hAnsi="Arial" w:cs="Arial"/>
                <w:b/>
                <w:bCs/>
                <w:color w:val="1C1C1C"/>
                <w:sz w:val="21"/>
                <w:szCs w:val="21"/>
              </w:rPr>
              <w:t>[Berufsbezeichnung – ausfuellen]</w:t>
            </w:r>
          </w:p>
          <w:p w14:paraId="7A7B2011" w14:textId="1689E481" w:rsidR="00CA656B" w:rsidRDefault="00000000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7B1F1F"/>
                <w:sz w:val="17"/>
                <w:szCs w:val="17"/>
              </w:rPr>
              <w:t>[Unternehmen GmbH]  ·  [Stadt]</w:t>
            </w:r>
            <w:r>
              <w:rPr>
                <w:rFonts w:ascii="Arial" w:eastAsia="Arial" w:hAnsi="Arial" w:cs="Arial"/>
                <w:i/>
                <w:iCs/>
                <w:color w:val="666666"/>
                <w:sz w:val="16"/>
                <w:szCs w:val="16"/>
              </w:rPr>
              <w:t xml:space="preserve">   ·   [Monat JJJJ] – heute</w:t>
            </w:r>
          </w:p>
          <w:p w14:paraId="608A1F1D" w14:textId="71E7265C" w:rsidR="00CA656B" w:rsidRDefault="00000000">
            <w:pPr>
              <w:spacing w:before="30" w:after="30"/>
              <w:ind w:left="240" w:hanging="180"/>
            </w:pPr>
            <w:r>
              <w:rPr>
                <w:rFonts w:ascii="Arial" w:eastAsia="Arial" w:hAnsi="Arial" w:cs="Arial"/>
                <w:color w:val="7B1F1F"/>
                <w:sz w:val="18"/>
                <w:szCs w:val="18"/>
              </w:rPr>
              <w:t xml:space="preserve">–  </w:t>
            </w:r>
            <w:r>
              <w:rPr>
                <w:rFonts w:ascii="Arial" w:eastAsia="Arial" w:hAnsi="Arial" w:cs="Arial"/>
                <w:i/>
                <w:iCs/>
                <w:color w:val="666666"/>
                <w:sz w:val="18"/>
                <w:szCs w:val="18"/>
              </w:rPr>
              <w:t>[Hauptaufgabe: z.B. Ein-/Auslagerung mit Gegengewichtsstapler bis X t]</w:t>
            </w:r>
          </w:p>
          <w:p w14:paraId="2DD88DF4" w14:textId="77777777" w:rsidR="00CA656B" w:rsidRDefault="00000000">
            <w:pPr>
              <w:spacing w:before="30" w:after="30"/>
              <w:ind w:left="240" w:hanging="180"/>
            </w:pPr>
            <w:r>
              <w:rPr>
                <w:rFonts w:ascii="Arial" w:eastAsia="Arial" w:hAnsi="Arial" w:cs="Arial"/>
                <w:color w:val="7B1F1F"/>
                <w:sz w:val="18"/>
                <w:szCs w:val="18"/>
              </w:rPr>
              <w:t xml:space="preserve">–  </w:t>
            </w:r>
            <w:r>
              <w:rPr>
                <w:rFonts w:ascii="Arial" w:eastAsia="Arial" w:hAnsi="Arial" w:cs="Arial"/>
                <w:i/>
                <w:iCs/>
                <w:color w:val="666666"/>
                <w:sz w:val="18"/>
                <w:szCs w:val="18"/>
              </w:rPr>
              <w:t>[Weitere Aufgabe oder besondere Leistung eintragen]</w:t>
            </w:r>
          </w:p>
          <w:p w14:paraId="67CA8B20" w14:textId="77777777" w:rsidR="00CA656B" w:rsidRDefault="00000000">
            <w:pPr>
              <w:spacing w:before="220" w:after="20"/>
            </w:pPr>
            <w:r>
              <w:rPr>
                <w:rFonts w:ascii="Arial" w:eastAsia="Arial" w:hAnsi="Arial" w:cs="Arial"/>
                <w:b/>
                <w:bCs/>
                <w:color w:val="1C1C1C"/>
                <w:sz w:val="21"/>
                <w:szCs w:val="21"/>
              </w:rPr>
              <w:t>Gabelstaplerfahrer / Lagermitarbeiter</w:t>
            </w:r>
          </w:p>
          <w:p w14:paraId="60484162" w14:textId="77777777" w:rsidR="00CA656B" w:rsidRDefault="00000000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7B1F1F"/>
                <w:sz w:val="17"/>
                <w:szCs w:val="17"/>
              </w:rPr>
              <w:t>LogiTrans GmbH  ·  Dortmund</w:t>
            </w:r>
            <w:r>
              <w:rPr>
                <w:rFonts w:ascii="Arial" w:eastAsia="Arial" w:hAnsi="Arial" w:cs="Arial"/>
                <w:i/>
                <w:iCs/>
                <w:color w:val="666666"/>
                <w:sz w:val="16"/>
                <w:szCs w:val="16"/>
              </w:rPr>
              <w:t xml:space="preserve">   ·   Maerz 2019 – heute</w:t>
            </w:r>
          </w:p>
          <w:p w14:paraId="4F0148FB" w14:textId="77777777" w:rsidR="00CA656B" w:rsidRDefault="00000000">
            <w:pPr>
              <w:spacing w:before="30" w:after="30"/>
              <w:ind w:left="240" w:hanging="180"/>
            </w:pPr>
            <w:r>
              <w:rPr>
                <w:rFonts w:ascii="Arial" w:eastAsia="Arial" w:hAnsi="Arial" w:cs="Arial"/>
                <w:color w:val="7B1F1F"/>
                <w:sz w:val="18"/>
                <w:szCs w:val="18"/>
              </w:rPr>
              <w:t xml:space="preserve">–  </w:t>
            </w:r>
            <w:r>
              <w:rPr>
                <w:rFonts w:ascii="Arial" w:eastAsia="Arial" w:hAnsi="Arial" w:cs="Arial"/>
                <w:color w:val="1C1C1C"/>
                <w:sz w:val="18"/>
                <w:szCs w:val="18"/>
              </w:rPr>
              <w:t>Ein- und Auslagerung mit Gegengewichtsstapler (3,5 t) und Hochregalstapler bis 10 m Hoehe.</w:t>
            </w:r>
          </w:p>
          <w:p w14:paraId="7F59B31A" w14:textId="77777777" w:rsidR="00CA656B" w:rsidRDefault="00000000">
            <w:pPr>
              <w:spacing w:before="30" w:after="30"/>
              <w:ind w:left="240" w:hanging="180"/>
            </w:pPr>
            <w:r>
              <w:rPr>
                <w:rFonts w:ascii="Arial" w:eastAsia="Arial" w:hAnsi="Arial" w:cs="Arial"/>
                <w:color w:val="7B1F1F"/>
                <w:sz w:val="18"/>
                <w:szCs w:val="18"/>
              </w:rPr>
              <w:t xml:space="preserve">–  </w:t>
            </w:r>
            <w:r>
              <w:rPr>
                <w:rFonts w:ascii="Arial" w:eastAsia="Arial" w:hAnsi="Arial" w:cs="Arial"/>
                <w:color w:val="1C1C1C"/>
                <w:sz w:val="18"/>
                <w:szCs w:val="18"/>
              </w:rPr>
              <w:t>Kommissionierung von bis zu 300 Auftraegen pro Schicht via MDE-Scanner und SAP EWM.</w:t>
            </w:r>
          </w:p>
          <w:p w14:paraId="2F38D832" w14:textId="77777777" w:rsidR="00CA656B" w:rsidRDefault="00000000">
            <w:pPr>
              <w:spacing w:before="30" w:after="30"/>
              <w:ind w:left="240" w:hanging="180"/>
            </w:pPr>
            <w:r>
              <w:rPr>
                <w:rFonts w:ascii="Arial" w:eastAsia="Arial" w:hAnsi="Arial" w:cs="Arial"/>
                <w:color w:val="7B1F1F"/>
                <w:sz w:val="18"/>
                <w:szCs w:val="18"/>
              </w:rPr>
              <w:t xml:space="preserve">–  </w:t>
            </w:r>
            <w:r>
              <w:rPr>
                <w:rFonts w:ascii="Arial" w:eastAsia="Arial" w:hAnsi="Arial" w:cs="Arial"/>
                <w:color w:val="1C1C1C"/>
                <w:sz w:val="18"/>
                <w:szCs w:val="18"/>
              </w:rPr>
              <w:t>Verladung von LKW und Containern gemaess DGUV-Vorschriften; Ladungssicherung nach VDI 2700.</w:t>
            </w:r>
          </w:p>
          <w:p w14:paraId="32CAB16F" w14:textId="77777777" w:rsidR="00CA656B" w:rsidRDefault="00000000">
            <w:pPr>
              <w:spacing w:before="30" w:after="30"/>
              <w:ind w:left="240" w:hanging="180"/>
            </w:pPr>
            <w:r>
              <w:rPr>
                <w:rFonts w:ascii="Arial" w:eastAsia="Arial" w:hAnsi="Arial" w:cs="Arial"/>
                <w:color w:val="7B1F1F"/>
                <w:sz w:val="18"/>
                <w:szCs w:val="18"/>
              </w:rPr>
              <w:t xml:space="preserve">–  </w:t>
            </w:r>
            <w:r>
              <w:rPr>
                <w:rFonts w:ascii="Arial" w:eastAsia="Arial" w:hAnsi="Arial" w:cs="Arial"/>
                <w:color w:val="1C1C1C"/>
                <w:sz w:val="18"/>
                <w:szCs w:val="18"/>
              </w:rPr>
              <w:t>Regelmaessige UVV-Pruefung und Dokumentation der Flurfoerderzeuge in SAP PM.</w:t>
            </w:r>
          </w:p>
          <w:p w14:paraId="2505BCCD" w14:textId="77777777" w:rsidR="00CA656B" w:rsidRDefault="00000000">
            <w:pPr>
              <w:spacing w:before="220" w:after="20"/>
            </w:pPr>
            <w:r>
              <w:rPr>
                <w:rFonts w:ascii="Arial" w:eastAsia="Arial" w:hAnsi="Arial" w:cs="Arial"/>
                <w:b/>
                <w:bCs/>
                <w:color w:val="1C1C1C"/>
                <w:sz w:val="21"/>
                <w:szCs w:val="21"/>
              </w:rPr>
              <w:t>Lagerhelfer / Staplerfahrer</w:t>
            </w:r>
          </w:p>
          <w:p w14:paraId="6828D744" w14:textId="77777777" w:rsidR="00CA656B" w:rsidRDefault="00000000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7B1F1F"/>
                <w:sz w:val="17"/>
                <w:szCs w:val="17"/>
              </w:rPr>
              <w:t>SpedMax AG  ·  Bochum</w:t>
            </w:r>
            <w:r>
              <w:rPr>
                <w:rFonts w:ascii="Arial" w:eastAsia="Arial" w:hAnsi="Arial" w:cs="Arial"/>
                <w:i/>
                <w:iCs/>
                <w:color w:val="666666"/>
                <w:sz w:val="16"/>
                <w:szCs w:val="16"/>
              </w:rPr>
              <w:t xml:space="preserve">   ·   Juni 2016 – Februar 2019</w:t>
            </w:r>
          </w:p>
          <w:p w14:paraId="01D740E5" w14:textId="77777777" w:rsidR="00CA656B" w:rsidRDefault="00000000">
            <w:pPr>
              <w:spacing w:before="30" w:after="30"/>
              <w:ind w:left="240" w:hanging="180"/>
            </w:pPr>
            <w:r>
              <w:rPr>
                <w:rFonts w:ascii="Arial" w:eastAsia="Arial" w:hAnsi="Arial" w:cs="Arial"/>
                <w:color w:val="7B1F1F"/>
                <w:sz w:val="18"/>
                <w:szCs w:val="18"/>
              </w:rPr>
              <w:t xml:space="preserve">–  </w:t>
            </w:r>
            <w:r>
              <w:rPr>
                <w:rFonts w:ascii="Arial" w:eastAsia="Arial" w:hAnsi="Arial" w:cs="Arial"/>
                <w:color w:val="1C1C1C"/>
                <w:sz w:val="18"/>
                <w:szCs w:val="18"/>
              </w:rPr>
              <w:t>Bedienung von Schubmaststaplern und Handhubwagen im Zwei-Schicht-Betrieb.</w:t>
            </w:r>
          </w:p>
          <w:p w14:paraId="39E147F7" w14:textId="77777777" w:rsidR="00CA656B" w:rsidRDefault="00000000">
            <w:pPr>
              <w:spacing w:before="30" w:after="30"/>
              <w:ind w:left="240" w:hanging="180"/>
            </w:pPr>
            <w:r>
              <w:rPr>
                <w:rFonts w:ascii="Arial" w:eastAsia="Arial" w:hAnsi="Arial" w:cs="Arial"/>
                <w:color w:val="7B1F1F"/>
                <w:sz w:val="18"/>
                <w:szCs w:val="18"/>
              </w:rPr>
              <w:t xml:space="preserve">–  </w:t>
            </w:r>
            <w:r>
              <w:rPr>
                <w:rFonts w:ascii="Arial" w:eastAsia="Arial" w:hAnsi="Arial" w:cs="Arial"/>
                <w:color w:val="1C1C1C"/>
                <w:sz w:val="18"/>
                <w:szCs w:val="18"/>
              </w:rPr>
              <w:t>Wareneingangspruefung, Etikettierung und Einlagerung mit SAP WM.</w:t>
            </w:r>
          </w:p>
          <w:p w14:paraId="1292A01C" w14:textId="77777777" w:rsidR="00CA656B" w:rsidRDefault="00000000">
            <w:pPr>
              <w:spacing w:before="30" w:after="30"/>
              <w:ind w:left="240" w:hanging="180"/>
            </w:pPr>
            <w:r>
              <w:rPr>
                <w:rFonts w:ascii="Arial" w:eastAsia="Arial" w:hAnsi="Arial" w:cs="Arial"/>
                <w:color w:val="7B1F1F"/>
                <w:sz w:val="18"/>
                <w:szCs w:val="18"/>
              </w:rPr>
              <w:t xml:space="preserve">–  </w:t>
            </w:r>
            <w:r>
              <w:rPr>
                <w:rFonts w:ascii="Arial" w:eastAsia="Arial" w:hAnsi="Arial" w:cs="Arial"/>
                <w:color w:val="1C1C1C"/>
                <w:sz w:val="18"/>
                <w:szCs w:val="18"/>
              </w:rPr>
              <w:t>Inventurmitarbeit: Zaehlung, Differenzabklaerung und Protokollierung.</w:t>
            </w:r>
          </w:p>
          <w:p w14:paraId="1E150055" w14:textId="77777777" w:rsidR="00CA656B" w:rsidRDefault="00000000">
            <w:pPr>
              <w:pBdr>
                <w:bottom w:val="single" w:sz="6" w:space="4" w:color="7B1F1F"/>
              </w:pBdr>
              <w:spacing w:before="360" w:after="80"/>
            </w:pPr>
            <w:r>
              <w:rPr>
                <w:rFonts w:ascii="Arial" w:eastAsia="Arial" w:hAnsi="Arial" w:cs="Arial"/>
                <w:b/>
                <w:bCs/>
                <w:caps/>
                <w:color w:val="7B1F1F"/>
                <w:sz w:val="18"/>
                <w:szCs w:val="18"/>
              </w:rPr>
              <w:t>Ausbildung</w:t>
            </w:r>
          </w:p>
          <w:p w14:paraId="26BA6C29" w14:textId="77777777" w:rsidR="00CA656B" w:rsidRDefault="00000000">
            <w:pPr>
              <w:spacing w:before="220" w:after="20"/>
            </w:pPr>
            <w:r>
              <w:rPr>
                <w:rFonts w:ascii="Arial" w:eastAsia="Arial" w:hAnsi="Arial" w:cs="Arial"/>
                <w:b/>
                <w:bCs/>
                <w:color w:val="1C1C1C"/>
                <w:sz w:val="21"/>
                <w:szCs w:val="21"/>
              </w:rPr>
              <w:t>[Weiterbildung / Kurs – ausfuellen]</w:t>
            </w:r>
          </w:p>
          <w:p w14:paraId="58D42BF9" w14:textId="77777777" w:rsidR="00CA656B" w:rsidRDefault="00000000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7B1F1F"/>
                <w:sz w:val="17"/>
                <w:szCs w:val="17"/>
              </w:rPr>
              <w:t>[Bildungseinrichtung]  ·  [Stadt]</w:t>
            </w:r>
            <w:r>
              <w:rPr>
                <w:rFonts w:ascii="Arial" w:eastAsia="Arial" w:hAnsi="Arial" w:cs="Arial"/>
                <w:i/>
                <w:iCs/>
                <w:color w:val="666666"/>
                <w:sz w:val="16"/>
                <w:szCs w:val="16"/>
              </w:rPr>
              <w:t xml:space="preserve">   ·   [JJJJ]</w:t>
            </w:r>
          </w:p>
          <w:p w14:paraId="5EA7C972" w14:textId="77777777" w:rsidR="00CA656B" w:rsidRDefault="00000000">
            <w:pPr>
              <w:spacing w:before="30" w:after="30"/>
              <w:ind w:left="240" w:hanging="180"/>
            </w:pPr>
            <w:r>
              <w:rPr>
                <w:rFonts w:ascii="Arial" w:eastAsia="Arial" w:hAnsi="Arial" w:cs="Arial"/>
                <w:color w:val="7B1F1F"/>
                <w:sz w:val="18"/>
                <w:szCs w:val="18"/>
              </w:rPr>
              <w:t xml:space="preserve">–  </w:t>
            </w:r>
            <w:r>
              <w:rPr>
                <w:rFonts w:ascii="Arial" w:eastAsia="Arial" w:hAnsi="Arial" w:cs="Arial"/>
                <w:i/>
                <w:iCs/>
                <w:color w:val="666666"/>
                <w:sz w:val="18"/>
                <w:szCs w:val="18"/>
              </w:rPr>
              <w:t>[Schwerpunkte oder erworbene Qualifikation]</w:t>
            </w:r>
          </w:p>
          <w:p w14:paraId="65E7FA05" w14:textId="77777777" w:rsidR="00CA656B" w:rsidRDefault="00000000">
            <w:pPr>
              <w:spacing w:before="220" w:after="20"/>
            </w:pPr>
            <w:r>
              <w:rPr>
                <w:rFonts w:ascii="Arial" w:eastAsia="Arial" w:hAnsi="Arial" w:cs="Arial"/>
                <w:b/>
                <w:bCs/>
                <w:color w:val="1C1C1C"/>
                <w:sz w:val="21"/>
                <w:szCs w:val="21"/>
              </w:rPr>
              <w:t>Fachkraft fuer Lagerlogistik (IHK)</w:t>
            </w:r>
          </w:p>
          <w:p w14:paraId="0F6F8955" w14:textId="77777777" w:rsidR="00CA656B" w:rsidRDefault="00000000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7B1F1F"/>
                <w:sz w:val="17"/>
                <w:szCs w:val="17"/>
              </w:rPr>
              <w:t>Kaufland Logistik GmbH + Berufskolleg Dortmund</w:t>
            </w:r>
            <w:r>
              <w:rPr>
                <w:rFonts w:ascii="Arial" w:eastAsia="Arial" w:hAnsi="Arial" w:cs="Arial"/>
                <w:i/>
                <w:iCs/>
                <w:color w:val="666666"/>
                <w:sz w:val="16"/>
                <w:szCs w:val="16"/>
              </w:rPr>
              <w:t xml:space="preserve">   ·   2013 – 2016</w:t>
            </w:r>
          </w:p>
          <w:p w14:paraId="44F42A7D" w14:textId="77777777" w:rsidR="00CA656B" w:rsidRDefault="00000000">
            <w:pPr>
              <w:spacing w:before="30" w:after="30"/>
              <w:ind w:left="240" w:hanging="180"/>
            </w:pPr>
            <w:r>
              <w:rPr>
                <w:rFonts w:ascii="Arial" w:eastAsia="Arial" w:hAnsi="Arial" w:cs="Arial"/>
                <w:color w:val="7B1F1F"/>
                <w:sz w:val="18"/>
                <w:szCs w:val="18"/>
              </w:rPr>
              <w:t xml:space="preserve">–  </w:t>
            </w:r>
            <w:r>
              <w:rPr>
                <w:rFonts w:ascii="Arial" w:eastAsia="Arial" w:hAnsi="Arial" w:cs="Arial"/>
                <w:color w:val="1C1C1C"/>
                <w:sz w:val="18"/>
                <w:szCs w:val="18"/>
              </w:rPr>
              <w:t>Abschlusspruefung: Gut (2,1) | Schwerpunkte: Lagerverwaltung, Gueterverkehr, Arbeitssicherheit</w:t>
            </w:r>
          </w:p>
          <w:p w14:paraId="660EE87B" w14:textId="77777777" w:rsidR="00CA656B" w:rsidRDefault="00000000">
            <w:pPr>
              <w:spacing w:before="220" w:after="20"/>
            </w:pPr>
            <w:r>
              <w:rPr>
                <w:rFonts w:ascii="Arial" w:eastAsia="Arial" w:hAnsi="Arial" w:cs="Arial"/>
                <w:b/>
                <w:bCs/>
                <w:color w:val="1C1C1C"/>
                <w:sz w:val="21"/>
                <w:szCs w:val="21"/>
              </w:rPr>
              <w:t>Hauptschulabschluss</w:t>
            </w:r>
          </w:p>
          <w:p w14:paraId="64F9A62D" w14:textId="77777777" w:rsidR="00CA656B" w:rsidRDefault="00000000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7B1F1F"/>
                <w:sz w:val="17"/>
                <w:szCs w:val="17"/>
              </w:rPr>
              <w:t>Hauptschule Kirchhellen  ·  Bottrop</w:t>
            </w:r>
            <w:r>
              <w:rPr>
                <w:rFonts w:ascii="Arial" w:eastAsia="Arial" w:hAnsi="Arial" w:cs="Arial"/>
                <w:i/>
                <w:iCs/>
                <w:color w:val="666666"/>
                <w:sz w:val="16"/>
                <w:szCs w:val="16"/>
              </w:rPr>
              <w:t xml:space="preserve">   ·   2013</w:t>
            </w:r>
          </w:p>
        </w:tc>
      </w:tr>
    </w:tbl>
    <w:p w14:paraId="4CF17E7C" w14:textId="77777777" w:rsidR="00DD6D22" w:rsidRDefault="00DD6D22"/>
    <w:sectPr w:rsidR="00DD6D22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F6B07"/>
    <w:multiLevelType w:val="hybridMultilevel"/>
    <w:tmpl w:val="E5765E84"/>
    <w:lvl w:ilvl="0" w:tplc="80E2C88C">
      <w:start w:val="1"/>
      <w:numFmt w:val="bullet"/>
      <w:lvlText w:val="●"/>
      <w:lvlJc w:val="left"/>
      <w:pPr>
        <w:ind w:left="720" w:hanging="360"/>
      </w:pPr>
    </w:lvl>
    <w:lvl w:ilvl="1" w:tplc="450C5790">
      <w:start w:val="1"/>
      <w:numFmt w:val="bullet"/>
      <w:lvlText w:val="○"/>
      <w:lvlJc w:val="left"/>
      <w:pPr>
        <w:ind w:left="1440" w:hanging="360"/>
      </w:pPr>
    </w:lvl>
    <w:lvl w:ilvl="2" w:tplc="AD30969E">
      <w:start w:val="1"/>
      <w:numFmt w:val="bullet"/>
      <w:lvlText w:val="■"/>
      <w:lvlJc w:val="left"/>
      <w:pPr>
        <w:ind w:left="2160" w:hanging="360"/>
      </w:pPr>
    </w:lvl>
    <w:lvl w:ilvl="3" w:tplc="97C6F69A">
      <w:start w:val="1"/>
      <w:numFmt w:val="bullet"/>
      <w:lvlText w:val="●"/>
      <w:lvlJc w:val="left"/>
      <w:pPr>
        <w:ind w:left="2880" w:hanging="360"/>
      </w:pPr>
    </w:lvl>
    <w:lvl w:ilvl="4" w:tplc="0DF25FFA">
      <w:start w:val="1"/>
      <w:numFmt w:val="bullet"/>
      <w:lvlText w:val="○"/>
      <w:lvlJc w:val="left"/>
      <w:pPr>
        <w:ind w:left="3600" w:hanging="360"/>
      </w:pPr>
    </w:lvl>
    <w:lvl w:ilvl="5" w:tplc="65389CD2">
      <w:start w:val="1"/>
      <w:numFmt w:val="bullet"/>
      <w:lvlText w:val="■"/>
      <w:lvlJc w:val="left"/>
      <w:pPr>
        <w:ind w:left="4320" w:hanging="360"/>
      </w:pPr>
    </w:lvl>
    <w:lvl w:ilvl="6" w:tplc="C71AE8F6">
      <w:start w:val="1"/>
      <w:numFmt w:val="bullet"/>
      <w:lvlText w:val="●"/>
      <w:lvlJc w:val="left"/>
      <w:pPr>
        <w:ind w:left="5040" w:hanging="360"/>
      </w:pPr>
    </w:lvl>
    <w:lvl w:ilvl="7" w:tplc="D49E3BB6">
      <w:start w:val="1"/>
      <w:numFmt w:val="bullet"/>
      <w:lvlText w:val="●"/>
      <w:lvlJc w:val="left"/>
      <w:pPr>
        <w:ind w:left="5760" w:hanging="360"/>
      </w:pPr>
    </w:lvl>
    <w:lvl w:ilvl="8" w:tplc="180828C6">
      <w:start w:val="1"/>
      <w:numFmt w:val="bullet"/>
      <w:lvlText w:val="●"/>
      <w:lvlJc w:val="left"/>
      <w:pPr>
        <w:ind w:left="6480" w:hanging="360"/>
      </w:pPr>
    </w:lvl>
  </w:abstractNum>
  <w:num w:numId="1" w16cid:durableId="14485487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56B"/>
    <w:rsid w:val="00CA656B"/>
    <w:rsid w:val="00D43AB5"/>
    <w:rsid w:val="00DD6D22"/>
    <w:rsid w:val="00EB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9F1F9"/>
  <w15:docId w15:val="{6CC49123-412F-494D-A296-7DC3026D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2026-05-19T06:07:00Z</dcterms:created>
  <dcterms:modified xsi:type="dcterms:W3CDTF">2026-05-19T07:58:00Z</dcterms:modified>
</cp:coreProperties>
</file>