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2216D8" w14:paraId="33025BB5" w14:textId="77777777" w:rsidTr="006756C0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6B5C"/>
            <w:tcMar>
              <w:top w:w="280" w:type="dxa"/>
              <w:left w:w="540" w:type="dxa"/>
              <w:bottom w:w="280" w:type="dxa"/>
              <w:right w:w="540" w:type="dxa"/>
            </w:tcMar>
          </w:tcPr>
          <w:p w14:paraId="56BD0E37" w14:textId="77777777" w:rsidR="002216D8" w:rsidRDefault="00000000">
            <w:pPr>
              <w:spacing w:after="60"/>
            </w:pPr>
            <w:r>
              <w:rPr>
                <w:b/>
                <w:bCs/>
                <w:color w:val="FFFFFF"/>
                <w:spacing w:val="80"/>
                <w:sz w:val="56"/>
                <w:szCs w:val="56"/>
              </w:rPr>
              <w:t>STEFAN</w:t>
            </w:r>
            <w:r>
              <w:t xml:space="preserve"> </w:t>
            </w:r>
            <w:r>
              <w:rPr>
                <w:b/>
                <w:bCs/>
                <w:color w:val="C97B5A"/>
                <w:spacing w:val="80"/>
                <w:sz w:val="56"/>
                <w:szCs w:val="56"/>
              </w:rPr>
              <w:t>WAGNER</w:t>
            </w:r>
          </w:p>
          <w:p w14:paraId="2DD743A0" w14:textId="77777777" w:rsidR="002216D8" w:rsidRDefault="00000000">
            <w:pPr>
              <w:spacing w:after="180"/>
            </w:pPr>
            <w:r>
              <w:rPr>
                <w:caps/>
                <w:color w:val="FFFFFF"/>
                <w:spacing w:val="60"/>
                <w:sz w:val="22"/>
                <w:szCs w:val="22"/>
              </w:rPr>
              <w:t>HAUSHALTSHILFE  |  REINIGUNG &amp; ALLTAGSORGANISATION</w:t>
            </w:r>
          </w:p>
          <w:p w14:paraId="364A1D54" w14:textId="77777777" w:rsidR="002216D8" w:rsidRDefault="00000000">
            <w:pPr>
              <w:tabs>
                <w:tab w:val="center" w:pos="4140"/>
                <w:tab w:val="right" w:pos="8280"/>
              </w:tabs>
            </w:pPr>
            <w:r>
              <w:rPr>
                <w:color w:val="FFFFFF"/>
                <w:sz w:val="19"/>
                <w:szCs w:val="19"/>
              </w:rPr>
              <w:t>📞  +49 157 3294 8761</w:t>
            </w:r>
            <w:r>
              <w:tab/>
            </w:r>
            <w:r>
              <w:rPr>
                <w:color w:val="FFFFFF"/>
                <w:sz w:val="19"/>
                <w:szCs w:val="19"/>
              </w:rPr>
              <w:t>✉  s.wagner.haushalt@mail-beispiel.de</w:t>
            </w:r>
            <w:r>
              <w:tab/>
            </w:r>
            <w:r>
              <w:rPr>
                <w:color w:val="FFFFFF"/>
                <w:sz w:val="19"/>
                <w:szCs w:val="19"/>
              </w:rPr>
              <w:t>📍  München</w:t>
            </w:r>
          </w:p>
          <w:p w14:paraId="5453EEF0" w14:textId="77777777" w:rsidR="002216D8" w:rsidRDefault="00000000">
            <w:pPr>
              <w:spacing w:before="60"/>
            </w:pPr>
            <w:r>
              <w:rPr>
                <w:i/>
                <w:iCs/>
                <w:color w:val="DCE5DE"/>
                <w:sz w:val="18"/>
                <w:szCs w:val="18"/>
              </w:rPr>
              <w:t>Geburtsdatum: 09.11.1985   ·   Führerschein Klasse B (eigenes Fahrzeug)</w:t>
            </w:r>
          </w:p>
        </w:tc>
      </w:tr>
    </w:tbl>
    <w:p w14:paraId="7C850584" w14:textId="77777777" w:rsidR="002216D8" w:rsidRDefault="002216D8"/>
    <w:tbl>
      <w:tblPr>
        <w:tblW w:w="10768" w:type="dxa"/>
        <w:tblInd w:w="-28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3680"/>
      </w:tblGrid>
      <w:tr w:rsidR="002216D8" w14:paraId="4DCC2C58" w14:textId="77777777" w:rsidTr="006756C0">
        <w:tblPrEx>
          <w:tblCellMar>
            <w:top w:w="0" w:type="dxa"/>
            <w:bottom w:w="0" w:type="dxa"/>
          </w:tblCellMar>
        </w:tblPrEx>
        <w:trPr>
          <w:trHeight w:val="12872"/>
        </w:trPr>
        <w:tc>
          <w:tcPr>
            <w:tcW w:w="70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80" w:type="dxa"/>
              <w:left w:w="360" w:type="dxa"/>
              <w:bottom w:w="100" w:type="dxa"/>
              <w:right w:w="480" w:type="dxa"/>
            </w:tcMar>
          </w:tcPr>
          <w:p w14:paraId="1631A632" w14:textId="77777777" w:rsidR="002216D8" w:rsidRDefault="00000000">
            <w:pPr>
              <w:pBdr>
                <w:bottom w:val="single" w:sz="8" w:space="4" w:color="C97B5A"/>
              </w:pBdr>
              <w:spacing w:before="180" w:after="100"/>
            </w:pPr>
            <w:r>
              <w:rPr>
                <w:b/>
                <w:bCs/>
                <w:caps/>
                <w:color w:val="4A6B5C"/>
                <w:spacing w:val="40"/>
                <w:sz w:val="24"/>
                <w:szCs w:val="24"/>
              </w:rPr>
              <w:t>Profil</w:t>
            </w:r>
          </w:p>
          <w:p w14:paraId="09C18EC7" w14:textId="77777777" w:rsidR="002216D8" w:rsidRDefault="00000000">
            <w:pPr>
              <w:spacing w:before="40" w:line="276" w:lineRule="auto"/>
              <w:jc w:val="both"/>
            </w:pPr>
            <w:r>
              <w:t>Zuverlässige und gewissenhafte Haushaltshilfe mit über 8 Jahren Erfahrung in Privathaushalten und kleinen Familien. Erfahren in Reinigung, Wäschepflege, Einkauf und leichter Alltagsorganisation. Diskret, pünktlich und sorgsam im Umgang mit Eigentum und persönlichen Bereichen der Kundschaft.</w:t>
            </w:r>
          </w:p>
          <w:p w14:paraId="618F2E20" w14:textId="77777777" w:rsidR="002216D8" w:rsidRDefault="00000000">
            <w:pPr>
              <w:pBdr>
                <w:bottom w:val="single" w:sz="8" w:space="4" w:color="C97B5A"/>
              </w:pBdr>
              <w:spacing w:before="180" w:after="100"/>
            </w:pPr>
            <w:r>
              <w:rPr>
                <w:b/>
                <w:bCs/>
                <w:caps/>
                <w:color w:val="4A6B5C"/>
                <w:spacing w:val="40"/>
                <w:sz w:val="24"/>
                <w:szCs w:val="24"/>
              </w:rPr>
              <w:t>Berufserfahrung</w:t>
            </w:r>
          </w:p>
          <w:p w14:paraId="4CE9668E" w14:textId="77777777" w:rsidR="002216D8" w:rsidRDefault="00000000">
            <w:pPr>
              <w:spacing w:before="140"/>
            </w:pPr>
            <w:r>
              <w:rPr>
                <w:b/>
                <w:bCs/>
                <w:sz w:val="22"/>
                <w:szCs w:val="22"/>
              </w:rPr>
              <w:t>Haushaltshilfe (Privathaushalt)</w:t>
            </w:r>
          </w:p>
          <w:p w14:paraId="311022C3" w14:textId="77777777" w:rsidR="002216D8" w:rsidRDefault="00000000">
            <w:r>
              <w:rPr>
                <w:b/>
                <w:bCs/>
                <w:color w:val="C97B5A"/>
                <w:sz w:val="18"/>
                <w:szCs w:val="18"/>
              </w:rPr>
              <w:t>03/2020 – heute</w:t>
            </w:r>
          </w:p>
          <w:p w14:paraId="53127020" w14:textId="77777777" w:rsidR="002216D8" w:rsidRDefault="00000000">
            <w:pPr>
              <w:spacing w:before="20" w:after="80"/>
            </w:pPr>
            <w:r>
              <w:rPr>
                <w:i/>
                <w:iCs/>
                <w:color w:val="4A6B5C"/>
              </w:rPr>
              <w:t>Familie Hoffmann</w:t>
            </w:r>
            <w:r>
              <w:rPr>
                <w:i/>
                <w:iCs/>
                <w:color w:val="6B6B6B"/>
              </w:rPr>
              <w:t xml:space="preserve"> — München-Bogenhausen</w:t>
            </w:r>
          </w:p>
          <w:p w14:paraId="05645AF0" w14:textId="77777777" w:rsidR="002216D8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Regelmäßige Grundreinigung des gesamten Hauses (180 m²) zweimal wöchentlich.</w:t>
            </w:r>
          </w:p>
          <w:p w14:paraId="76015E75" w14:textId="77777777" w:rsidR="002216D8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Wäschepflege inkl. Bügeln, Sortieren und Schrankordnung sowie Wechseln der Bettwäsche.</w:t>
            </w:r>
          </w:p>
          <w:p w14:paraId="2D91B454" w14:textId="77777777" w:rsidR="002216D8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Wocheneinkäufe nach Liste, Annahme von Lieferungen und kleine Botengänge.</w:t>
            </w:r>
          </w:p>
          <w:p w14:paraId="49BFBDE0" w14:textId="77777777" w:rsidR="002216D8" w:rsidRDefault="00000000">
            <w:pPr>
              <w:spacing w:before="140"/>
            </w:pPr>
            <w:r>
              <w:rPr>
                <w:b/>
                <w:bCs/>
                <w:sz w:val="22"/>
                <w:szCs w:val="22"/>
              </w:rPr>
              <w:t>Reinigungs- und Haushaltshilfe</w:t>
            </w:r>
          </w:p>
          <w:p w14:paraId="5BE41F87" w14:textId="77777777" w:rsidR="002216D8" w:rsidRDefault="00000000">
            <w:r>
              <w:rPr>
                <w:b/>
                <w:bCs/>
                <w:color w:val="C97B5A"/>
                <w:sz w:val="18"/>
                <w:szCs w:val="18"/>
              </w:rPr>
              <w:t>06/2017 – 02/2020</w:t>
            </w:r>
          </w:p>
          <w:p w14:paraId="599A601F" w14:textId="77777777" w:rsidR="002216D8" w:rsidRDefault="00000000">
            <w:pPr>
              <w:spacing w:before="20" w:after="80"/>
            </w:pPr>
            <w:r>
              <w:rPr>
                <w:i/>
                <w:iCs/>
                <w:color w:val="4A6B5C"/>
              </w:rPr>
              <w:t>Seniorenresidenz Lindenhof</w:t>
            </w:r>
            <w:r>
              <w:rPr>
                <w:i/>
                <w:iCs/>
                <w:color w:val="6B6B6B"/>
              </w:rPr>
              <w:t xml:space="preserve"> — München</w:t>
            </w:r>
          </w:p>
          <w:p w14:paraId="12667C8D" w14:textId="77777777" w:rsidR="002216D8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Reinigung von Bewohnerzimmern und Gemeinschaftsbereichen nach festem Hygieneplan.</w:t>
            </w:r>
          </w:p>
          <w:p w14:paraId="00C4E74C" w14:textId="77777777" w:rsidR="002216D8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Unterstützung der Bewohner bei der Wäsche und beim Beziehen der Betten.</w:t>
            </w:r>
          </w:p>
          <w:p w14:paraId="1CE9F952" w14:textId="77777777" w:rsidR="002216D8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Freundlicher und respektvoller Umgang mit älteren Menschen im täglichen Kontakt.</w:t>
            </w:r>
          </w:p>
          <w:p w14:paraId="570E86CC" w14:textId="77777777" w:rsidR="002216D8" w:rsidRDefault="00000000">
            <w:pPr>
              <w:spacing w:before="140"/>
            </w:pPr>
            <w:r>
              <w:rPr>
                <w:b/>
                <w:bCs/>
                <w:sz w:val="22"/>
                <w:szCs w:val="22"/>
              </w:rPr>
              <w:t>Reinigungskraft</w:t>
            </w:r>
          </w:p>
          <w:p w14:paraId="63561470" w14:textId="77777777" w:rsidR="002216D8" w:rsidRDefault="00000000">
            <w:r>
              <w:rPr>
                <w:b/>
                <w:bCs/>
                <w:color w:val="C97B5A"/>
                <w:sz w:val="18"/>
                <w:szCs w:val="18"/>
              </w:rPr>
              <w:t>04/2015 – 05/2017</w:t>
            </w:r>
          </w:p>
          <w:p w14:paraId="785B0A6A" w14:textId="77777777" w:rsidR="002216D8" w:rsidRDefault="00000000">
            <w:pPr>
              <w:spacing w:before="20" w:after="80"/>
            </w:pPr>
            <w:r>
              <w:rPr>
                <w:i/>
                <w:iCs/>
                <w:color w:val="4A6B5C"/>
              </w:rPr>
              <w:t>CleanService GmbH</w:t>
            </w:r>
            <w:r>
              <w:rPr>
                <w:i/>
                <w:iCs/>
                <w:color w:val="6B6B6B"/>
              </w:rPr>
              <w:t xml:space="preserve"> — Augsburg</w:t>
            </w:r>
          </w:p>
          <w:p w14:paraId="57AB7CC4" w14:textId="77777777" w:rsidR="002216D8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Grund- und Unterhaltsreinigung in Büros, Arztpraxen und Wohnanlagen.</w:t>
            </w:r>
          </w:p>
          <w:p w14:paraId="68DE5992" w14:textId="77777777" w:rsidR="002216D8" w:rsidRDefault="00000000">
            <w:pPr>
              <w:pStyle w:val="Listenabsatz"/>
              <w:numPr>
                <w:ilvl w:val="0"/>
                <w:numId w:val="2"/>
              </w:numPr>
              <w:spacing w:after="30" w:line="252" w:lineRule="auto"/>
            </w:pPr>
            <w:r>
              <w:t>Eigenverantwortliche Tourenplanung mit dem Firmenfahrzeug.</w:t>
            </w:r>
          </w:p>
          <w:p w14:paraId="351F253C" w14:textId="77777777" w:rsidR="002216D8" w:rsidRDefault="00000000">
            <w:pPr>
              <w:pBdr>
                <w:bottom w:val="single" w:sz="8" w:space="4" w:color="C97B5A"/>
              </w:pBdr>
              <w:spacing w:before="180" w:after="100"/>
            </w:pPr>
            <w:r>
              <w:rPr>
                <w:b/>
                <w:bCs/>
                <w:caps/>
                <w:color w:val="4A6B5C"/>
                <w:spacing w:val="40"/>
                <w:sz w:val="24"/>
                <w:szCs w:val="24"/>
              </w:rPr>
              <w:t>Aus- und Weiterbildung</w:t>
            </w:r>
          </w:p>
          <w:p w14:paraId="06E4378E" w14:textId="77777777" w:rsidR="002216D8" w:rsidRDefault="00000000">
            <w:pPr>
              <w:spacing w:before="140"/>
            </w:pPr>
            <w:r>
              <w:rPr>
                <w:b/>
                <w:bCs/>
                <w:sz w:val="22"/>
                <w:szCs w:val="22"/>
              </w:rPr>
              <w:t>Zertifikat „Hauswirtschaftliche Tätigkeiten“</w:t>
            </w:r>
          </w:p>
          <w:p w14:paraId="7C34045F" w14:textId="77777777" w:rsidR="002216D8" w:rsidRDefault="00000000">
            <w:r>
              <w:rPr>
                <w:b/>
                <w:bCs/>
                <w:color w:val="C97B5A"/>
                <w:sz w:val="18"/>
                <w:szCs w:val="18"/>
              </w:rPr>
              <w:t>2018</w:t>
            </w:r>
          </w:p>
          <w:p w14:paraId="72989CC8" w14:textId="77777777" w:rsidR="002216D8" w:rsidRDefault="00000000">
            <w:pPr>
              <w:spacing w:before="20" w:after="80"/>
            </w:pPr>
            <w:r>
              <w:rPr>
                <w:i/>
                <w:iCs/>
                <w:color w:val="4A6B5C"/>
              </w:rPr>
              <w:t>Volkshochschule München</w:t>
            </w:r>
            <w:r>
              <w:rPr>
                <w:i/>
                <w:iCs/>
                <w:color w:val="6B6B6B"/>
              </w:rPr>
              <w:t xml:space="preserve"> — München</w:t>
            </w:r>
          </w:p>
          <w:p w14:paraId="63C390A0" w14:textId="77777777" w:rsidR="002216D8" w:rsidRDefault="00000000">
            <w:pPr>
              <w:spacing w:before="140"/>
            </w:pPr>
            <w:r>
              <w:rPr>
                <w:b/>
                <w:bCs/>
                <w:sz w:val="22"/>
                <w:szCs w:val="22"/>
              </w:rPr>
              <w:t>Hauptschulabschluss</w:t>
            </w:r>
          </w:p>
          <w:p w14:paraId="60904096" w14:textId="77777777" w:rsidR="002216D8" w:rsidRDefault="00000000">
            <w:r>
              <w:rPr>
                <w:b/>
                <w:bCs/>
                <w:color w:val="C97B5A"/>
                <w:sz w:val="18"/>
                <w:szCs w:val="18"/>
              </w:rPr>
              <w:t>2002</w:t>
            </w:r>
          </w:p>
          <w:p w14:paraId="190A9B01" w14:textId="77777777" w:rsidR="002216D8" w:rsidRDefault="00000000">
            <w:pPr>
              <w:spacing w:before="20" w:after="80"/>
            </w:pPr>
            <w:r>
              <w:rPr>
                <w:i/>
                <w:iCs/>
                <w:color w:val="4A6B5C"/>
              </w:rPr>
              <w:t>Mittelschule Augsburg-Lechhausen</w:t>
            </w:r>
            <w:r>
              <w:rPr>
                <w:i/>
                <w:iCs/>
                <w:color w:val="6B6B6B"/>
              </w:rPr>
              <w:t xml:space="preserve"> — Augsburg</w:t>
            </w:r>
          </w:p>
          <w:p w14:paraId="46E9270A" w14:textId="77777777" w:rsidR="002216D8" w:rsidRDefault="00000000">
            <w:pPr>
              <w:spacing w:before="120" w:after="20"/>
            </w:pPr>
            <w:r>
              <w:rPr>
                <w:i/>
                <w:iCs/>
                <w:color w:val="6B6B6B"/>
                <w:sz w:val="19"/>
                <w:szCs w:val="19"/>
              </w:rPr>
              <w:t>München, _______________________   ·   Unterschrift</w:t>
            </w:r>
          </w:p>
        </w:tc>
        <w:tc>
          <w:tcPr>
            <w:tcW w:w="3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1EC"/>
            <w:tcMar>
              <w:top w:w="180" w:type="dxa"/>
              <w:left w:w="360" w:type="dxa"/>
              <w:bottom w:w="100" w:type="dxa"/>
              <w:right w:w="360" w:type="dxa"/>
            </w:tcMar>
          </w:tcPr>
          <w:p w14:paraId="04441C39" w14:textId="07075D9A" w:rsidR="006756C0" w:rsidRDefault="006756C0">
            <w:pPr>
              <w:pBdr>
                <w:bottom w:val="single" w:sz="6" w:space="3" w:color="C97B5A"/>
              </w:pBdr>
              <w:spacing w:before="200" w:after="100"/>
              <w:rPr>
                <w:b/>
                <w:bCs/>
                <w:caps/>
                <w:color w:val="4A6B5C"/>
                <w:spacing w:val="30"/>
                <w:sz w:val="22"/>
                <w:szCs w:val="22"/>
              </w:rPr>
            </w:pPr>
            <w:r>
              <w:rPr>
                <w:b/>
                <w:bCs/>
                <w:caps/>
                <w:color w:val="4A6B5C"/>
                <w:spacing w:val="30"/>
                <w:sz w:val="22"/>
                <w:szCs w:val="22"/>
              </w:rPr>
              <w:t xml:space="preserve"> </w:t>
            </w:r>
            <w:r>
              <w:rPr>
                <w:b/>
                <w:bCs/>
                <w:caps/>
                <w:noProof/>
                <w:color w:val="4A6B5C"/>
                <w:spacing w:val="30"/>
                <w:sz w:val="22"/>
                <w:szCs w:val="22"/>
              </w:rPr>
              <w:drawing>
                <wp:inline distT="0" distB="0" distL="0" distR="0" wp14:anchorId="224F51BB" wp14:editId="2ED28B82">
                  <wp:extent cx="1800225" cy="1741718"/>
                  <wp:effectExtent l="0" t="0" r="0" b="0"/>
                  <wp:docPr id="187998150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402" cy="175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8B94E1" w14:textId="5355239D" w:rsidR="002216D8" w:rsidRDefault="00000000">
            <w:pPr>
              <w:pBdr>
                <w:bottom w:val="single" w:sz="6" w:space="3" w:color="C97B5A"/>
              </w:pBdr>
              <w:spacing w:before="200" w:after="100"/>
            </w:pPr>
            <w:r>
              <w:rPr>
                <w:b/>
                <w:bCs/>
                <w:caps/>
                <w:color w:val="4A6B5C"/>
                <w:spacing w:val="30"/>
                <w:sz w:val="22"/>
                <w:szCs w:val="22"/>
              </w:rPr>
              <w:t>Tätigkeiten</w:t>
            </w:r>
          </w:p>
          <w:p w14:paraId="7ADB6B4E" w14:textId="77777777" w:rsidR="002216D8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Reinigung &amp; Hygiene</w:t>
            </w:r>
            <w:r>
              <w:tab/>
            </w:r>
            <w:r>
              <w:rPr>
                <w:color w:val="C97B5A"/>
                <w:sz w:val="18"/>
                <w:szCs w:val="18"/>
              </w:rPr>
              <w:t>●●●●●</w:t>
            </w:r>
          </w:p>
          <w:p w14:paraId="4EB07B02" w14:textId="77777777" w:rsidR="002216D8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Wäsche &amp; Bügeln</w:t>
            </w:r>
            <w:r>
              <w:tab/>
            </w:r>
            <w:r>
              <w:rPr>
                <w:color w:val="C97B5A"/>
                <w:sz w:val="18"/>
                <w:szCs w:val="18"/>
              </w:rPr>
              <w:t>●●●●●</w:t>
            </w:r>
          </w:p>
          <w:p w14:paraId="636BD650" w14:textId="77777777" w:rsidR="002216D8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Einkauf &amp; Botengänge</w:t>
            </w:r>
            <w:r>
              <w:tab/>
            </w:r>
            <w:r>
              <w:rPr>
                <w:color w:val="C97B5A"/>
                <w:sz w:val="18"/>
                <w:szCs w:val="18"/>
              </w:rPr>
              <w:t>●●●●</w:t>
            </w:r>
            <w:r>
              <w:rPr>
                <w:color w:val="D9D9D9"/>
                <w:sz w:val="18"/>
                <w:szCs w:val="18"/>
              </w:rPr>
              <w:t>○</w:t>
            </w:r>
          </w:p>
          <w:p w14:paraId="3B09AC0E" w14:textId="77777777" w:rsidR="002216D8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Fenster &amp; Glasreinigung</w:t>
            </w:r>
            <w:r>
              <w:tab/>
            </w:r>
            <w:r>
              <w:rPr>
                <w:color w:val="C97B5A"/>
                <w:sz w:val="18"/>
                <w:szCs w:val="18"/>
              </w:rPr>
              <w:t>●●●●</w:t>
            </w:r>
            <w:r>
              <w:rPr>
                <w:color w:val="D9D9D9"/>
                <w:sz w:val="18"/>
                <w:szCs w:val="18"/>
              </w:rPr>
              <w:t>○</w:t>
            </w:r>
          </w:p>
          <w:p w14:paraId="7D1A6BA0" w14:textId="77777777" w:rsidR="002216D8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Kochen (einfach)</w:t>
            </w:r>
            <w:r>
              <w:tab/>
            </w:r>
            <w:r>
              <w:rPr>
                <w:color w:val="C97B5A"/>
                <w:sz w:val="18"/>
                <w:szCs w:val="18"/>
              </w:rPr>
              <w:t>●●●</w:t>
            </w:r>
            <w:r>
              <w:rPr>
                <w:color w:val="D9D9D9"/>
                <w:sz w:val="18"/>
                <w:szCs w:val="18"/>
              </w:rPr>
              <w:t>○○</w:t>
            </w:r>
          </w:p>
          <w:p w14:paraId="799FD175" w14:textId="77777777" w:rsidR="002216D8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Pflanzenpflege</w:t>
            </w:r>
            <w:r>
              <w:tab/>
            </w:r>
            <w:r>
              <w:rPr>
                <w:color w:val="C97B5A"/>
                <w:sz w:val="18"/>
                <w:szCs w:val="18"/>
              </w:rPr>
              <w:t>●●●●</w:t>
            </w:r>
            <w:r>
              <w:rPr>
                <w:color w:val="D9D9D9"/>
                <w:sz w:val="18"/>
                <w:szCs w:val="18"/>
              </w:rPr>
              <w:t>○</w:t>
            </w:r>
          </w:p>
          <w:p w14:paraId="03336AEC" w14:textId="77777777" w:rsidR="002216D8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sz w:val="19"/>
                <w:szCs w:val="19"/>
              </w:rPr>
              <w:t>Kleinere Näharbeiten</w:t>
            </w:r>
            <w:r>
              <w:tab/>
            </w:r>
            <w:r>
              <w:rPr>
                <w:color w:val="C97B5A"/>
                <w:sz w:val="18"/>
                <w:szCs w:val="18"/>
              </w:rPr>
              <w:t>●●●</w:t>
            </w:r>
            <w:r>
              <w:rPr>
                <w:color w:val="D9D9D9"/>
                <w:sz w:val="18"/>
                <w:szCs w:val="18"/>
              </w:rPr>
              <w:t>○○</w:t>
            </w:r>
          </w:p>
          <w:p w14:paraId="6699851F" w14:textId="77777777" w:rsidR="002216D8" w:rsidRDefault="00000000">
            <w:pPr>
              <w:pBdr>
                <w:bottom w:val="single" w:sz="6" w:space="3" w:color="C97B5A"/>
              </w:pBdr>
              <w:spacing w:before="200" w:after="100"/>
            </w:pPr>
            <w:r>
              <w:rPr>
                <w:b/>
                <w:bCs/>
                <w:caps/>
                <w:color w:val="4A6B5C"/>
                <w:spacing w:val="30"/>
                <w:sz w:val="22"/>
                <w:szCs w:val="22"/>
              </w:rPr>
              <w:t>Sprachen</w:t>
            </w:r>
          </w:p>
          <w:p w14:paraId="2A94E89B" w14:textId="77777777" w:rsidR="002216D8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b/>
                <w:bCs/>
                <w:sz w:val="19"/>
                <w:szCs w:val="19"/>
              </w:rPr>
              <w:t>Deutsch</w:t>
            </w:r>
            <w:r>
              <w:tab/>
            </w:r>
            <w:r>
              <w:rPr>
                <w:i/>
                <w:iCs/>
                <w:color w:val="6B6B6B"/>
                <w:sz w:val="18"/>
                <w:szCs w:val="18"/>
              </w:rPr>
              <w:t>Muttersprache</w:t>
            </w:r>
          </w:p>
          <w:p w14:paraId="2DAC53D5" w14:textId="77777777" w:rsidR="002216D8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b/>
                <w:bCs/>
                <w:sz w:val="19"/>
                <w:szCs w:val="19"/>
              </w:rPr>
              <w:t>Polnisch</w:t>
            </w:r>
            <w:r>
              <w:tab/>
            </w:r>
            <w:r>
              <w:rPr>
                <w:i/>
                <w:iCs/>
                <w:color w:val="6B6B6B"/>
                <w:sz w:val="18"/>
                <w:szCs w:val="18"/>
              </w:rPr>
              <w:t>B1 — gut</w:t>
            </w:r>
          </w:p>
          <w:p w14:paraId="4718DDD5" w14:textId="77777777" w:rsidR="002216D8" w:rsidRDefault="00000000">
            <w:pPr>
              <w:tabs>
                <w:tab w:val="right" w:pos="3600"/>
              </w:tabs>
              <w:spacing w:before="50" w:after="50"/>
            </w:pPr>
            <w:r>
              <w:rPr>
                <w:b/>
                <w:bCs/>
                <w:sz w:val="19"/>
                <w:szCs w:val="19"/>
              </w:rPr>
              <w:t>Englisch</w:t>
            </w:r>
            <w:r>
              <w:tab/>
            </w:r>
            <w:r>
              <w:rPr>
                <w:i/>
                <w:iCs/>
                <w:color w:val="6B6B6B"/>
                <w:sz w:val="18"/>
                <w:szCs w:val="18"/>
              </w:rPr>
              <w:t>A2 — Grundkenntnisse</w:t>
            </w:r>
          </w:p>
          <w:p w14:paraId="20030AD9" w14:textId="77777777" w:rsidR="002216D8" w:rsidRDefault="00000000">
            <w:pPr>
              <w:pBdr>
                <w:bottom w:val="single" w:sz="6" w:space="3" w:color="C97B5A"/>
              </w:pBdr>
              <w:spacing w:before="200" w:after="100"/>
            </w:pPr>
            <w:r>
              <w:rPr>
                <w:b/>
                <w:bCs/>
                <w:caps/>
                <w:color w:val="4A6B5C"/>
                <w:spacing w:val="30"/>
                <w:sz w:val="22"/>
                <w:szCs w:val="22"/>
              </w:rPr>
              <w:t>Persönliche Stärken</w:t>
            </w:r>
          </w:p>
          <w:p w14:paraId="2FC3F1D6" w14:textId="77777777" w:rsidR="002216D8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Zuverlässigkeit &amp; Pünktlichkeit</w:t>
            </w:r>
          </w:p>
          <w:p w14:paraId="0B2171C4" w14:textId="77777777" w:rsidR="002216D8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Diskretion im Privathaushalt</w:t>
            </w:r>
          </w:p>
          <w:p w14:paraId="1D162992" w14:textId="77777777" w:rsidR="002216D8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Sorgsamer Umgang mit Eigentum</w:t>
            </w:r>
          </w:p>
          <w:p w14:paraId="764596CF" w14:textId="77777777" w:rsidR="002216D8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Belastbarkeit &amp; Ausdauer</w:t>
            </w:r>
          </w:p>
          <w:p w14:paraId="66B77C0E" w14:textId="77777777" w:rsidR="002216D8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Freundliches Auftreten</w:t>
            </w:r>
          </w:p>
          <w:p w14:paraId="281F24D7" w14:textId="77777777" w:rsidR="002216D8" w:rsidRDefault="00000000">
            <w:pPr>
              <w:pBdr>
                <w:bottom w:val="single" w:sz="6" w:space="3" w:color="C97B5A"/>
              </w:pBdr>
              <w:spacing w:before="200" w:after="100"/>
            </w:pPr>
            <w:r>
              <w:rPr>
                <w:b/>
                <w:bCs/>
                <w:caps/>
                <w:color w:val="4A6B5C"/>
                <w:spacing w:val="30"/>
                <w:sz w:val="22"/>
                <w:szCs w:val="22"/>
              </w:rPr>
              <w:t>Verfügbarkeit</w:t>
            </w:r>
          </w:p>
          <w:p w14:paraId="4DD51A55" w14:textId="77777777" w:rsidR="002216D8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Vormittags &amp; nachmittags</w:t>
            </w:r>
          </w:p>
          <w:p w14:paraId="035FFAA3" w14:textId="77777777" w:rsidR="002216D8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Auch samstags möglich</w:t>
            </w:r>
          </w:p>
          <w:p w14:paraId="141EE4D5" w14:textId="77777777" w:rsidR="002216D8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sz w:val="19"/>
                <w:szCs w:val="19"/>
              </w:rPr>
              <w:t>Eigenes Fahrzeug vorhanden</w:t>
            </w:r>
          </w:p>
          <w:p w14:paraId="003D79E7" w14:textId="77777777" w:rsidR="002216D8" w:rsidRDefault="00000000">
            <w:pPr>
              <w:pBdr>
                <w:bottom w:val="single" w:sz="6" w:space="3" w:color="C97B5A"/>
              </w:pBdr>
              <w:spacing w:before="200" w:after="100"/>
            </w:pPr>
            <w:r>
              <w:rPr>
                <w:b/>
                <w:bCs/>
                <w:caps/>
                <w:color w:val="4A6B5C"/>
                <w:spacing w:val="30"/>
                <w:sz w:val="22"/>
                <w:szCs w:val="22"/>
              </w:rPr>
              <w:t>Referenz</w:t>
            </w:r>
          </w:p>
          <w:p w14:paraId="517A4113" w14:textId="77777777" w:rsidR="002216D8" w:rsidRDefault="00000000">
            <w:pPr>
              <w:spacing w:before="60" w:after="30"/>
            </w:pPr>
            <w:r>
              <w:rPr>
                <w:b/>
                <w:bCs/>
                <w:sz w:val="19"/>
                <w:szCs w:val="19"/>
              </w:rPr>
              <w:t>Frau Christine Hoffmann</w:t>
            </w:r>
          </w:p>
          <w:p w14:paraId="5A1F4B8C" w14:textId="77777777" w:rsidR="002216D8" w:rsidRDefault="00000000">
            <w:pPr>
              <w:spacing w:after="30"/>
            </w:pPr>
            <w:r>
              <w:rPr>
                <w:i/>
                <w:iCs/>
                <w:color w:val="6B6B6B"/>
                <w:sz w:val="18"/>
                <w:szCs w:val="18"/>
              </w:rPr>
              <w:t>Privatkundin seit 2020</w:t>
            </w:r>
          </w:p>
          <w:p w14:paraId="7DA21352" w14:textId="77777777" w:rsidR="002216D8" w:rsidRDefault="00000000">
            <w:pPr>
              <w:spacing w:after="30"/>
            </w:pPr>
            <w:r>
              <w:rPr>
                <w:sz w:val="18"/>
                <w:szCs w:val="18"/>
              </w:rPr>
              <w:t>+49 89 4471 2289</w:t>
            </w:r>
          </w:p>
        </w:tc>
      </w:tr>
    </w:tbl>
    <w:p w14:paraId="2CCE1A0A" w14:textId="77777777" w:rsidR="00984255" w:rsidRDefault="00984255"/>
    <w:sectPr w:rsidR="00984255">
      <w:pgSz w:w="11906" w:h="16838"/>
      <w:pgMar w:top="360" w:right="720" w:bottom="36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6AC"/>
    <w:multiLevelType w:val="hybridMultilevel"/>
    <w:tmpl w:val="E268496A"/>
    <w:lvl w:ilvl="0" w:tplc="C97C3F10">
      <w:start w:val="1"/>
      <w:numFmt w:val="bullet"/>
      <w:lvlText w:val="▸"/>
      <w:lvlJc w:val="left"/>
      <w:pPr>
        <w:ind w:left="360" w:hanging="220"/>
      </w:pPr>
      <w:rPr>
        <w:b/>
        <w:bCs/>
        <w:color w:val="C97B5A"/>
      </w:rPr>
    </w:lvl>
    <w:lvl w:ilvl="1" w:tplc="9FC00EEA">
      <w:numFmt w:val="decimal"/>
      <w:lvlText w:val=""/>
      <w:lvlJc w:val="left"/>
    </w:lvl>
    <w:lvl w:ilvl="2" w:tplc="9312B15E">
      <w:numFmt w:val="decimal"/>
      <w:lvlText w:val=""/>
      <w:lvlJc w:val="left"/>
    </w:lvl>
    <w:lvl w:ilvl="3" w:tplc="E342E546">
      <w:numFmt w:val="decimal"/>
      <w:lvlText w:val=""/>
      <w:lvlJc w:val="left"/>
    </w:lvl>
    <w:lvl w:ilvl="4" w:tplc="3A1494FE">
      <w:numFmt w:val="decimal"/>
      <w:lvlText w:val=""/>
      <w:lvlJc w:val="left"/>
    </w:lvl>
    <w:lvl w:ilvl="5" w:tplc="41781282">
      <w:numFmt w:val="decimal"/>
      <w:lvlText w:val=""/>
      <w:lvlJc w:val="left"/>
    </w:lvl>
    <w:lvl w:ilvl="6" w:tplc="8788EFEC">
      <w:numFmt w:val="decimal"/>
      <w:lvlText w:val=""/>
      <w:lvlJc w:val="left"/>
    </w:lvl>
    <w:lvl w:ilvl="7" w:tplc="F7AA01C6">
      <w:numFmt w:val="decimal"/>
      <w:lvlText w:val=""/>
      <w:lvlJc w:val="left"/>
    </w:lvl>
    <w:lvl w:ilvl="8" w:tplc="7FA68E66">
      <w:numFmt w:val="decimal"/>
      <w:lvlText w:val=""/>
      <w:lvlJc w:val="left"/>
    </w:lvl>
  </w:abstractNum>
  <w:abstractNum w:abstractNumId="1" w15:restartNumberingAfterBreak="0">
    <w:nsid w:val="243D69DC"/>
    <w:multiLevelType w:val="hybridMultilevel"/>
    <w:tmpl w:val="E258D5FC"/>
    <w:lvl w:ilvl="0" w:tplc="C17C40B8">
      <w:start w:val="1"/>
      <w:numFmt w:val="bullet"/>
      <w:lvlText w:val="●"/>
      <w:lvlJc w:val="left"/>
      <w:pPr>
        <w:ind w:left="720" w:hanging="360"/>
      </w:pPr>
    </w:lvl>
    <w:lvl w:ilvl="1" w:tplc="49B877E4">
      <w:start w:val="1"/>
      <w:numFmt w:val="bullet"/>
      <w:lvlText w:val="○"/>
      <w:lvlJc w:val="left"/>
      <w:pPr>
        <w:ind w:left="1440" w:hanging="360"/>
      </w:pPr>
    </w:lvl>
    <w:lvl w:ilvl="2" w:tplc="EDC8C68A">
      <w:start w:val="1"/>
      <w:numFmt w:val="bullet"/>
      <w:lvlText w:val="■"/>
      <w:lvlJc w:val="left"/>
      <w:pPr>
        <w:ind w:left="2160" w:hanging="360"/>
      </w:pPr>
    </w:lvl>
    <w:lvl w:ilvl="3" w:tplc="15F80BBC">
      <w:start w:val="1"/>
      <w:numFmt w:val="bullet"/>
      <w:lvlText w:val="●"/>
      <w:lvlJc w:val="left"/>
      <w:pPr>
        <w:ind w:left="2880" w:hanging="360"/>
      </w:pPr>
    </w:lvl>
    <w:lvl w:ilvl="4" w:tplc="ADD42C66">
      <w:start w:val="1"/>
      <w:numFmt w:val="bullet"/>
      <w:lvlText w:val="○"/>
      <w:lvlJc w:val="left"/>
      <w:pPr>
        <w:ind w:left="3600" w:hanging="360"/>
      </w:pPr>
    </w:lvl>
    <w:lvl w:ilvl="5" w:tplc="C5283E8A">
      <w:start w:val="1"/>
      <w:numFmt w:val="bullet"/>
      <w:lvlText w:val="■"/>
      <w:lvlJc w:val="left"/>
      <w:pPr>
        <w:ind w:left="4320" w:hanging="360"/>
      </w:pPr>
    </w:lvl>
    <w:lvl w:ilvl="6" w:tplc="A4F2541A">
      <w:start w:val="1"/>
      <w:numFmt w:val="bullet"/>
      <w:lvlText w:val="●"/>
      <w:lvlJc w:val="left"/>
      <w:pPr>
        <w:ind w:left="5040" w:hanging="360"/>
      </w:pPr>
    </w:lvl>
    <w:lvl w:ilvl="7" w:tplc="C0A4CA12">
      <w:start w:val="1"/>
      <w:numFmt w:val="bullet"/>
      <w:lvlText w:val="●"/>
      <w:lvlJc w:val="left"/>
      <w:pPr>
        <w:ind w:left="5760" w:hanging="360"/>
      </w:pPr>
    </w:lvl>
    <w:lvl w:ilvl="8" w:tplc="8BB4047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A69419E"/>
    <w:multiLevelType w:val="hybridMultilevel"/>
    <w:tmpl w:val="2CE01A5A"/>
    <w:lvl w:ilvl="0" w:tplc="510006E0">
      <w:start w:val="1"/>
      <w:numFmt w:val="bullet"/>
      <w:lvlText w:val="•"/>
      <w:lvlJc w:val="left"/>
      <w:pPr>
        <w:ind w:left="280" w:hanging="200"/>
      </w:pPr>
      <w:rPr>
        <w:b/>
        <w:bCs/>
        <w:color w:val="C97B5A"/>
      </w:rPr>
    </w:lvl>
    <w:lvl w:ilvl="1" w:tplc="FA38D1B2">
      <w:numFmt w:val="decimal"/>
      <w:lvlText w:val=""/>
      <w:lvlJc w:val="left"/>
    </w:lvl>
    <w:lvl w:ilvl="2" w:tplc="58646EBC">
      <w:numFmt w:val="decimal"/>
      <w:lvlText w:val=""/>
      <w:lvlJc w:val="left"/>
    </w:lvl>
    <w:lvl w:ilvl="3" w:tplc="87FAE160">
      <w:numFmt w:val="decimal"/>
      <w:lvlText w:val=""/>
      <w:lvlJc w:val="left"/>
    </w:lvl>
    <w:lvl w:ilvl="4" w:tplc="E556B456">
      <w:numFmt w:val="decimal"/>
      <w:lvlText w:val=""/>
      <w:lvlJc w:val="left"/>
    </w:lvl>
    <w:lvl w:ilvl="5" w:tplc="EDB4A8EC">
      <w:numFmt w:val="decimal"/>
      <w:lvlText w:val=""/>
      <w:lvlJc w:val="left"/>
    </w:lvl>
    <w:lvl w:ilvl="6" w:tplc="09762EB2">
      <w:numFmt w:val="decimal"/>
      <w:lvlText w:val=""/>
      <w:lvlJc w:val="left"/>
    </w:lvl>
    <w:lvl w:ilvl="7" w:tplc="B2DC453C">
      <w:numFmt w:val="decimal"/>
      <w:lvlText w:val=""/>
      <w:lvlJc w:val="left"/>
    </w:lvl>
    <w:lvl w:ilvl="8" w:tplc="97E01062">
      <w:numFmt w:val="decimal"/>
      <w:lvlText w:val=""/>
      <w:lvlJc w:val="left"/>
    </w:lvl>
  </w:abstractNum>
  <w:num w:numId="1" w16cid:durableId="1318606655">
    <w:abstractNumId w:val="1"/>
    <w:lvlOverride w:ilvl="0">
      <w:startOverride w:val="1"/>
    </w:lvlOverride>
  </w:num>
  <w:num w:numId="2" w16cid:durableId="384065750">
    <w:abstractNumId w:val="0"/>
    <w:lvlOverride w:ilvl="0">
      <w:startOverride w:val="1"/>
    </w:lvlOverride>
  </w:num>
  <w:num w:numId="3" w16cid:durableId="17932020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D8"/>
    <w:rsid w:val="001B7FA4"/>
    <w:rsid w:val="002216D8"/>
    <w:rsid w:val="006756C0"/>
    <w:rsid w:val="0098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5B32"/>
  <w15:docId w15:val="{8A02C678-FE1B-4A9F-9A43-FDDF383C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C2C2C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- Haushaltshilfe</dc:title>
  <dc:creator>CV Template</dc:creator>
  <cp:lastModifiedBy>Sergio Jiménez Canales</cp:lastModifiedBy>
  <cp:revision>3</cp:revision>
  <dcterms:created xsi:type="dcterms:W3CDTF">2026-05-19T10:47:00Z</dcterms:created>
  <dcterms:modified xsi:type="dcterms:W3CDTF">2026-05-19T10:53:00Z</dcterms:modified>
</cp:coreProperties>
</file>