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0"/>
        <w:gridCol w:w="7726"/>
      </w:tblGrid>
      <w:tr w:rsidR="00070EF3" w14:paraId="0432380D" w14:textId="77777777">
        <w:tblPrEx>
          <w:tblCellMar>
            <w:top w:w="0" w:type="dxa"/>
            <w:bottom w:w="0" w:type="dxa"/>
          </w:tblCellMar>
        </w:tblPrEx>
        <w:tc>
          <w:tcPr>
            <w:tcW w:w="106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687A"/>
            <w:tcMar>
              <w:top w:w="440" w:type="dxa"/>
              <w:left w:w="520" w:type="dxa"/>
              <w:bottom w:w="360" w:type="dxa"/>
              <w:right w:w="520" w:type="dxa"/>
            </w:tcMar>
          </w:tcPr>
          <w:p w14:paraId="0B774933" w14:textId="77777777" w:rsidR="00070EF3" w:rsidRDefault="00000000">
            <w:pPr>
              <w:spacing w:after="60"/>
            </w:pPr>
            <w:r>
              <w:rPr>
                <w:color w:val="BFA07A"/>
                <w:sz w:val="28"/>
                <w:szCs w:val="28"/>
              </w:rPr>
              <w:t xml:space="preserve">✿  </w:t>
            </w:r>
            <w:r>
              <w:rPr>
                <w:rFonts w:ascii="Georgia" w:eastAsia="Georgia" w:hAnsi="Georgia" w:cs="Georgia"/>
                <w:b/>
                <w:bCs/>
                <w:color w:val="FFFFFF"/>
                <w:sz w:val="72"/>
                <w:szCs w:val="72"/>
              </w:rPr>
              <w:t>SOPHIA MUELLER</w:t>
            </w:r>
            <w:r>
              <w:rPr>
                <w:color w:val="BFA07A"/>
                <w:sz w:val="28"/>
                <w:szCs w:val="28"/>
              </w:rPr>
              <w:t xml:space="preserve">  ✿</w:t>
            </w:r>
          </w:p>
          <w:p w14:paraId="7A3FD283" w14:textId="77777777" w:rsidR="00070EF3" w:rsidRDefault="00000000">
            <w:pPr>
              <w:spacing w:after="100"/>
            </w:pPr>
            <w:r>
              <w:rPr>
                <w:color w:val="F5ECD8"/>
                <w:sz w:val="26"/>
                <w:szCs w:val="26"/>
              </w:rPr>
              <w:t xml:space="preserve">Staatlich anerkannte Erzieherin  </w:t>
            </w:r>
            <w:r>
              <w:rPr>
                <w:color w:val="F0D8DC"/>
                <w:sz w:val="24"/>
                <w:szCs w:val="24"/>
              </w:rPr>
              <w:t>|  Fruehkindliche Bildung &amp; Kreative Paedagogik</w:t>
            </w:r>
          </w:p>
          <w:p w14:paraId="7D7BD323" w14:textId="77777777" w:rsidR="00070EF3" w:rsidRDefault="00070EF3">
            <w:pPr>
              <w:pBdr>
                <w:bottom w:val="single" w:sz="4" w:space="1" w:color="BFA07A"/>
              </w:pBdr>
            </w:pPr>
          </w:p>
          <w:p w14:paraId="125FE71E" w14:textId="77777777" w:rsidR="00070EF3" w:rsidRDefault="00000000">
            <w:pPr>
              <w:spacing w:before="60"/>
              <w:jc w:val="right"/>
            </w:pPr>
            <w:r>
              <w:rPr>
                <w:i/>
                <w:iCs/>
                <w:color w:val="BFA07A"/>
                <w:sz w:val="18"/>
                <w:szCs w:val="18"/>
              </w:rPr>
              <w:t>Seite 1 von 2  –  Lebenslauf</w:t>
            </w:r>
          </w:p>
        </w:tc>
      </w:tr>
      <w:tr w:rsidR="00070EF3" w14:paraId="6F91676C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3506A"/>
            <w:tcMar>
              <w:top w:w="280" w:type="dxa"/>
              <w:left w:w="300" w:type="dxa"/>
              <w:bottom w:w="480" w:type="dxa"/>
              <w:right w:w="260" w:type="dxa"/>
            </w:tcMar>
          </w:tcPr>
          <w:p w14:paraId="159D0F82" w14:textId="77777777" w:rsidR="00070EF3" w:rsidRDefault="00000000">
            <w:pPr>
              <w:spacing w:after="20"/>
              <w:jc w:val="center"/>
            </w:pPr>
            <w:r>
              <w:rPr>
                <w:color w:val="BFA07A"/>
                <w:sz w:val="22"/>
                <w:szCs w:val="22"/>
              </w:rPr>
              <w:t>✿ ✿ ✿</w:t>
            </w:r>
          </w:p>
          <w:tbl>
            <w:tblPr>
              <w:tblW w:w="2460" w:type="dxa"/>
              <w:tblBorders>
                <w:top w:val="single" w:sz="12" w:space="0" w:color="BFA07A"/>
                <w:left w:val="single" w:sz="12" w:space="0" w:color="BFA07A"/>
                <w:bottom w:val="single" w:sz="12" w:space="0" w:color="BFA07A"/>
                <w:right w:val="single" w:sz="12" w:space="0" w:color="BFA07A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070EF3" w14:paraId="4ABB69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60" w:type="dxa"/>
                  <w:tcBorders>
                    <w:top w:val="single" w:sz="12" w:space="0" w:color="BFA07A"/>
                    <w:left w:val="single" w:sz="12" w:space="0" w:color="BFA07A"/>
                    <w:bottom w:val="single" w:sz="12" w:space="0" w:color="BFA07A"/>
                    <w:right w:val="single" w:sz="12" w:space="0" w:color="BFA07A"/>
                  </w:tcBorders>
                  <w:shd w:val="clear" w:color="auto" w:fill="A3506A"/>
                  <w:tcMar>
                    <w:top w:w="320" w:type="dxa"/>
                    <w:left w:w="100" w:type="dxa"/>
                    <w:bottom w:w="320" w:type="dxa"/>
                    <w:right w:w="100" w:type="dxa"/>
                  </w:tcMar>
                </w:tcPr>
                <w:p w14:paraId="5E5A56A9" w14:textId="6523D67E" w:rsidR="00070EF3" w:rsidRDefault="00AF15E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47DC4A5" wp14:editId="400565A3">
                        <wp:extent cx="1394114" cy="1600200"/>
                        <wp:effectExtent l="0" t="0" r="0" b="0"/>
                        <wp:docPr id="333538074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336" cy="16073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2C8B193" w14:textId="77777777" w:rsidR="00070EF3" w:rsidRDefault="00000000">
            <w:pPr>
              <w:spacing w:before="20" w:after="160"/>
              <w:jc w:val="center"/>
            </w:pPr>
            <w:r>
              <w:rPr>
                <w:color w:val="BFA07A"/>
                <w:sz w:val="22"/>
                <w:szCs w:val="22"/>
              </w:rPr>
              <w:t>✿ ✿ ✿</w:t>
            </w:r>
          </w:p>
          <w:p w14:paraId="38511D9C" w14:textId="77777777" w:rsidR="00070EF3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1"/>
                <w:szCs w:val="21"/>
              </w:rPr>
              <w:t>KONTAKT</w:t>
            </w:r>
          </w:p>
          <w:p w14:paraId="1AE9AEE9" w14:textId="77777777" w:rsidR="00070EF3" w:rsidRDefault="00070EF3">
            <w:pPr>
              <w:pBdr>
                <w:bottom w:val="single" w:sz="6" w:space="1" w:color="BFA07A"/>
              </w:pBdr>
              <w:spacing w:after="100"/>
            </w:pPr>
          </w:p>
          <w:p w14:paraId="11E7CDD4" w14:textId="77777777" w:rsidR="00070EF3" w:rsidRDefault="00000000">
            <w:pPr>
              <w:spacing w:before="50" w:after="50"/>
            </w:pPr>
            <w:r>
              <w:rPr>
                <w:color w:val="BFA07A"/>
              </w:rPr>
              <w:t xml:space="preserve">✆  </w:t>
            </w:r>
            <w:r>
              <w:rPr>
                <w:color w:val="EDD8DC"/>
                <w:sz w:val="19"/>
                <w:szCs w:val="19"/>
              </w:rPr>
              <w:t>+49 89 345 6789</w:t>
            </w:r>
          </w:p>
          <w:p w14:paraId="04D005CD" w14:textId="77777777" w:rsidR="00070EF3" w:rsidRDefault="00000000">
            <w:pPr>
              <w:spacing w:before="50" w:after="50"/>
            </w:pPr>
            <w:r>
              <w:rPr>
                <w:color w:val="BFA07A"/>
              </w:rPr>
              <w:t xml:space="preserve">✉  </w:t>
            </w:r>
            <w:r>
              <w:rPr>
                <w:color w:val="EDD8DC"/>
                <w:sz w:val="19"/>
                <w:szCs w:val="19"/>
              </w:rPr>
              <w:t>s.mueller@email.de</w:t>
            </w:r>
          </w:p>
          <w:p w14:paraId="3B7B3D66" w14:textId="77777777" w:rsidR="00070EF3" w:rsidRDefault="00000000">
            <w:pPr>
              <w:spacing w:before="50" w:after="50"/>
            </w:pPr>
            <w:r>
              <w:rPr>
                <w:color w:val="BFA07A"/>
              </w:rPr>
              <w:t xml:space="preserve">⌂  </w:t>
            </w:r>
            <w:r>
              <w:rPr>
                <w:color w:val="EDD8DC"/>
                <w:sz w:val="19"/>
                <w:szCs w:val="19"/>
              </w:rPr>
              <w:t>Muenchen, Deutschland</w:t>
            </w:r>
          </w:p>
          <w:p w14:paraId="01EF472D" w14:textId="7E9BF4A5" w:rsidR="00070EF3" w:rsidRDefault="00000000">
            <w:pPr>
              <w:spacing w:before="50" w:after="50"/>
            </w:pPr>
            <w:r>
              <w:rPr>
                <w:color w:val="BFA07A"/>
              </w:rPr>
              <w:t xml:space="preserve">★  </w:t>
            </w:r>
            <w:r>
              <w:rPr>
                <w:color w:val="EDD8DC"/>
                <w:sz w:val="19"/>
                <w:szCs w:val="19"/>
              </w:rPr>
              <w:t>linkedin.com/in/sophiamü</w:t>
            </w:r>
          </w:p>
          <w:p w14:paraId="538A4A03" w14:textId="77777777" w:rsidR="00070EF3" w:rsidRDefault="00000000">
            <w:pPr>
              <w:spacing w:before="50" w:after="50"/>
            </w:pPr>
            <w:r>
              <w:rPr>
                <w:color w:val="BFA07A"/>
              </w:rPr>
              <w:t xml:space="preserve">✦  </w:t>
            </w:r>
            <w:r>
              <w:rPr>
                <w:color w:val="EDD8DC"/>
                <w:sz w:val="19"/>
                <w:szCs w:val="19"/>
              </w:rPr>
              <w:t>22.09.1993, Augsburg</w:t>
            </w:r>
          </w:p>
          <w:p w14:paraId="7B462590" w14:textId="77777777" w:rsidR="00070EF3" w:rsidRDefault="00070EF3">
            <w:pPr>
              <w:spacing w:after="40"/>
            </w:pPr>
          </w:p>
          <w:p w14:paraId="4D1BF94D" w14:textId="77777777" w:rsidR="00070EF3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1"/>
                <w:szCs w:val="21"/>
              </w:rPr>
              <w:t>SPRACHEN</w:t>
            </w:r>
          </w:p>
          <w:p w14:paraId="4537DFB5" w14:textId="77777777" w:rsidR="00070EF3" w:rsidRDefault="00070EF3">
            <w:pPr>
              <w:pBdr>
                <w:bottom w:val="single" w:sz="6" w:space="1" w:color="BFA07A"/>
              </w:pBdr>
              <w:spacing w:after="100"/>
            </w:pPr>
          </w:p>
          <w:p w14:paraId="0B8DE957" w14:textId="77777777" w:rsidR="00070EF3" w:rsidRDefault="00000000">
            <w:pPr>
              <w:tabs>
                <w:tab w:val="right" w:pos="2700"/>
              </w:tabs>
              <w:spacing w:before="60" w:after="60"/>
            </w:pPr>
            <w:r>
              <w:rPr>
                <w:color w:val="EDD8DC"/>
                <w:sz w:val="19"/>
                <w:szCs w:val="19"/>
              </w:rPr>
              <w:t>Deutsch</w:t>
            </w:r>
            <w:r>
              <w:rPr>
                <w:color w:val="BFA07A"/>
                <w:sz w:val="17"/>
                <w:szCs w:val="17"/>
              </w:rPr>
              <w:tab/>
              <w:t>♥♥♥♥♥</w:t>
            </w:r>
          </w:p>
          <w:p w14:paraId="5E3D6620" w14:textId="77777777" w:rsidR="00070EF3" w:rsidRDefault="00000000">
            <w:pPr>
              <w:tabs>
                <w:tab w:val="right" w:pos="2700"/>
              </w:tabs>
              <w:spacing w:before="60" w:after="60"/>
            </w:pPr>
            <w:r>
              <w:rPr>
                <w:color w:val="EDD8DC"/>
                <w:sz w:val="19"/>
                <w:szCs w:val="19"/>
              </w:rPr>
              <w:t>Englisch</w:t>
            </w:r>
            <w:r>
              <w:rPr>
                <w:color w:val="BFA07A"/>
                <w:sz w:val="17"/>
                <w:szCs w:val="17"/>
              </w:rPr>
              <w:tab/>
              <w:t>♥♥♥♥♡</w:t>
            </w:r>
          </w:p>
          <w:p w14:paraId="7483CA50" w14:textId="77777777" w:rsidR="00070EF3" w:rsidRDefault="00000000">
            <w:pPr>
              <w:tabs>
                <w:tab w:val="right" w:pos="2700"/>
              </w:tabs>
              <w:spacing w:before="60" w:after="60"/>
            </w:pPr>
            <w:r>
              <w:rPr>
                <w:color w:val="EDD8DC"/>
                <w:sz w:val="19"/>
                <w:szCs w:val="19"/>
              </w:rPr>
              <w:t>Italienisch</w:t>
            </w:r>
            <w:r>
              <w:rPr>
                <w:color w:val="BFA07A"/>
                <w:sz w:val="17"/>
                <w:szCs w:val="17"/>
              </w:rPr>
              <w:tab/>
              <w:t>♥♥♥♡♡</w:t>
            </w:r>
          </w:p>
          <w:p w14:paraId="7EF56674" w14:textId="77777777" w:rsidR="00070EF3" w:rsidRDefault="00000000">
            <w:pPr>
              <w:tabs>
                <w:tab w:val="right" w:pos="2700"/>
              </w:tabs>
              <w:spacing w:before="60" w:after="60"/>
            </w:pPr>
            <w:r>
              <w:rPr>
                <w:color w:val="EDD8DC"/>
                <w:sz w:val="19"/>
                <w:szCs w:val="19"/>
              </w:rPr>
              <w:t>Franzoesisch</w:t>
            </w:r>
            <w:r>
              <w:rPr>
                <w:color w:val="BFA07A"/>
                <w:sz w:val="17"/>
                <w:szCs w:val="17"/>
              </w:rPr>
              <w:tab/>
              <w:t>♥♥♡♡♡</w:t>
            </w:r>
          </w:p>
          <w:p w14:paraId="27687909" w14:textId="77777777" w:rsidR="00070EF3" w:rsidRDefault="00070EF3">
            <w:pPr>
              <w:spacing w:after="40"/>
            </w:pPr>
          </w:p>
          <w:p w14:paraId="6DF822B6" w14:textId="77777777" w:rsidR="00070EF3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1"/>
                <w:szCs w:val="21"/>
              </w:rPr>
              <w:t>SOFT SKILLS</w:t>
            </w:r>
          </w:p>
          <w:p w14:paraId="63589527" w14:textId="77777777" w:rsidR="00070EF3" w:rsidRDefault="00070EF3">
            <w:pPr>
              <w:pBdr>
                <w:bottom w:val="single" w:sz="6" w:space="1" w:color="BFA07A"/>
              </w:pBdr>
              <w:spacing w:after="100"/>
            </w:pPr>
          </w:p>
          <w:p w14:paraId="585EEEE1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Empathie &amp; Einfuehlungsverm.</w:t>
            </w:r>
          </w:p>
          <w:p w14:paraId="4CFF154A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Kreative Problemloesung</w:t>
            </w:r>
          </w:p>
          <w:p w14:paraId="70E092C5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Teamgeist &amp; Motivation</w:t>
            </w:r>
          </w:p>
          <w:p w14:paraId="726B7611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Geduld &amp; Besonnenheit</w:t>
            </w:r>
          </w:p>
          <w:p w14:paraId="1F9D5699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Beobachtungsgabe</w:t>
            </w:r>
          </w:p>
          <w:p w14:paraId="720FFF20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Kommunikationsstaerke</w:t>
            </w:r>
          </w:p>
          <w:p w14:paraId="6ABB5CC4" w14:textId="77777777" w:rsidR="00070EF3" w:rsidRDefault="00070EF3">
            <w:pPr>
              <w:spacing w:after="40"/>
            </w:pPr>
          </w:p>
          <w:p w14:paraId="30E2CC02" w14:textId="77777777" w:rsidR="00070EF3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1"/>
                <w:szCs w:val="21"/>
              </w:rPr>
              <w:t>INTERESSEN</w:t>
            </w:r>
          </w:p>
          <w:p w14:paraId="07B9256C" w14:textId="77777777" w:rsidR="00070EF3" w:rsidRDefault="00070EF3">
            <w:pPr>
              <w:pBdr>
                <w:bottom w:val="single" w:sz="6" w:space="1" w:color="BFA07A"/>
              </w:pBdr>
              <w:spacing w:after="100"/>
            </w:pPr>
          </w:p>
          <w:p w14:paraId="64DD58A7" w14:textId="77777777" w:rsidR="00070EF3" w:rsidRDefault="00000000">
            <w:pPr>
              <w:spacing w:before="50" w:after="50"/>
            </w:pPr>
            <w:r>
              <w:rPr>
                <w:color w:val="BFA07A"/>
              </w:rPr>
              <w:t xml:space="preserve">✿  </w:t>
            </w:r>
            <w:r>
              <w:rPr>
                <w:color w:val="EDD8DC"/>
                <w:sz w:val="19"/>
                <w:szCs w:val="19"/>
              </w:rPr>
              <w:t>Aquarellmalerei</w:t>
            </w:r>
          </w:p>
          <w:p w14:paraId="1A9EF642" w14:textId="77777777" w:rsidR="00070EF3" w:rsidRDefault="00000000">
            <w:pPr>
              <w:spacing w:before="50" w:after="50"/>
            </w:pPr>
            <w:r>
              <w:rPr>
                <w:color w:val="BFA07A"/>
              </w:rPr>
              <w:t xml:space="preserve">♪  </w:t>
            </w:r>
            <w:r>
              <w:rPr>
                <w:color w:val="EDD8DC"/>
                <w:sz w:val="19"/>
                <w:szCs w:val="19"/>
              </w:rPr>
              <w:t>Gitarre &amp; Chorgesang</w:t>
            </w:r>
          </w:p>
          <w:p w14:paraId="5F59F18E" w14:textId="77777777" w:rsidR="00070EF3" w:rsidRDefault="00000000">
            <w:pPr>
              <w:spacing w:before="50" w:after="50"/>
            </w:pPr>
            <w:r>
              <w:rPr>
                <w:color w:val="BFA07A"/>
              </w:rPr>
              <w:t xml:space="preserve">✦  </w:t>
            </w:r>
            <w:r>
              <w:rPr>
                <w:color w:val="EDD8DC"/>
                <w:sz w:val="19"/>
                <w:szCs w:val="19"/>
              </w:rPr>
              <w:t>Kinderliteratur</w:t>
            </w:r>
          </w:p>
          <w:p w14:paraId="1894BB8A" w14:textId="77777777" w:rsidR="00070EF3" w:rsidRDefault="00000000">
            <w:pPr>
              <w:spacing w:before="50" w:after="50"/>
            </w:pPr>
            <w:r>
              <w:rPr>
                <w:color w:val="BFA07A"/>
              </w:rPr>
              <w:t xml:space="preserve">❀  </w:t>
            </w:r>
            <w:r>
              <w:rPr>
                <w:color w:val="EDD8DC"/>
                <w:sz w:val="19"/>
                <w:szCs w:val="19"/>
              </w:rPr>
              <w:t>Yoga &amp; Meditation</w:t>
            </w:r>
          </w:p>
          <w:p w14:paraId="1CEB66A4" w14:textId="77777777" w:rsidR="00070EF3" w:rsidRDefault="00000000">
            <w:pPr>
              <w:spacing w:before="50" w:after="50"/>
            </w:pPr>
            <w:r>
              <w:rPr>
                <w:color w:val="BFA07A"/>
              </w:rPr>
              <w:t xml:space="preserve">◆  </w:t>
            </w:r>
            <w:r>
              <w:rPr>
                <w:color w:val="EDD8DC"/>
                <w:sz w:val="19"/>
                <w:szCs w:val="19"/>
              </w:rPr>
              <w:t>Nachhaltigkeit</w:t>
            </w:r>
          </w:p>
        </w:tc>
        <w:tc>
          <w:tcPr>
            <w:tcW w:w="7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AF6"/>
            <w:tcMar>
              <w:top w:w="280" w:type="dxa"/>
              <w:left w:w="400" w:type="dxa"/>
              <w:bottom w:w="480" w:type="dxa"/>
              <w:right w:w="320" w:type="dxa"/>
            </w:tcMar>
          </w:tcPr>
          <w:tbl>
            <w:tblPr>
              <w:tblW w:w="75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526"/>
            </w:tblGrid>
            <w:tr w:rsidR="00070EF3" w14:paraId="47F7CA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526" w:type="dxa"/>
                  <w:tcBorders>
                    <w:top w:val="single" w:sz="16" w:space="0" w:color="C4687A"/>
                    <w:left w:val="none" w:sz="0" w:space="0" w:color="FFFFFF"/>
                    <w:bottom w:val="single" w:sz="16" w:space="0" w:color="C4687A"/>
                    <w:right w:val="none" w:sz="0" w:space="0" w:color="FFFFFF"/>
                  </w:tcBorders>
                  <w:shd w:val="clear" w:color="auto" w:fill="F9EEF0"/>
                  <w:tcMar>
                    <w:top w:w="180" w:type="dxa"/>
                    <w:left w:w="280" w:type="dxa"/>
                    <w:bottom w:w="180" w:type="dxa"/>
                    <w:right w:w="280" w:type="dxa"/>
                  </w:tcMar>
                </w:tcPr>
                <w:p w14:paraId="0DCD5C53" w14:textId="77777777" w:rsidR="00070EF3" w:rsidRDefault="00000000">
                  <w:pPr>
                    <w:spacing w:after="40"/>
                  </w:pPr>
                  <w:r>
                    <w:rPr>
                      <w:rFonts w:ascii="Georgia" w:eastAsia="Georgia" w:hAnsi="Georgia" w:cs="Georgia"/>
                      <w:color w:val="C4687A"/>
                      <w:sz w:val="28"/>
                      <w:szCs w:val="28"/>
                    </w:rPr>
                    <w:lastRenderedPageBreak/>
                    <w:t xml:space="preserve">❝  </w:t>
                  </w:r>
                  <w:r>
                    <w:rPr>
                      <w:rFonts w:ascii="Georgia" w:eastAsia="Georgia" w:hAnsi="Georgia" w:cs="Georgia"/>
                      <w:b/>
                      <w:bCs/>
                      <w:color w:val="A3506A"/>
                      <w:sz w:val="22"/>
                      <w:szCs w:val="22"/>
                    </w:rPr>
                    <w:t>Profil</w:t>
                  </w:r>
                </w:p>
                <w:p w14:paraId="1A5B9F37" w14:textId="77777777" w:rsidR="00070EF3" w:rsidRDefault="00000000">
                  <w:r>
                    <w:rPr>
                      <w:i/>
                      <w:iCs/>
                      <w:color w:val="5C4040"/>
                    </w:rPr>
                    <w:t>Leidenschaftliche Erzieherin mit 8 Jahren Erfahrung in der fruehkindlichen Bildung und Foerderung. Spezialisiert auf kreative Paedagogik, Sprachfoerderung und inklusive Lernumgebungen. Mein Ziel: Kindern Raeume schenken, in denen sie sich entfalten, spielen und wachsen koennen.</w:t>
                  </w:r>
                </w:p>
              </w:tc>
            </w:tr>
          </w:tbl>
          <w:p w14:paraId="0817388C" w14:textId="77777777" w:rsidR="00070EF3" w:rsidRDefault="00000000">
            <w:pPr>
              <w:spacing w:before="220" w:after="80"/>
            </w:pPr>
            <w:r>
              <w:rPr>
                <w:rFonts w:ascii="Georgia" w:eastAsia="Georgia" w:hAnsi="Georgia" w:cs="Georgia"/>
                <w:color w:val="BFA07A"/>
              </w:rPr>
              <w:t xml:space="preserve">✦  </w:t>
            </w:r>
            <w:r>
              <w:rPr>
                <w:rFonts w:ascii="Georgia" w:eastAsia="Georgia" w:hAnsi="Georgia" w:cs="Georgia"/>
                <w:b/>
                <w:bCs/>
                <w:color w:val="A3506A"/>
                <w:sz w:val="24"/>
                <w:szCs w:val="24"/>
              </w:rPr>
              <w:t>BERUFLICHE ERFAHRUNG</w:t>
            </w:r>
            <w:r>
              <w:rPr>
                <w:rFonts w:ascii="Georgia" w:eastAsia="Georgia" w:hAnsi="Georgia" w:cs="Georgia"/>
                <w:color w:val="BFA07A"/>
              </w:rPr>
              <w:t xml:space="preserve">  ✦</w:t>
            </w:r>
          </w:p>
          <w:p w14:paraId="7DE0FBEB" w14:textId="77777777" w:rsidR="00070EF3" w:rsidRDefault="00070EF3">
            <w:pPr>
              <w:pBdr>
                <w:bottom w:val="single" w:sz="8" w:space="1" w:color="C4687A"/>
              </w:pBdr>
              <w:spacing w:before="60" w:after="60"/>
            </w:pPr>
          </w:p>
          <w:p w14:paraId="3B2D54E4" w14:textId="77777777" w:rsidR="00070EF3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2C2020"/>
                <w:sz w:val="23"/>
                <w:szCs w:val="23"/>
              </w:rPr>
              <w:t>Gruppenleitung &amp; Erzieherin</w:t>
            </w:r>
          </w:p>
          <w:p w14:paraId="551E85AB" w14:textId="77777777" w:rsidR="00070EF3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C27B5A"/>
              </w:rPr>
              <w:t xml:space="preserve">  Kita Rosenblatt Muenchen e.V.  </w:t>
            </w:r>
          </w:p>
          <w:p w14:paraId="0EFADEF8" w14:textId="77777777" w:rsidR="00070EF3" w:rsidRDefault="00000000">
            <w:pPr>
              <w:spacing w:after="60"/>
            </w:pPr>
            <w:r>
              <w:rPr>
                <w:b/>
                <w:bCs/>
                <w:color w:val="BFA07A"/>
                <w:sz w:val="19"/>
                <w:szCs w:val="19"/>
              </w:rPr>
              <w:t>04/2020 – heute</w:t>
            </w:r>
            <w:r>
              <w:rPr>
                <w:color w:val="9A8080"/>
                <w:sz w:val="19"/>
                <w:szCs w:val="19"/>
              </w:rPr>
              <w:t xml:space="preserve">  ·  Muenchen, Deutschland</w:t>
            </w:r>
          </w:p>
          <w:p w14:paraId="49488E82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Paedagogische Leitung einer Elementargruppe mit 20 Kindern (3–6 Jahre) nach dem offenen Konzept.</w:t>
            </w:r>
          </w:p>
          <w:p w14:paraId="7F8FF6D3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Entwicklung eines jahreszeitlichen Kunstprogramms, das kreative Kompetenz und Feinmotorik staerkte.</w:t>
            </w:r>
          </w:p>
          <w:p w14:paraId="50FD088B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Digitale Entwicklungsportfolios eingefuehrt – Elternzufriedenheit stieg um 42 % laut jaehrlicher Umfrage.</w:t>
            </w:r>
          </w:p>
          <w:p w14:paraId="163D9B22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Anleitung von 2 Praktikantinnen und 1 FSJ-lerin pro Halbjahr; Erstellung individueller Lernplaene.</w:t>
            </w:r>
          </w:p>
          <w:p w14:paraId="54752AA3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Mitglied der Qualitaetszirkel-Gruppe fuer Konzeptentwicklung und Beschwerdemanagement.</w:t>
            </w:r>
          </w:p>
          <w:p w14:paraId="2DF18D67" w14:textId="77777777" w:rsidR="00070EF3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2C2020"/>
                <w:sz w:val="23"/>
                <w:szCs w:val="23"/>
              </w:rPr>
              <w:t>Erzieherin (Krippe &amp; Elementar)</w:t>
            </w:r>
          </w:p>
          <w:p w14:paraId="26CA6842" w14:textId="77777777" w:rsidR="00070EF3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C27B5A"/>
              </w:rPr>
              <w:t xml:space="preserve">  AWO Kita Sonnenblume  </w:t>
            </w:r>
          </w:p>
          <w:p w14:paraId="3E0E7C86" w14:textId="77777777" w:rsidR="00070EF3" w:rsidRDefault="00000000">
            <w:pPr>
              <w:spacing w:after="60"/>
            </w:pPr>
            <w:r>
              <w:rPr>
                <w:b/>
                <w:bCs/>
                <w:color w:val="BFA07A"/>
                <w:sz w:val="19"/>
                <w:szCs w:val="19"/>
              </w:rPr>
              <w:t>08/2017 – 03/2020</w:t>
            </w:r>
            <w:r>
              <w:rPr>
                <w:color w:val="9A8080"/>
                <w:sz w:val="19"/>
                <w:szCs w:val="19"/>
              </w:rPr>
              <w:t xml:space="preserve">  ·  Augsburg, Deutschland</w:t>
            </w:r>
          </w:p>
          <w:p w14:paraId="4CCC04A2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Begleitung von Kindern im Alter von 1 bis 4 Jahren in einer altersgemischten Gruppe.</w:t>
            </w:r>
          </w:p>
          <w:p w14:paraId="49DAA087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Eingliederung von Kindern mit besonderem Foerderbedarf in enger Zusammenarbeit mit Therapeutinnen.</w:t>
            </w:r>
          </w:p>
          <w:p w14:paraId="634D478A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Leitung der woechtentlichen Singkreise und Rhythmikeinheiten fuer alle Kita-Gruppen.</w:t>
            </w:r>
          </w:p>
          <w:p w14:paraId="26BE5393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Planung und Durchfuehrung von Elternabenden sowie Einzelgespraechen mit Erziehungsberechtigten.</w:t>
            </w:r>
          </w:p>
          <w:p w14:paraId="6E98EB17" w14:textId="77777777" w:rsidR="00070EF3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2C2020"/>
                <w:sz w:val="23"/>
                <w:szCs w:val="23"/>
              </w:rPr>
              <w:t>Praktikum &amp; Berufsstart</w:t>
            </w:r>
          </w:p>
          <w:p w14:paraId="7B7FD680" w14:textId="77777777" w:rsidR="00070EF3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C27B5A"/>
              </w:rPr>
              <w:t xml:space="preserve">  Caritas Kindergarten Heilig Geist  </w:t>
            </w:r>
          </w:p>
          <w:p w14:paraId="7254E428" w14:textId="77777777" w:rsidR="00070EF3" w:rsidRDefault="00000000">
            <w:pPr>
              <w:spacing w:after="60"/>
            </w:pPr>
            <w:r>
              <w:rPr>
                <w:b/>
                <w:bCs/>
                <w:color w:val="BFA07A"/>
                <w:sz w:val="19"/>
                <w:szCs w:val="19"/>
              </w:rPr>
              <w:t>09/2015 – 07/2017</w:t>
            </w:r>
            <w:r>
              <w:rPr>
                <w:color w:val="9A8080"/>
                <w:sz w:val="19"/>
                <w:szCs w:val="19"/>
              </w:rPr>
              <w:t xml:space="preserve">  ·  Augsburg, Deutschland</w:t>
            </w:r>
          </w:p>
          <w:p w14:paraId="3DC1D5E2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Begleitung einer Kindergartengruppe unter Anleitung und schrittweise eigenverantwortliche Uebernahme.</w:t>
            </w:r>
          </w:p>
          <w:p w14:paraId="5037029C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Gestaltung von Morgenkreisen, Bastelangeboten und Naturspielen.</w:t>
            </w:r>
          </w:p>
          <w:p w14:paraId="696C0DC2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Unterstuetzung bei der Umsetzung des bayerischen Bildungs- und Erziehungsplans (BEP).</w:t>
            </w:r>
          </w:p>
          <w:p w14:paraId="7158CBAD" w14:textId="77777777" w:rsidR="00070EF3" w:rsidRDefault="00000000">
            <w:pPr>
              <w:spacing w:before="220" w:after="80"/>
            </w:pPr>
            <w:r>
              <w:rPr>
                <w:rFonts w:ascii="Georgia" w:eastAsia="Georgia" w:hAnsi="Georgia" w:cs="Georgia"/>
                <w:color w:val="BFA07A"/>
              </w:rPr>
              <w:t xml:space="preserve">✦  </w:t>
            </w:r>
            <w:r>
              <w:rPr>
                <w:rFonts w:ascii="Georgia" w:eastAsia="Georgia" w:hAnsi="Georgia" w:cs="Georgia"/>
                <w:b/>
                <w:bCs/>
                <w:color w:val="A3506A"/>
                <w:sz w:val="24"/>
                <w:szCs w:val="24"/>
              </w:rPr>
              <w:t>AUSBILDUNG</w:t>
            </w:r>
            <w:r>
              <w:rPr>
                <w:rFonts w:ascii="Georgia" w:eastAsia="Georgia" w:hAnsi="Georgia" w:cs="Georgia"/>
                <w:color w:val="BFA07A"/>
              </w:rPr>
              <w:t xml:space="preserve">  ✦</w:t>
            </w:r>
          </w:p>
          <w:p w14:paraId="768AA3E1" w14:textId="77777777" w:rsidR="00070EF3" w:rsidRDefault="00070EF3">
            <w:pPr>
              <w:pBdr>
                <w:bottom w:val="single" w:sz="8" w:space="1" w:color="C4687A"/>
              </w:pBdr>
              <w:spacing w:before="60" w:after="60"/>
            </w:pPr>
          </w:p>
          <w:p w14:paraId="3FBDEEA4" w14:textId="77777777" w:rsidR="00070EF3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2C2020"/>
                <w:sz w:val="23"/>
                <w:szCs w:val="23"/>
              </w:rPr>
              <w:t>Staatlich anerkannte Erzieherin</w:t>
            </w:r>
          </w:p>
          <w:p w14:paraId="7478E5D0" w14:textId="77777777" w:rsidR="00070EF3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C27B5A"/>
              </w:rPr>
              <w:t xml:space="preserve">  Fachakademie fuer Sozialpaedagogik Augsburg  </w:t>
            </w:r>
          </w:p>
          <w:p w14:paraId="5D154D67" w14:textId="77777777" w:rsidR="00070EF3" w:rsidRDefault="00000000">
            <w:pPr>
              <w:spacing w:after="60"/>
            </w:pPr>
            <w:r>
              <w:rPr>
                <w:b/>
                <w:bCs/>
                <w:color w:val="BFA07A"/>
                <w:sz w:val="19"/>
                <w:szCs w:val="19"/>
              </w:rPr>
              <w:t>09/2013 – 07/2015</w:t>
            </w:r>
            <w:r>
              <w:rPr>
                <w:color w:val="9A8080"/>
                <w:sz w:val="19"/>
                <w:szCs w:val="19"/>
              </w:rPr>
              <w:t xml:space="preserve">  ·  Augsburg, Deutschland</w:t>
            </w:r>
          </w:p>
          <w:p w14:paraId="1547578A" w14:textId="77777777" w:rsidR="00070EF3" w:rsidRDefault="00000000">
            <w:pPr>
              <w:spacing w:before="30" w:after="80"/>
            </w:pPr>
            <w:r>
              <w:rPr>
                <w:color w:val="5C4040"/>
              </w:rPr>
              <w:t>Abschluss mit Auszeichnung (1,2). Vertiefung: fruehkindliche Sprachentwicklung, Inklusion, Elternpartnerschaft.</w:t>
            </w:r>
          </w:p>
          <w:p w14:paraId="6CF60AEB" w14:textId="77777777" w:rsidR="00070EF3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2C2020"/>
                <w:sz w:val="23"/>
                <w:szCs w:val="23"/>
              </w:rPr>
              <w:t>Abitur – Allgemeine Hochschulreife</w:t>
            </w:r>
          </w:p>
          <w:p w14:paraId="360DC5A5" w14:textId="77777777" w:rsidR="00070EF3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C27B5A"/>
              </w:rPr>
              <w:t xml:space="preserve">  Gymnasium bei St. Stephan  </w:t>
            </w:r>
          </w:p>
          <w:p w14:paraId="4964108D" w14:textId="77777777" w:rsidR="00070EF3" w:rsidRDefault="00000000">
            <w:pPr>
              <w:spacing w:after="60"/>
            </w:pPr>
            <w:r>
              <w:rPr>
                <w:b/>
                <w:bCs/>
                <w:color w:val="BFA07A"/>
                <w:sz w:val="19"/>
                <w:szCs w:val="19"/>
              </w:rPr>
              <w:t>07/2013</w:t>
            </w:r>
            <w:r>
              <w:rPr>
                <w:color w:val="9A8080"/>
                <w:sz w:val="19"/>
                <w:szCs w:val="19"/>
              </w:rPr>
              <w:t xml:space="preserve">  ·  Augsburg, Deutschland</w:t>
            </w:r>
          </w:p>
          <w:p w14:paraId="1EDBC140" w14:textId="77777777" w:rsidR="00070EF3" w:rsidRDefault="00000000">
            <w:pPr>
              <w:spacing w:before="30" w:after="80"/>
            </w:pPr>
            <w:r>
              <w:rPr>
                <w:color w:val="5C4040"/>
              </w:rPr>
              <w:t>Leistungskurse: Paedagogik &amp; Psychologie, Deutsch. Abiturnote: 1,7.</w:t>
            </w:r>
          </w:p>
        </w:tc>
      </w:tr>
    </w:tbl>
    <w:p w14:paraId="38399CC3" w14:textId="77777777" w:rsidR="00070EF3" w:rsidRDefault="00000000">
      <w:pPr>
        <w:pBdr>
          <w:top w:val="single" w:sz="4" w:space="4" w:color="F9EEF0"/>
        </w:pBdr>
        <w:spacing w:before="160"/>
        <w:jc w:val="center"/>
      </w:pPr>
      <w:r>
        <w:rPr>
          <w:i/>
          <w:iCs/>
          <w:color w:val="9A8080"/>
          <w:sz w:val="17"/>
          <w:szCs w:val="17"/>
        </w:rPr>
        <w:lastRenderedPageBreak/>
        <w:t>✿  Sophia Mueller  ·  Muenchen, Mai 2026  ·  Seite 1 von 2  ✿</w:t>
      </w:r>
    </w:p>
    <w:p w14:paraId="153FA881" w14:textId="77777777" w:rsidR="00070EF3" w:rsidRDefault="00070EF3">
      <w:pPr>
        <w:sectPr w:rsidR="00070EF3" w:rsidSect="00AF15E4">
          <w:pgSz w:w="11906" w:h="16838"/>
          <w:pgMar w:top="426" w:right="640" w:bottom="426" w:left="640" w:header="708" w:footer="708" w:gutter="0"/>
          <w:cols w:space="720"/>
          <w:docGrid w:linePitch="360"/>
        </w:sectPr>
      </w:pPr>
    </w:p>
    <w:tbl>
      <w:tblPr>
        <w:tblW w:w="106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7976"/>
      </w:tblGrid>
      <w:tr w:rsidR="00070EF3" w14:paraId="6B6DE7C8" w14:textId="77777777">
        <w:tblPrEx>
          <w:tblCellMar>
            <w:top w:w="0" w:type="dxa"/>
            <w:bottom w:w="0" w:type="dxa"/>
          </w:tblCellMar>
        </w:tblPrEx>
        <w:tc>
          <w:tcPr>
            <w:tcW w:w="106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687A"/>
            <w:tcMar>
              <w:top w:w="440" w:type="dxa"/>
              <w:left w:w="520" w:type="dxa"/>
              <w:bottom w:w="360" w:type="dxa"/>
              <w:right w:w="520" w:type="dxa"/>
            </w:tcMar>
          </w:tcPr>
          <w:p w14:paraId="4630112A" w14:textId="77777777" w:rsidR="00070EF3" w:rsidRDefault="00000000">
            <w:pPr>
              <w:spacing w:after="60"/>
            </w:pPr>
            <w:r>
              <w:rPr>
                <w:color w:val="BFA07A"/>
                <w:sz w:val="28"/>
                <w:szCs w:val="28"/>
              </w:rPr>
              <w:lastRenderedPageBreak/>
              <w:t xml:space="preserve">✿  </w:t>
            </w:r>
            <w:r>
              <w:rPr>
                <w:rFonts w:ascii="Georgia" w:eastAsia="Georgia" w:hAnsi="Georgia" w:cs="Georgia"/>
                <w:b/>
                <w:bCs/>
                <w:color w:val="FFFFFF"/>
                <w:sz w:val="72"/>
                <w:szCs w:val="72"/>
              </w:rPr>
              <w:t>SOPHIA MUELLER</w:t>
            </w:r>
            <w:r>
              <w:rPr>
                <w:color w:val="BFA07A"/>
                <w:sz w:val="28"/>
                <w:szCs w:val="28"/>
              </w:rPr>
              <w:t xml:space="preserve">  ✿</w:t>
            </w:r>
          </w:p>
          <w:p w14:paraId="3D0F49DB" w14:textId="77777777" w:rsidR="00070EF3" w:rsidRDefault="00000000">
            <w:pPr>
              <w:spacing w:after="100"/>
            </w:pPr>
            <w:r>
              <w:rPr>
                <w:color w:val="F5ECD8"/>
                <w:sz w:val="26"/>
                <w:szCs w:val="26"/>
              </w:rPr>
              <w:t xml:space="preserve">Staatlich anerkannte Erzieherin  </w:t>
            </w:r>
            <w:r>
              <w:rPr>
                <w:color w:val="F0D8DC"/>
                <w:sz w:val="24"/>
                <w:szCs w:val="24"/>
              </w:rPr>
              <w:t>|  Fruehkindliche Bildung &amp; Kreative Paedagogik</w:t>
            </w:r>
          </w:p>
          <w:p w14:paraId="0E9128FC" w14:textId="77777777" w:rsidR="00070EF3" w:rsidRDefault="00070EF3">
            <w:pPr>
              <w:pBdr>
                <w:bottom w:val="single" w:sz="4" w:space="1" w:color="BFA07A"/>
              </w:pBdr>
            </w:pPr>
          </w:p>
          <w:p w14:paraId="71DDF787" w14:textId="77777777" w:rsidR="00070EF3" w:rsidRDefault="00000000">
            <w:pPr>
              <w:spacing w:before="60"/>
              <w:jc w:val="right"/>
            </w:pPr>
            <w:r>
              <w:rPr>
                <w:i/>
                <w:iCs/>
                <w:color w:val="BFA07A"/>
                <w:sz w:val="18"/>
                <w:szCs w:val="18"/>
              </w:rPr>
              <w:t>Seite 2 von 2  –  Weiterbildung &amp; Erfolge</w:t>
            </w:r>
          </w:p>
        </w:tc>
      </w:tr>
      <w:tr w:rsidR="00070EF3" w14:paraId="1EBF9610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3506A"/>
            <w:tcMar>
              <w:top w:w="280" w:type="dxa"/>
              <w:left w:w="300" w:type="dxa"/>
              <w:bottom w:w="480" w:type="dxa"/>
              <w:right w:w="260" w:type="dxa"/>
            </w:tcMar>
          </w:tcPr>
          <w:p w14:paraId="7261D9AA" w14:textId="77777777" w:rsidR="00070EF3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1"/>
                <w:szCs w:val="21"/>
              </w:rPr>
              <w:t>FACHKENNTNISSE</w:t>
            </w:r>
          </w:p>
          <w:p w14:paraId="2EE85242" w14:textId="77777777" w:rsidR="00070EF3" w:rsidRDefault="00070EF3">
            <w:pPr>
              <w:pBdr>
                <w:bottom w:val="single" w:sz="6" w:space="1" w:color="BFA07A"/>
              </w:pBdr>
              <w:spacing w:after="100"/>
            </w:pPr>
          </w:p>
          <w:p w14:paraId="21A87F6D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Fruehkindliche Bildung (0–6 J.)</w:t>
            </w:r>
          </w:p>
          <w:p w14:paraId="582D3D15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Bayer. Bildungsplan (BEP)</w:t>
            </w:r>
          </w:p>
          <w:p w14:paraId="5A8D2937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Reggio-Paedagogik</w:t>
            </w:r>
          </w:p>
          <w:p w14:paraId="747313F8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Montessori-Methode</w:t>
            </w:r>
          </w:p>
          <w:p w14:paraId="7DD20DFF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Sprachfoerderung &amp; DaZ</w:t>
            </w:r>
          </w:p>
          <w:p w14:paraId="7E6FE80B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Inklusive Paedagogik</w:t>
            </w:r>
          </w:p>
          <w:p w14:paraId="2625EA4E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Elternarbeit &amp; Beratung</w:t>
            </w:r>
          </w:p>
          <w:p w14:paraId="179A7300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Kinderschutz §8a SGB VIII</w:t>
            </w:r>
          </w:p>
          <w:p w14:paraId="1B3A977A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Naturpaedagogik</w:t>
            </w:r>
          </w:p>
          <w:p w14:paraId="31D1D9F2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Kreative Kunstpaedagogik</w:t>
            </w:r>
          </w:p>
          <w:p w14:paraId="5AA2DC59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Portfolio-Methode</w:t>
            </w:r>
          </w:p>
          <w:p w14:paraId="34EC2E74" w14:textId="77777777" w:rsidR="00070EF3" w:rsidRDefault="00000000">
            <w:pPr>
              <w:spacing w:before="50" w:after="50"/>
            </w:pPr>
            <w:r>
              <w:rPr>
                <w:color w:val="BFA07A"/>
                <w:sz w:val="18"/>
                <w:szCs w:val="18"/>
              </w:rPr>
              <w:t xml:space="preserve">◆ </w:t>
            </w:r>
            <w:r>
              <w:rPr>
                <w:color w:val="EDD8DC"/>
                <w:sz w:val="19"/>
                <w:szCs w:val="19"/>
              </w:rPr>
              <w:t>Erste Hilfe am Kind</w:t>
            </w:r>
          </w:p>
          <w:p w14:paraId="63BEF619" w14:textId="77777777" w:rsidR="00070EF3" w:rsidRDefault="00070EF3">
            <w:pPr>
              <w:spacing w:after="40"/>
            </w:pPr>
          </w:p>
          <w:p w14:paraId="2FF414BE" w14:textId="77777777" w:rsidR="00070EF3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1"/>
                <w:szCs w:val="21"/>
              </w:rPr>
              <w:t>ZERTIFIKATE</w:t>
            </w:r>
          </w:p>
          <w:p w14:paraId="41CC99EF" w14:textId="77777777" w:rsidR="00070EF3" w:rsidRDefault="00070EF3">
            <w:pPr>
              <w:pBdr>
                <w:bottom w:val="single" w:sz="6" w:space="1" w:color="BFA07A"/>
              </w:pBdr>
              <w:spacing w:after="100"/>
            </w:pPr>
          </w:p>
          <w:p w14:paraId="613A48A7" w14:textId="77777777" w:rsidR="00070EF3" w:rsidRDefault="00000000">
            <w:pPr>
              <w:spacing w:before="70" w:after="20"/>
            </w:pPr>
            <w:r>
              <w:rPr>
                <w:b/>
                <w:bCs/>
                <w:color w:val="F5ECD8"/>
                <w:sz w:val="19"/>
                <w:szCs w:val="19"/>
              </w:rPr>
              <w:t>Erste Hilfe (Kind)</w:t>
            </w:r>
          </w:p>
          <w:p w14:paraId="14021EEA" w14:textId="77777777" w:rsidR="00070EF3" w:rsidRDefault="00000000">
            <w:pPr>
              <w:spacing w:after="60"/>
            </w:pPr>
            <w:r>
              <w:rPr>
                <w:color w:val="9A8080"/>
                <w:sz w:val="17"/>
                <w:szCs w:val="17"/>
              </w:rPr>
              <w:t>Guelt. bis 09/2026</w:t>
            </w:r>
          </w:p>
          <w:p w14:paraId="3068AE3B" w14:textId="77777777" w:rsidR="00070EF3" w:rsidRDefault="00000000">
            <w:pPr>
              <w:spacing w:before="70" w:after="20"/>
            </w:pPr>
            <w:r>
              <w:rPr>
                <w:b/>
                <w:bCs/>
                <w:color w:val="F5ECD8"/>
                <w:sz w:val="19"/>
                <w:szCs w:val="19"/>
              </w:rPr>
              <w:t>Kinderschutzfachkraft</w:t>
            </w:r>
          </w:p>
          <w:p w14:paraId="3AF0E241" w14:textId="77777777" w:rsidR="00070EF3" w:rsidRDefault="00000000">
            <w:pPr>
              <w:spacing w:after="60"/>
            </w:pPr>
            <w:r>
              <w:rPr>
                <w:color w:val="9A8080"/>
                <w:sz w:val="17"/>
                <w:szCs w:val="17"/>
              </w:rPr>
              <w:t>§8a SGB VIII, 2022</w:t>
            </w:r>
          </w:p>
          <w:p w14:paraId="4624A2C4" w14:textId="77777777" w:rsidR="00070EF3" w:rsidRDefault="00000000">
            <w:pPr>
              <w:spacing w:before="70" w:after="20"/>
            </w:pPr>
            <w:r>
              <w:rPr>
                <w:b/>
                <w:bCs/>
                <w:color w:val="F5ECD8"/>
                <w:sz w:val="19"/>
                <w:szCs w:val="19"/>
              </w:rPr>
              <w:t>Reggio-Zertifikat</w:t>
            </w:r>
          </w:p>
          <w:p w14:paraId="06851A2A" w14:textId="77777777" w:rsidR="00070EF3" w:rsidRDefault="00000000">
            <w:pPr>
              <w:spacing w:after="60"/>
            </w:pPr>
            <w:r>
              <w:rPr>
                <w:color w:val="9A8080"/>
                <w:sz w:val="17"/>
                <w:szCs w:val="17"/>
              </w:rPr>
              <w:t>Paedagogische Woche, 2021</w:t>
            </w:r>
          </w:p>
          <w:p w14:paraId="3B497262" w14:textId="77777777" w:rsidR="00070EF3" w:rsidRDefault="00000000">
            <w:pPr>
              <w:spacing w:before="70" w:after="20"/>
            </w:pPr>
            <w:r>
              <w:rPr>
                <w:b/>
                <w:bCs/>
                <w:color w:val="F5ECD8"/>
                <w:sz w:val="19"/>
                <w:szCs w:val="19"/>
              </w:rPr>
              <w:t>Fachkraft Sprachfoerd.</w:t>
            </w:r>
          </w:p>
          <w:p w14:paraId="0BB5EB21" w14:textId="77777777" w:rsidR="00070EF3" w:rsidRDefault="00000000">
            <w:pPr>
              <w:spacing w:after="60"/>
            </w:pPr>
            <w:r>
              <w:rPr>
                <w:color w:val="9A8080"/>
                <w:sz w:val="17"/>
                <w:szCs w:val="17"/>
              </w:rPr>
              <w:t>VHS Muenchen, 2020</w:t>
            </w:r>
          </w:p>
          <w:p w14:paraId="5D09F614" w14:textId="77777777" w:rsidR="00070EF3" w:rsidRDefault="00000000">
            <w:pPr>
              <w:spacing w:before="70" w:after="20"/>
            </w:pPr>
            <w:r>
              <w:rPr>
                <w:b/>
                <w:bCs/>
                <w:color w:val="F5ECD8"/>
                <w:sz w:val="19"/>
                <w:szCs w:val="19"/>
              </w:rPr>
              <w:t>Montessori-Kurs (Grundst.)</w:t>
            </w:r>
          </w:p>
          <w:p w14:paraId="623233BB" w14:textId="77777777" w:rsidR="00070EF3" w:rsidRDefault="00000000">
            <w:pPr>
              <w:spacing w:after="60"/>
            </w:pPr>
            <w:r>
              <w:rPr>
                <w:color w:val="9A8080"/>
                <w:sz w:val="17"/>
                <w:szCs w:val="17"/>
              </w:rPr>
              <w:t>MFM-zertifiziert, 2019</w:t>
            </w:r>
          </w:p>
          <w:p w14:paraId="3AF77E4D" w14:textId="77777777" w:rsidR="00070EF3" w:rsidRDefault="00070EF3">
            <w:pPr>
              <w:spacing w:after="40"/>
            </w:pPr>
          </w:p>
          <w:p w14:paraId="43B522FE" w14:textId="77777777" w:rsidR="00070EF3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1"/>
                <w:szCs w:val="21"/>
              </w:rPr>
              <w:t>REFERENZEN</w:t>
            </w:r>
          </w:p>
          <w:p w14:paraId="170C4E01" w14:textId="77777777" w:rsidR="00070EF3" w:rsidRDefault="00070EF3">
            <w:pPr>
              <w:pBdr>
                <w:bottom w:val="single" w:sz="6" w:space="1" w:color="BFA07A"/>
              </w:pBdr>
              <w:spacing w:after="100"/>
            </w:pPr>
          </w:p>
          <w:p w14:paraId="4E194D23" w14:textId="77777777" w:rsidR="00070EF3" w:rsidRDefault="00000000">
            <w:pPr>
              <w:spacing w:before="38" w:after="38"/>
            </w:pPr>
            <w:r>
              <w:rPr>
                <w:color w:val="EDD8DC"/>
                <w:sz w:val="19"/>
                <w:szCs w:val="19"/>
              </w:rPr>
              <w:t>Auf Anfrage gerne</w:t>
            </w:r>
          </w:p>
          <w:p w14:paraId="3BB10A36" w14:textId="77777777" w:rsidR="00070EF3" w:rsidRDefault="00000000">
            <w:pPr>
              <w:spacing w:before="38" w:after="38"/>
            </w:pPr>
            <w:r>
              <w:rPr>
                <w:color w:val="EDD8DC"/>
                <w:sz w:val="19"/>
                <w:szCs w:val="19"/>
              </w:rPr>
              <w:t>verfuegbar.</w:t>
            </w:r>
          </w:p>
          <w:p w14:paraId="11E192EF" w14:textId="77777777" w:rsidR="00070EF3" w:rsidRDefault="00070EF3">
            <w:pPr>
              <w:spacing w:after="60"/>
            </w:pPr>
          </w:p>
          <w:p w14:paraId="15CEA215" w14:textId="77777777" w:rsidR="00070EF3" w:rsidRDefault="00000000">
            <w:pPr>
              <w:spacing w:before="60" w:after="20"/>
              <w:jc w:val="center"/>
            </w:pPr>
            <w:r>
              <w:rPr>
                <w:color w:val="BFA07A"/>
                <w:sz w:val="22"/>
                <w:szCs w:val="22"/>
              </w:rPr>
              <w:t>✿ ✿ ✿</w:t>
            </w:r>
          </w:p>
          <w:p w14:paraId="332CCF81" w14:textId="77777777" w:rsidR="00070EF3" w:rsidRDefault="00000000">
            <w:pPr>
              <w:jc w:val="center"/>
            </w:pPr>
            <w:r>
              <w:rPr>
                <w:rFonts w:ascii="Georgia" w:eastAsia="Georgia" w:hAnsi="Georgia" w:cs="Georgia"/>
                <w:i/>
                <w:iCs/>
                <w:color w:val="BFA07A"/>
              </w:rPr>
              <w:lastRenderedPageBreak/>
              <w:t>Sophia Mueller</w:t>
            </w:r>
          </w:p>
        </w:tc>
        <w:tc>
          <w:tcPr>
            <w:tcW w:w="7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AF6"/>
            <w:tcMar>
              <w:top w:w="280" w:type="dxa"/>
              <w:left w:w="400" w:type="dxa"/>
              <w:bottom w:w="480" w:type="dxa"/>
              <w:right w:w="320" w:type="dxa"/>
            </w:tcMar>
          </w:tcPr>
          <w:p w14:paraId="59215377" w14:textId="77777777" w:rsidR="00070EF3" w:rsidRDefault="00000000">
            <w:pPr>
              <w:spacing w:before="220" w:after="80"/>
            </w:pPr>
            <w:r>
              <w:rPr>
                <w:rFonts w:ascii="Georgia" w:eastAsia="Georgia" w:hAnsi="Georgia" w:cs="Georgia"/>
                <w:color w:val="BFA07A"/>
              </w:rPr>
              <w:lastRenderedPageBreak/>
              <w:t xml:space="preserve">✦  </w:t>
            </w:r>
            <w:r>
              <w:rPr>
                <w:rFonts w:ascii="Georgia" w:eastAsia="Georgia" w:hAnsi="Georgia" w:cs="Georgia"/>
                <w:b/>
                <w:bCs/>
                <w:color w:val="A3506A"/>
                <w:sz w:val="24"/>
                <w:szCs w:val="24"/>
              </w:rPr>
              <w:t>WEITERBILDUNG</w:t>
            </w:r>
            <w:r>
              <w:rPr>
                <w:rFonts w:ascii="Georgia" w:eastAsia="Georgia" w:hAnsi="Georgia" w:cs="Georgia"/>
                <w:color w:val="BFA07A"/>
              </w:rPr>
              <w:t xml:space="preserve">  ✦</w:t>
            </w:r>
          </w:p>
          <w:p w14:paraId="6E8BE0A2" w14:textId="77777777" w:rsidR="00070EF3" w:rsidRDefault="00070EF3">
            <w:pPr>
              <w:pBdr>
                <w:bottom w:val="single" w:sz="8" w:space="1" w:color="C4687A"/>
              </w:pBdr>
              <w:spacing w:before="60" w:after="60"/>
            </w:pPr>
          </w:p>
          <w:tbl>
            <w:tblPr>
              <w:tblW w:w="75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926"/>
            </w:tblGrid>
            <w:tr w:rsidR="00070EF3" w14:paraId="580786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07358FFB" w14:textId="77777777" w:rsidR="00070EF3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C4687A"/>
                    </w:rPr>
                    <w:t>2023</w:t>
                  </w:r>
                </w:p>
              </w:tc>
              <w:tc>
                <w:tcPr>
                  <w:tcW w:w="592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2CE13DAB" w14:textId="77777777" w:rsidR="00070EF3" w:rsidRDefault="00000000">
                  <w:r>
                    <w:rPr>
                      <w:color w:val="5C4040"/>
                    </w:rPr>
                    <w:t>Systemische Beratung fuer paedagogische Fachkraefte – IFW Muenchen (40 Std.)</w:t>
                  </w:r>
                </w:p>
              </w:tc>
            </w:tr>
            <w:tr w:rsidR="00070EF3" w14:paraId="75D23D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33BC5A50" w14:textId="77777777" w:rsidR="00070EF3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C4687A"/>
                    </w:rPr>
                    <w:t>2022</w:t>
                  </w:r>
                </w:p>
              </w:tc>
              <w:tc>
                <w:tcPr>
                  <w:tcW w:w="592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5BE185AE" w14:textId="77777777" w:rsidR="00070EF3" w:rsidRDefault="00000000">
                  <w:r>
                    <w:rPr>
                      <w:color w:val="5C4040"/>
                    </w:rPr>
                    <w:t>Trauma-sensible Paedagogik in der Kita – Online-Fortbildung, Buendnis Kinderschutz</w:t>
                  </w:r>
                </w:p>
              </w:tc>
            </w:tr>
            <w:tr w:rsidR="00070EF3" w14:paraId="7CEB97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1D80CBF3" w14:textId="77777777" w:rsidR="00070EF3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C4687A"/>
                    </w:rPr>
                    <w:t>2021</w:t>
                  </w:r>
                </w:p>
              </w:tc>
              <w:tc>
                <w:tcPr>
                  <w:tcW w:w="592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711CE78A" w14:textId="77777777" w:rsidR="00070EF3" w:rsidRDefault="00000000">
                  <w:r>
                    <w:rPr>
                      <w:color w:val="5C4040"/>
                    </w:rPr>
                    <w:t>Reggio-inspirierte Raumgestaltung – Paedagogische Woche Bayern</w:t>
                  </w:r>
                </w:p>
              </w:tc>
            </w:tr>
            <w:tr w:rsidR="00070EF3" w14:paraId="3D5F08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7512EDD0" w14:textId="77777777" w:rsidR="00070EF3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C4687A"/>
                    </w:rPr>
                    <w:t>2020</w:t>
                  </w:r>
                </w:p>
              </w:tc>
              <w:tc>
                <w:tcPr>
                  <w:tcW w:w="592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723A3062" w14:textId="77777777" w:rsidR="00070EF3" w:rsidRDefault="00000000">
                  <w:r>
                    <w:rPr>
                      <w:color w:val="5C4040"/>
                    </w:rPr>
                    <w:t>Sprachfoerderung fuer mehrsprachige Kinder (DaZ) – VHS Muenchen</w:t>
                  </w:r>
                </w:p>
              </w:tc>
            </w:tr>
            <w:tr w:rsidR="00070EF3" w14:paraId="14BF34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01C79C74" w14:textId="77777777" w:rsidR="00070EF3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C4687A"/>
                    </w:rPr>
                    <w:t>2019</w:t>
                  </w:r>
                </w:p>
              </w:tc>
              <w:tc>
                <w:tcPr>
                  <w:tcW w:w="592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61C9C609" w14:textId="77777777" w:rsidR="00070EF3" w:rsidRDefault="00000000">
                  <w:r>
                    <w:rPr>
                      <w:color w:val="5C4040"/>
                    </w:rPr>
                    <w:t>Einfuehrung in die Montessori-Paedagogik – Muenchen Forum Montessori</w:t>
                  </w:r>
                </w:p>
              </w:tc>
            </w:tr>
            <w:tr w:rsidR="00070EF3" w14:paraId="3B3491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064BB67C" w14:textId="77777777" w:rsidR="00070EF3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C4687A"/>
                    </w:rPr>
                    <w:t>2018</w:t>
                  </w:r>
                </w:p>
              </w:tc>
              <w:tc>
                <w:tcPr>
                  <w:tcW w:w="592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F9EEF0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21A467F3" w14:textId="77777777" w:rsidR="00070EF3" w:rsidRDefault="00000000">
                  <w:r>
                    <w:rPr>
                      <w:color w:val="5C4040"/>
                    </w:rPr>
                    <w:t>Erste-Hilfe-Kurs am Kind – Deutsches Rotes Kreuz</w:t>
                  </w:r>
                </w:p>
              </w:tc>
            </w:tr>
          </w:tbl>
          <w:p w14:paraId="6ACDD601" w14:textId="77777777" w:rsidR="00070EF3" w:rsidRDefault="00000000">
            <w:pPr>
              <w:spacing w:before="220" w:after="80"/>
            </w:pPr>
            <w:r>
              <w:rPr>
                <w:rFonts w:ascii="Georgia" w:eastAsia="Georgia" w:hAnsi="Georgia" w:cs="Georgia"/>
                <w:color w:val="BFA07A"/>
              </w:rPr>
              <w:t xml:space="preserve">✦  </w:t>
            </w:r>
            <w:r>
              <w:rPr>
                <w:rFonts w:ascii="Georgia" w:eastAsia="Georgia" w:hAnsi="Georgia" w:cs="Georgia"/>
                <w:b/>
                <w:bCs/>
                <w:color w:val="A3506A"/>
                <w:sz w:val="24"/>
                <w:szCs w:val="24"/>
              </w:rPr>
              <w:t>EHRENAMT &amp; PROJEKTE</w:t>
            </w:r>
            <w:r>
              <w:rPr>
                <w:rFonts w:ascii="Georgia" w:eastAsia="Georgia" w:hAnsi="Georgia" w:cs="Georgia"/>
                <w:color w:val="BFA07A"/>
              </w:rPr>
              <w:t xml:space="preserve">  ✦</w:t>
            </w:r>
          </w:p>
          <w:p w14:paraId="7597E011" w14:textId="77777777" w:rsidR="00070EF3" w:rsidRDefault="00070EF3">
            <w:pPr>
              <w:pBdr>
                <w:bottom w:val="single" w:sz="8" w:space="1" w:color="C4687A"/>
              </w:pBdr>
              <w:spacing w:before="60" w:after="60"/>
            </w:pPr>
          </w:p>
          <w:p w14:paraId="5E7BE82E" w14:textId="77777777" w:rsidR="00070EF3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2C2020"/>
                <w:sz w:val="23"/>
                <w:szCs w:val="23"/>
              </w:rPr>
              <w:t>Leiterin AG Kinderlesen</w:t>
            </w:r>
          </w:p>
          <w:p w14:paraId="52871E3A" w14:textId="77777777" w:rsidR="00070EF3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C27B5A"/>
              </w:rPr>
              <w:t xml:space="preserve">  Stadtbibliothek Muenchen  </w:t>
            </w:r>
          </w:p>
          <w:p w14:paraId="249F7808" w14:textId="77777777" w:rsidR="00070EF3" w:rsidRDefault="00000000">
            <w:pPr>
              <w:spacing w:after="60"/>
            </w:pPr>
            <w:r>
              <w:rPr>
                <w:b/>
                <w:bCs/>
                <w:color w:val="BFA07A"/>
                <w:sz w:val="19"/>
                <w:szCs w:val="19"/>
              </w:rPr>
              <w:t>10/2021 – heute</w:t>
            </w:r>
            <w:r>
              <w:rPr>
                <w:color w:val="9A8080"/>
                <w:sz w:val="19"/>
                <w:szCs w:val="19"/>
              </w:rPr>
              <w:t xml:space="preserve">  ·  Muenchen, Deutschland</w:t>
            </w:r>
          </w:p>
          <w:p w14:paraId="14CC8009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Woechentliche Vorlesestunden fuer Kinder von 3 bis 6 Jahren – durchschnittlich 15 Teilnehmende.</w:t>
            </w:r>
          </w:p>
          <w:p w14:paraId="0458846F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Auswahl und Aufbereitung von Buechern zur Sprach- und Fantasiefoerderung.</w:t>
            </w:r>
          </w:p>
          <w:p w14:paraId="52DD3B6A" w14:textId="77777777" w:rsidR="00070EF3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2C2020"/>
                <w:sz w:val="23"/>
                <w:szCs w:val="23"/>
              </w:rPr>
              <w:t>Ehrenamtliche Sprachfoerderin</w:t>
            </w:r>
          </w:p>
          <w:p w14:paraId="0C3D27FB" w14:textId="77777777" w:rsidR="00070EF3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C27B5A"/>
              </w:rPr>
              <w:t xml:space="preserve">  Caritas Muenchen  </w:t>
            </w:r>
          </w:p>
          <w:p w14:paraId="21336CD3" w14:textId="77777777" w:rsidR="00070EF3" w:rsidRDefault="00000000">
            <w:pPr>
              <w:spacing w:after="60"/>
            </w:pPr>
            <w:r>
              <w:rPr>
                <w:b/>
                <w:bCs/>
                <w:color w:val="BFA07A"/>
                <w:sz w:val="19"/>
                <w:szCs w:val="19"/>
              </w:rPr>
              <w:t>03/2020 – 06/2022</w:t>
            </w:r>
            <w:r>
              <w:rPr>
                <w:color w:val="9A8080"/>
                <w:sz w:val="19"/>
                <w:szCs w:val="19"/>
              </w:rPr>
              <w:t xml:space="preserve">  ·  Muenchen, Deutschland</w:t>
            </w:r>
          </w:p>
          <w:p w14:paraId="4CE2ADAC" w14:textId="77777777" w:rsidR="00070EF3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5C4040"/>
              </w:rPr>
              <w:t>Unterstuetzung von Familien mit Migrationshintergrund bei der deutschen Sprachentwicklung ihrer Kinder.</w:t>
            </w:r>
          </w:p>
          <w:p w14:paraId="2F2D8337" w14:textId="77777777" w:rsidR="00070EF3" w:rsidRDefault="00000000">
            <w:pPr>
              <w:spacing w:before="220" w:after="80"/>
            </w:pPr>
            <w:r>
              <w:rPr>
                <w:rFonts w:ascii="Georgia" w:eastAsia="Georgia" w:hAnsi="Georgia" w:cs="Georgia"/>
                <w:color w:val="BFA07A"/>
              </w:rPr>
              <w:t xml:space="preserve">✦  </w:t>
            </w:r>
            <w:r>
              <w:rPr>
                <w:rFonts w:ascii="Georgia" w:eastAsia="Georgia" w:hAnsi="Georgia" w:cs="Georgia"/>
                <w:b/>
                <w:bCs/>
                <w:color w:val="A3506A"/>
                <w:sz w:val="24"/>
                <w:szCs w:val="24"/>
              </w:rPr>
              <w:t>ERFOLGE</w:t>
            </w:r>
            <w:r>
              <w:rPr>
                <w:rFonts w:ascii="Georgia" w:eastAsia="Georgia" w:hAnsi="Georgia" w:cs="Georgia"/>
                <w:color w:val="BFA07A"/>
              </w:rPr>
              <w:t xml:space="preserve">  ✦</w:t>
            </w:r>
          </w:p>
          <w:p w14:paraId="000FA5C2" w14:textId="77777777" w:rsidR="00070EF3" w:rsidRDefault="00070EF3">
            <w:pPr>
              <w:pBdr>
                <w:bottom w:val="single" w:sz="8" w:space="1" w:color="C4687A"/>
              </w:pBdr>
              <w:spacing w:before="60" w:after="60"/>
            </w:pPr>
          </w:p>
          <w:p w14:paraId="7356AF9B" w14:textId="77777777" w:rsidR="00070EF3" w:rsidRDefault="00070EF3">
            <w:pPr>
              <w:spacing w:before="40" w:after="40"/>
            </w:pPr>
          </w:p>
          <w:tbl>
            <w:tblPr>
              <w:tblW w:w="75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63"/>
              <w:gridCol w:w="3763"/>
            </w:tblGrid>
            <w:tr w:rsidR="00070EF3" w14:paraId="48904D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6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ECD8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</w:tcPr>
                <w:p w14:paraId="5F9BCCFC" w14:textId="77777777" w:rsidR="00070EF3" w:rsidRDefault="00000000">
                  <w:pPr>
                    <w:spacing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A3506A"/>
                      <w:sz w:val="21"/>
                      <w:szCs w:val="21"/>
                    </w:rPr>
                    <w:t>✦  Kita-Preis 2023</w:t>
                  </w:r>
                </w:p>
                <w:p w14:paraId="7713DAF3" w14:textId="77777777" w:rsidR="00070EF3" w:rsidRDefault="00000000">
                  <w:r>
                    <w:rPr>
                      <w:color w:val="5C4040"/>
                      <w:sz w:val="19"/>
                      <w:szCs w:val="19"/>
                    </w:rPr>
                    <w:t>Auszeichnung des Paritaet. Wohlfahrtsverbands Bayern fuer das innovative Kunstpaedagogik-Programm.</w:t>
                  </w:r>
                </w:p>
              </w:tc>
              <w:tc>
                <w:tcPr>
                  <w:tcW w:w="3763" w:type="dxa"/>
                  <w:tcBorders>
                    <w:top w:val="none" w:sz="0" w:space="0" w:color="FFFFFF"/>
                    <w:left w:val="single" w:sz="4" w:space="0" w:color="F9EEF0"/>
                    <w:bottom w:val="none" w:sz="0" w:space="0" w:color="FFFFFF"/>
                    <w:right w:val="none" w:sz="0" w:space="0" w:color="FFFFFF"/>
                  </w:tcBorders>
                  <w:shd w:val="clear" w:color="auto" w:fill="F9EEF0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</w:tcPr>
                <w:p w14:paraId="4FC3A2B3" w14:textId="77777777" w:rsidR="00070EF3" w:rsidRDefault="00000000">
                  <w:pPr>
                    <w:spacing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A3506A"/>
                      <w:sz w:val="21"/>
                      <w:szCs w:val="21"/>
                    </w:rPr>
                    <w:t>♥  Elternbefragung 98%</w:t>
                  </w:r>
                </w:p>
                <w:p w14:paraId="1F4581C6" w14:textId="77777777" w:rsidR="00070EF3" w:rsidRDefault="00000000">
                  <w:r>
                    <w:rPr>
                      <w:color w:val="5C4040"/>
                      <w:sz w:val="19"/>
                      <w:szCs w:val="19"/>
                    </w:rPr>
                    <w:t>Hoechste Zufriedenheitsbewertung aller Gruppen in der Einrichtung – drei Jahre in Folge.</w:t>
                  </w:r>
                </w:p>
              </w:tc>
            </w:tr>
          </w:tbl>
          <w:p w14:paraId="62EB369D" w14:textId="77777777" w:rsidR="00070EF3" w:rsidRDefault="00070EF3">
            <w:pPr>
              <w:spacing w:before="20" w:after="20"/>
            </w:pPr>
          </w:p>
          <w:tbl>
            <w:tblPr>
              <w:tblW w:w="75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63"/>
              <w:gridCol w:w="3763"/>
            </w:tblGrid>
            <w:tr w:rsidR="00070EF3" w14:paraId="5A621A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6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ECD8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</w:tcPr>
                <w:p w14:paraId="749B0025" w14:textId="77777777" w:rsidR="00070EF3" w:rsidRDefault="00000000">
                  <w:pPr>
                    <w:spacing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A3506A"/>
                      <w:sz w:val="21"/>
                      <w:szCs w:val="21"/>
                    </w:rPr>
                    <w:t>❀  Sprachfoerderung +40%</w:t>
                  </w:r>
                </w:p>
                <w:p w14:paraId="796186D8" w14:textId="77777777" w:rsidR="00070EF3" w:rsidRDefault="00000000">
                  <w:r>
                    <w:rPr>
                      <w:color w:val="5C4040"/>
                      <w:sz w:val="19"/>
                      <w:szCs w:val="19"/>
                    </w:rPr>
                    <w:lastRenderedPageBreak/>
                    <w:t>Nachweisliche Verbesserung des Sprachstands von 14 Kindern durch DaZ-Zusatzprogramm.</w:t>
                  </w:r>
                </w:p>
              </w:tc>
              <w:tc>
                <w:tcPr>
                  <w:tcW w:w="3763" w:type="dxa"/>
                  <w:tcBorders>
                    <w:top w:val="none" w:sz="0" w:space="0" w:color="FFFFFF"/>
                    <w:left w:val="single" w:sz="4" w:space="0" w:color="F9EEF0"/>
                    <w:bottom w:val="none" w:sz="0" w:space="0" w:color="FFFFFF"/>
                    <w:right w:val="none" w:sz="0" w:space="0" w:color="FFFFFF"/>
                  </w:tcBorders>
                  <w:shd w:val="clear" w:color="auto" w:fill="F9EEF0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</w:tcPr>
                <w:p w14:paraId="2D7F12F7" w14:textId="77777777" w:rsidR="00070EF3" w:rsidRDefault="00000000">
                  <w:pPr>
                    <w:spacing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A3506A"/>
                      <w:sz w:val="21"/>
                      <w:szCs w:val="21"/>
                    </w:rPr>
                    <w:lastRenderedPageBreak/>
                    <w:t>✿  Konzept veroeffentlicht</w:t>
                  </w:r>
                </w:p>
                <w:p w14:paraId="7F07695D" w14:textId="77777777" w:rsidR="00070EF3" w:rsidRDefault="00000000">
                  <w:r>
                    <w:rPr>
                      <w:color w:val="5C4040"/>
                      <w:sz w:val="19"/>
                      <w:szCs w:val="19"/>
                    </w:rPr>
                    <w:lastRenderedPageBreak/>
                    <w:t>Naturpaedagogisches Jahreskonzept als Vorlage vom Stadtjugendamt Muenchen uebernommen.</w:t>
                  </w:r>
                </w:p>
              </w:tc>
            </w:tr>
          </w:tbl>
          <w:p w14:paraId="00A39609" w14:textId="77777777" w:rsidR="00070EF3" w:rsidRDefault="00070EF3">
            <w:pPr>
              <w:spacing w:after="40"/>
            </w:pPr>
          </w:p>
        </w:tc>
      </w:tr>
    </w:tbl>
    <w:p w14:paraId="36EC9F88" w14:textId="77777777" w:rsidR="00070EF3" w:rsidRDefault="00000000">
      <w:pPr>
        <w:pBdr>
          <w:top w:val="single" w:sz="4" w:space="4" w:color="F9EEF0"/>
        </w:pBdr>
        <w:spacing w:before="160"/>
        <w:jc w:val="center"/>
      </w:pPr>
      <w:r>
        <w:rPr>
          <w:i/>
          <w:iCs/>
          <w:color w:val="9A8080"/>
          <w:sz w:val="17"/>
          <w:szCs w:val="17"/>
        </w:rPr>
        <w:lastRenderedPageBreak/>
        <w:t>✿  Sophia Mueller  ·  Muenchen, Mai 2026  ·  Seite 2 von 2  ✿</w:t>
      </w:r>
    </w:p>
    <w:sectPr w:rsidR="00070EF3">
      <w:pgSz w:w="11906" w:h="16838"/>
      <w:pgMar w:top="640" w:right="640" w:bottom="640" w:left="6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327E"/>
    <w:multiLevelType w:val="hybridMultilevel"/>
    <w:tmpl w:val="E938C006"/>
    <w:lvl w:ilvl="0" w:tplc="4B0439F8">
      <w:start w:val="1"/>
      <w:numFmt w:val="bullet"/>
      <w:lvlText w:val="●"/>
      <w:lvlJc w:val="left"/>
      <w:pPr>
        <w:ind w:left="720" w:hanging="360"/>
      </w:pPr>
    </w:lvl>
    <w:lvl w:ilvl="1" w:tplc="323EBC24">
      <w:start w:val="1"/>
      <w:numFmt w:val="bullet"/>
      <w:lvlText w:val="○"/>
      <w:lvlJc w:val="left"/>
      <w:pPr>
        <w:ind w:left="1440" w:hanging="360"/>
      </w:pPr>
    </w:lvl>
    <w:lvl w:ilvl="2" w:tplc="6AFCE28A">
      <w:start w:val="1"/>
      <w:numFmt w:val="bullet"/>
      <w:lvlText w:val="■"/>
      <w:lvlJc w:val="left"/>
      <w:pPr>
        <w:ind w:left="2160" w:hanging="360"/>
      </w:pPr>
    </w:lvl>
    <w:lvl w:ilvl="3" w:tplc="73B42F08">
      <w:start w:val="1"/>
      <w:numFmt w:val="bullet"/>
      <w:lvlText w:val="●"/>
      <w:lvlJc w:val="left"/>
      <w:pPr>
        <w:ind w:left="2880" w:hanging="360"/>
      </w:pPr>
    </w:lvl>
    <w:lvl w:ilvl="4" w:tplc="A454CE22">
      <w:start w:val="1"/>
      <w:numFmt w:val="bullet"/>
      <w:lvlText w:val="○"/>
      <w:lvlJc w:val="left"/>
      <w:pPr>
        <w:ind w:left="3600" w:hanging="360"/>
      </w:pPr>
    </w:lvl>
    <w:lvl w:ilvl="5" w:tplc="A3FA432E">
      <w:start w:val="1"/>
      <w:numFmt w:val="bullet"/>
      <w:lvlText w:val="■"/>
      <w:lvlJc w:val="left"/>
      <w:pPr>
        <w:ind w:left="4320" w:hanging="360"/>
      </w:pPr>
    </w:lvl>
    <w:lvl w:ilvl="6" w:tplc="CBD2F5B8">
      <w:start w:val="1"/>
      <w:numFmt w:val="bullet"/>
      <w:lvlText w:val="●"/>
      <w:lvlJc w:val="left"/>
      <w:pPr>
        <w:ind w:left="5040" w:hanging="360"/>
      </w:pPr>
    </w:lvl>
    <w:lvl w:ilvl="7" w:tplc="283AB230">
      <w:start w:val="1"/>
      <w:numFmt w:val="bullet"/>
      <w:lvlText w:val="●"/>
      <w:lvlJc w:val="left"/>
      <w:pPr>
        <w:ind w:left="5760" w:hanging="360"/>
      </w:pPr>
    </w:lvl>
    <w:lvl w:ilvl="8" w:tplc="7E6C7DD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10704B9"/>
    <w:multiLevelType w:val="hybridMultilevel"/>
    <w:tmpl w:val="D618FED2"/>
    <w:lvl w:ilvl="0" w:tplc="777EC15C">
      <w:start w:val="1"/>
      <w:numFmt w:val="bullet"/>
      <w:lvlText w:val="❧"/>
      <w:lvlJc w:val="left"/>
      <w:pPr>
        <w:ind w:left="380" w:hanging="260"/>
      </w:pPr>
      <w:rPr>
        <w:rFonts w:ascii="Calibri" w:eastAsia="Calibri" w:hAnsi="Calibri" w:cs="Calibri"/>
        <w:color w:val="C4687A"/>
        <w:sz w:val="20"/>
        <w:szCs w:val="20"/>
      </w:rPr>
    </w:lvl>
    <w:lvl w:ilvl="1" w:tplc="789A2FF8">
      <w:numFmt w:val="decimal"/>
      <w:lvlText w:val=""/>
      <w:lvlJc w:val="left"/>
    </w:lvl>
    <w:lvl w:ilvl="2" w:tplc="923211BE">
      <w:numFmt w:val="decimal"/>
      <w:lvlText w:val=""/>
      <w:lvlJc w:val="left"/>
    </w:lvl>
    <w:lvl w:ilvl="3" w:tplc="1E24C3C0">
      <w:numFmt w:val="decimal"/>
      <w:lvlText w:val=""/>
      <w:lvlJc w:val="left"/>
    </w:lvl>
    <w:lvl w:ilvl="4" w:tplc="25B26A40">
      <w:numFmt w:val="decimal"/>
      <w:lvlText w:val=""/>
      <w:lvlJc w:val="left"/>
    </w:lvl>
    <w:lvl w:ilvl="5" w:tplc="9E30147E">
      <w:numFmt w:val="decimal"/>
      <w:lvlText w:val=""/>
      <w:lvlJc w:val="left"/>
    </w:lvl>
    <w:lvl w:ilvl="6" w:tplc="654EF084">
      <w:numFmt w:val="decimal"/>
      <w:lvlText w:val=""/>
      <w:lvlJc w:val="left"/>
    </w:lvl>
    <w:lvl w:ilvl="7" w:tplc="8AB23CC8">
      <w:numFmt w:val="decimal"/>
      <w:lvlText w:val=""/>
      <w:lvlJc w:val="left"/>
    </w:lvl>
    <w:lvl w:ilvl="8" w:tplc="5120AAD4">
      <w:numFmt w:val="decimal"/>
      <w:lvlText w:val=""/>
      <w:lvlJc w:val="left"/>
    </w:lvl>
  </w:abstractNum>
  <w:num w:numId="1" w16cid:durableId="1197616772">
    <w:abstractNumId w:val="0"/>
    <w:lvlOverride w:ilvl="0">
      <w:startOverride w:val="1"/>
    </w:lvlOverride>
  </w:num>
  <w:num w:numId="2" w16cid:durableId="15452916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F3"/>
    <w:rsid w:val="00070EF3"/>
    <w:rsid w:val="00AF15E4"/>
    <w:rsid w:val="00EA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04E3"/>
  <w15:docId w15:val="{31DA6AB9-348A-4ADC-AF29-EDD778AC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2026-05-13T08:41:00Z</dcterms:created>
  <dcterms:modified xsi:type="dcterms:W3CDTF">2026-05-13T08:50:00Z</dcterms:modified>
</cp:coreProperties>
</file>