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00"/>
        <w:gridCol w:w="7066"/>
      </w:tblGrid>
      <w:tr w:rsidR="00504E25" w14:paraId="380CEBE7" w14:textId="77777777">
        <w:tblPrEx>
          <w:tblCellMar>
            <w:top w:w="0" w:type="dxa"/>
            <w:bottom w:w="0" w:type="dxa"/>
          </w:tblCellMar>
        </w:tblPrEx>
        <w:tc>
          <w:tcPr>
            <w:tcW w:w="3200" w:type="dxa"/>
            <w:tcBorders>
              <w:right w:val="single" w:sz="6" w:space="0" w:color="CCCCCC"/>
            </w:tcBorders>
            <w:shd w:val="clear" w:color="auto" w:fill="D6EDE0"/>
            <w:tcMar>
              <w:top w:w="200" w:type="dxa"/>
              <w:left w:w="160" w:type="dxa"/>
              <w:bottom w:w="200" w:type="dxa"/>
              <w:right w:w="160" w:type="dxa"/>
            </w:tcMar>
          </w:tcPr>
          <w:p w14:paraId="68CF97A9" w14:textId="5C2BBA09" w:rsidR="00504E25" w:rsidRDefault="009264AC">
            <w:pPr>
              <w:spacing w:after="200"/>
            </w:pPr>
            <w:r>
              <w:rPr>
                <w:color w:val="5A5A5A"/>
                <w:sz w:val="22"/>
                <w:szCs w:val="22"/>
              </w:rPr>
              <w:t xml:space="preserve">             </w:t>
            </w:r>
            <w:r>
              <w:rPr>
                <w:noProof/>
                <w:color w:val="5A5A5A"/>
                <w:sz w:val="22"/>
                <w:szCs w:val="22"/>
              </w:rPr>
              <w:drawing>
                <wp:inline distT="0" distB="0" distL="0" distR="0" wp14:anchorId="0BA43F31" wp14:editId="783A4B2E">
                  <wp:extent cx="1085850" cy="1350194"/>
                  <wp:effectExtent l="0" t="0" r="0" b="2540"/>
                  <wp:docPr id="12153735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4056" cy="1360397"/>
                          </a:xfrm>
                          <a:prstGeom prst="rect">
                            <a:avLst/>
                          </a:prstGeom>
                          <a:noFill/>
                          <a:ln>
                            <a:noFill/>
                          </a:ln>
                        </pic:spPr>
                      </pic:pic>
                    </a:graphicData>
                  </a:graphic>
                </wp:inline>
              </w:drawing>
            </w:r>
            <w:r w:rsidR="00000000">
              <w:rPr>
                <w:color w:val="5A5A5A"/>
                <w:sz w:val="22"/>
                <w:szCs w:val="22"/>
              </w:rPr>
              <w:t>Arbeitsvermittler | Berufsberatung</w:t>
            </w:r>
          </w:p>
          <w:p w14:paraId="7EFA1066" w14:textId="77777777" w:rsidR="00504E25" w:rsidRDefault="00504E25">
            <w:pPr>
              <w:pBdr>
                <w:bottom w:val="single" w:sz="4" w:space="1" w:color="CCCCCC"/>
              </w:pBdr>
              <w:spacing w:after="160"/>
            </w:pPr>
          </w:p>
          <w:p w14:paraId="5A54095F" w14:textId="77777777" w:rsidR="00504E25" w:rsidRDefault="00000000">
            <w:pPr>
              <w:shd w:val="clear" w:color="auto" w:fill="1A5C38"/>
              <w:spacing w:before="200" w:after="80"/>
            </w:pPr>
            <w:r>
              <w:rPr>
                <w:b/>
                <w:bCs/>
                <w:color w:val="FFFFFF"/>
              </w:rPr>
              <w:t>KONTAKT</w:t>
            </w:r>
          </w:p>
          <w:p w14:paraId="64F86623" w14:textId="77777777" w:rsidR="00504E25" w:rsidRDefault="00000000">
            <w:pPr>
              <w:spacing w:before="40" w:after="40"/>
            </w:pPr>
            <w:r>
              <w:rPr>
                <w:color w:val="222222"/>
                <w:sz w:val="18"/>
                <w:szCs w:val="18"/>
              </w:rPr>
              <w:t>📧 [vorname.nachname@email.de]</w:t>
            </w:r>
          </w:p>
          <w:p w14:paraId="28734ABF" w14:textId="77777777" w:rsidR="00504E25" w:rsidRDefault="00000000">
            <w:pPr>
              <w:spacing w:before="40" w:after="40"/>
            </w:pPr>
            <w:r>
              <w:rPr>
                <w:color w:val="222222"/>
                <w:sz w:val="18"/>
                <w:szCs w:val="18"/>
              </w:rPr>
              <w:t>📞 [0170 000 0000]</w:t>
            </w:r>
          </w:p>
          <w:p w14:paraId="6A0748CB" w14:textId="77777777" w:rsidR="00504E25" w:rsidRDefault="00000000">
            <w:pPr>
              <w:spacing w:before="40" w:after="40"/>
            </w:pPr>
            <w:r>
              <w:rPr>
                <w:color w:val="222222"/>
                <w:sz w:val="18"/>
                <w:szCs w:val="18"/>
              </w:rPr>
              <w:t>📍 [Musterstraße 12]</w:t>
            </w:r>
          </w:p>
          <w:p w14:paraId="3480718F" w14:textId="77777777" w:rsidR="00504E25" w:rsidRDefault="00000000">
            <w:pPr>
              <w:spacing w:before="40" w:after="40"/>
            </w:pPr>
            <w:r>
              <w:rPr>
                <w:color w:val="222222"/>
                <w:sz w:val="18"/>
                <w:szCs w:val="18"/>
              </w:rPr>
              <w:t xml:space="preserve">    [12345 Musterstadt]</w:t>
            </w:r>
          </w:p>
          <w:p w14:paraId="3E913E4F" w14:textId="77777777" w:rsidR="00504E25" w:rsidRDefault="00000000">
            <w:pPr>
              <w:spacing w:before="40" w:after="40"/>
            </w:pPr>
            <w:r>
              <w:rPr>
                <w:color w:val="222222"/>
                <w:sz w:val="18"/>
                <w:szCs w:val="18"/>
              </w:rPr>
              <w:t>🔗 [linkedin.de/in/muster]</w:t>
            </w:r>
          </w:p>
          <w:p w14:paraId="651041DA" w14:textId="77777777" w:rsidR="00504E25" w:rsidRDefault="00504E25">
            <w:pPr>
              <w:spacing w:before="120"/>
            </w:pPr>
          </w:p>
          <w:p w14:paraId="3BBB2A47" w14:textId="77777777" w:rsidR="00504E25" w:rsidRDefault="00000000">
            <w:pPr>
              <w:shd w:val="clear" w:color="auto" w:fill="1A5C38"/>
              <w:spacing w:before="200" w:after="80"/>
            </w:pPr>
            <w:r>
              <w:rPr>
                <w:b/>
                <w:bCs/>
                <w:color w:val="FFFFFF"/>
              </w:rPr>
              <w:t>AUSBILDUNG</w:t>
            </w:r>
          </w:p>
          <w:p w14:paraId="1651B6B8" w14:textId="77777777" w:rsidR="00504E25" w:rsidRDefault="00000000">
            <w:pPr>
              <w:spacing w:before="100"/>
            </w:pPr>
            <w:r>
              <w:rPr>
                <w:b/>
                <w:bCs/>
                <w:color w:val="2D8653"/>
                <w:sz w:val="16"/>
                <w:szCs w:val="16"/>
              </w:rPr>
              <w:t>10/2010 – 09/2013</w:t>
            </w:r>
          </w:p>
          <w:p w14:paraId="57DB6AE9" w14:textId="77777777" w:rsidR="00504E25" w:rsidRDefault="00000000">
            <w:pPr>
              <w:spacing w:before="40" w:after="40"/>
            </w:pPr>
            <w:r>
              <w:rPr>
                <w:b/>
                <w:bCs/>
                <w:color w:val="222222"/>
                <w:sz w:val="18"/>
                <w:szCs w:val="18"/>
              </w:rPr>
              <w:t>Ausbildung zum Kaufmann für Büromanagement</w:t>
            </w:r>
          </w:p>
          <w:p w14:paraId="17A16415" w14:textId="77777777" w:rsidR="00504E25" w:rsidRDefault="00000000">
            <w:pPr>
              <w:spacing w:before="40" w:after="40"/>
            </w:pPr>
            <w:r>
              <w:rPr>
                <w:color w:val="222222"/>
                <w:sz w:val="18"/>
                <w:szCs w:val="18"/>
              </w:rPr>
              <w:t>IHK Musterstadt</w:t>
            </w:r>
          </w:p>
          <w:p w14:paraId="258941A3" w14:textId="77777777" w:rsidR="00504E25" w:rsidRDefault="00504E25">
            <w:pPr>
              <w:spacing w:before="80"/>
            </w:pPr>
          </w:p>
          <w:p w14:paraId="1DA7D30C" w14:textId="77777777" w:rsidR="00504E25" w:rsidRDefault="00000000">
            <w:pPr>
              <w:spacing w:before="80"/>
            </w:pPr>
            <w:r>
              <w:rPr>
                <w:b/>
                <w:bCs/>
                <w:color w:val="2D8653"/>
                <w:sz w:val="16"/>
                <w:szCs w:val="16"/>
              </w:rPr>
              <w:t>09/2013 – 07/2016</w:t>
            </w:r>
          </w:p>
          <w:p w14:paraId="4A583C1D" w14:textId="77777777" w:rsidR="00504E25" w:rsidRDefault="00000000">
            <w:pPr>
              <w:spacing w:before="40" w:after="40"/>
            </w:pPr>
            <w:r>
              <w:rPr>
                <w:b/>
                <w:bCs/>
                <w:color w:val="222222"/>
                <w:sz w:val="18"/>
                <w:szCs w:val="18"/>
              </w:rPr>
              <w:t>B.A. Soziale Arbeit</w:t>
            </w:r>
          </w:p>
          <w:p w14:paraId="36070CB0" w14:textId="77777777" w:rsidR="00504E25" w:rsidRDefault="00000000">
            <w:pPr>
              <w:spacing w:before="40" w:after="40"/>
            </w:pPr>
            <w:r>
              <w:rPr>
                <w:color w:val="222222"/>
                <w:sz w:val="18"/>
                <w:szCs w:val="18"/>
              </w:rPr>
              <w:t>Hochschule Musterstadt</w:t>
            </w:r>
          </w:p>
          <w:p w14:paraId="477E81D8" w14:textId="77777777" w:rsidR="00504E25" w:rsidRDefault="00504E25">
            <w:pPr>
              <w:spacing w:before="120"/>
            </w:pPr>
          </w:p>
          <w:p w14:paraId="5B48275D" w14:textId="77777777" w:rsidR="00504E25" w:rsidRDefault="00000000">
            <w:pPr>
              <w:shd w:val="clear" w:color="auto" w:fill="1A5C38"/>
              <w:spacing w:before="200" w:after="80"/>
            </w:pPr>
            <w:r>
              <w:rPr>
                <w:b/>
                <w:bCs/>
                <w:color w:val="FFFFFF"/>
              </w:rPr>
              <w:t>SPRACHEN</w:t>
            </w:r>
          </w:p>
          <w:p w14:paraId="7A1B0A33" w14:textId="77777777" w:rsidR="00504E25" w:rsidRDefault="00000000">
            <w:pPr>
              <w:spacing w:before="50" w:after="50"/>
            </w:pPr>
            <w:r>
              <w:rPr>
                <w:color w:val="222222"/>
                <w:sz w:val="18"/>
                <w:szCs w:val="18"/>
              </w:rPr>
              <w:t xml:space="preserve">Deutsch   </w:t>
            </w:r>
            <w:r>
              <w:rPr>
                <w:color w:val="2D8653"/>
                <w:sz w:val="18"/>
                <w:szCs w:val="18"/>
              </w:rPr>
              <w:t>●●●●●</w:t>
            </w:r>
          </w:p>
          <w:p w14:paraId="7A634A8C" w14:textId="77777777" w:rsidR="00504E25" w:rsidRDefault="00000000">
            <w:pPr>
              <w:spacing w:after="30"/>
            </w:pPr>
            <w:r>
              <w:rPr>
                <w:i/>
                <w:iCs/>
                <w:color w:val="5A5A5A"/>
                <w:sz w:val="16"/>
                <w:szCs w:val="16"/>
              </w:rPr>
              <w:t xml:space="preserve">  Muttersprache</w:t>
            </w:r>
          </w:p>
          <w:p w14:paraId="4E2FDF29" w14:textId="77777777" w:rsidR="00504E25" w:rsidRDefault="00000000">
            <w:pPr>
              <w:spacing w:before="50" w:after="50"/>
            </w:pPr>
            <w:r>
              <w:rPr>
                <w:color w:val="222222"/>
                <w:sz w:val="18"/>
                <w:szCs w:val="18"/>
              </w:rPr>
              <w:t xml:space="preserve">Englisch   </w:t>
            </w:r>
            <w:r>
              <w:rPr>
                <w:color w:val="2D8653"/>
                <w:sz w:val="18"/>
                <w:szCs w:val="18"/>
              </w:rPr>
              <w:t>●●●●</w:t>
            </w:r>
            <w:r>
              <w:rPr>
                <w:color w:val="CCCCCC"/>
                <w:sz w:val="18"/>
                <w:szCs w:val="18"/>
              </w:rPr>
              <w:t>○</w:t>
            </w:r>
          </w:p>
          <w:p w14:paraId="1D90FCF1" w14:textId="77777777" w:rsidR="00504E25" w:rsidRDefault="00000000">
            <w:pPr>
              <w:spacing w:after="30"/>
            </w:pPr>
            <w:r>
              <w:rPr>
                <w:i/>
                <w:iCs/>
                <w:color w:val="5A5A5A"/>
                <w:sz w:val="16"/>
                <w:szCs w:val="16"/>
              </w:rPr>
              <w:t xml:space="preserve">  Verhandlungssicher</w:t>
            </w:r>
          </w:p>
          <w:p w14:paraId="5E44633E" w14:textId="77777777" w:rsidR="00504E25" w:rsidRDefault="00000000">
            <w:pPr>
              <w:spacing w:before="50" w:after="50"/>
            </w:pPr>
            <w:r>
              <w:rPr>
                <w:color w:val="222222"/>
                <w:sz w:val="18"/>
                <w:szCs w:val="18"/>
              </w:rPr>
              <w:t xml:space="preserve">Türkisch   </w:t>
            </w:r>
            <w:r>
              <w:rPr>
                <w:color w:val="2D8653"/>
                <w:sz w:val="18"/>
                <w:szCs w:val="18"/>
              </w:rPr>
              <w:t>●●</w:t>
            </w:r>
            <w:r>
              <w:rPr>
                <w:color w:val="CCCCCC"/>
                <w:sz w:val="18"/>
                <w:szCs w:val="18"/>
              </w:rPr>
              <w:t>○○○</w:t>
            </w:r>
          </w:p>
          <w:p w14:paraId="00A03C7C" w14:textId="77777777" w:rsidR="00504E25" w:rsidRDefault="00000000">
            <w:pPr>
              <w:spacing w:after="30"/>
            </w:pPr>
            <w:r>
              <w:rPr>
                <w:i/>
                <w:iCs/>
                <w:color w:val="5A5A5A"/>
                <w:sz w:val="16"/>
                <w:szCs w:val="16"/>
              </w:rPr>
              <w:t xml:space="preserve">  Grundkenntnisse</w:t>
            </w:r>
          </w:p>
          <w:p w14:paraId="1E3D174C" w14:textId="77777777" w:rsidR="00504E25" w:rsidRDefault="00504E25">
            <w:pPr>
              <w:spacing w:before="120"/>
            </w:pPr>
          </w:p>
          <w:p w14:paraId="28B38592" w14:textId="77777777" w:rsidR="00504E25" w:rsidRDefault="00000000">
            <w:pPr>
              <w:shd w:val="clear" w:color="auto" w:fill="1A5C38"/>
              <w:spacing w:before="200" w:after="80"/>
            </w:pPr>
            <w:r>
              <w:rPr>
                <w:b/>
                <w:bCs/>
                <w:color w:val="FFFFFF"/>
              </w:rPr>
              <w:t>STÄRKEN</w:t>
            </w:r>
          </w:p>
          <w:p w14:paraId="0A17F18B" w14:textId="77777777" w:rsidR="00504E25" w:rsidRDefault="00000000">
            <w:pPr>
              <w:spacing w:before="40" w:after="40"/>
            </w:pPr>
            <w:r>
              <w:rPr>
                <w:color w:val="222222"/>
                <w:sz w:val="18"/>
                <w:szCs w:val="18"/>
              </w:rPr>
              <w:t>✔ Einfühlungsvermögen</w:t>
            </w:r>
          </w:p>
          <w:p w14:paraId="539A25DE" w14:textId="77777777" w:rsidR="00504E25" w:rsidRDefault="00000000">
            <w:pPr>
              <w:spacing w:before="40" w:after="40"/>
            </w:pPr>
            <w:r>
              <w:rPr>
                <w:color w:val="222222"/>
                <w:sz w:val="18"/>
                <w:szCs w:val="18"/>
              </w:rPr>
              <w:t>✔ Beratungskompetenz</w:t>
            </w:r>
          </w:p>
          <w:p w14:paraId="5BAB98F7" w14:textId="77777777" w:rsidR="00504E25" w:rsidRDefault="00000000">
            <w:pPr>
              <w:spacing w:before="40" w:after="40"/>
            </w:pPr>
            <w:r>
              <w:rPr>
                <w:color w:val="222222"/>
                <w:sz w:val="18"/>
                <w:szCs w:val="18"/>
              </w:rPr>
              <w:t>✔ Konfliktmanagement</w:t>
            </w:r>
          </w:p>
          <w:p w14:paraId="61181FAF" w14:textId="77777777" w:rsidR="00504E25" w:rsidRDefault="00000000">
            <w:pPr>
              <w:spacing w:before="40" w:after="40"/>
            </w:pPr>
            <w:r>
              <w:rPr>
                <w:color w:val="222222"/>
                <w:sz w:val="18"/>
                <w:szCs w:val="18"/>
              </w:rPr>
              <w:t>✔ Netzwerkaufbau</w:t>
            </w:r>
          </w:p>
          <w:p w14:paraId="75846240" w14:textId="77777777" w:rsidR="00504E25" w:rsidRDefault="00000000">
            <w:pPr>
              <w:spacing w:before="40" w:after="40"/>
            </w:pPr>
            <w:r>
              <w:rPr>
                <w:color w:val="222222"/>
                <w:sz w:val="18"/>
                <w:szCs w:val="18"/>
              </w:rPr>
              <w:t>✔ Belastbarkeit</w:t>
            </w:r>
          </w:p>
          <w:p w14:paraId="72BA1DBE" w14:textId="77777777" w:rsidR="00504E25" w:rsidRDefault="00504E25">
            <w:pPr>
              <w:spacing w:before="120"/>
            </w:pPr>
          </w:p>
          <w:p w14:paraId="691402D3" w14:textId="77777777" w:rsidR="00504E25" w:rsidRDefault="00000000">
            <w:pPr>
              <w:shd w:val="clear" w:color="auto" w:fill="1A5C38"/>
              <w:spacing w:before="200" w:after="80"/>
            </w:pPr>
            <w:r>
              <w:rPr>
                <w:b/>
                <w:bCs/>
                <w:color w:val="FFFFFF"/>
              </w:rPr>
              <w:t>ZERTIFIKATE</w:t>
            </w:r>
          </w:p>
          <w:p w14:paraId="3FBD3BC8" w14:textId="77777777" w:rsidR="00504E25" w:rsidRDefault="00000000">
            <w:pPr>
              <w:spacing w:before="60" w:after="20"/>
            </w:pPr>
            <w:r>
              <w:rPr>
                <w:b/>
                <w:bCs/>
                <w:color w:val="2D8653"/>
                <w:sz w:val="16"/>
                <w:szCs w:val="16"/>
              </w:rPr>
              <w:t>08/2021</w:t>
            </w:r>
          </w:p>
          <w:p w14:paraId="59AB4D68" w14:textId="77777777" w:rsidR="00504E25" w:rsidRDefault="00000000">
            <w:pPr>
              <w:spacing w:before="40" w:after="40"/>
            </w:pPr>
            <w:r>
              <w:rPr>
                <w:b/>
                <w:bCs/>
                <w:color w:val="222222"/>
                <w:sz w:val="18"/>
                <w:szCs w:val="18"/>
              </w:rPr>
              <w:t>Berufsberatung &amp; Coaching</w:t>
            </w:r>
          </w:p>
          <w:p w14:paraId="1BC58240" w14:textId="77777777" w:rsidR="00504E25" w:rsidRDefault="00000000">
            <w:pPr>
              <w:spacing w:before="40" w:after="40"/>
            </w:pPr>
            <w:r>
              <w:rPr>
                <w:color w:val="222222"/>
                <w:sz w:val="18"/>
                <w:szCs w:val="18"/>
              </w:rPr>
              <w:t>IHK Zertifikat</w:t>
            </w:r>
          </w:p>
          <w:p w14:paraId="03228135" w14:textId="77777777" w:rsidR="00504E25" w:rsidRDefault="00000000">
            <w:pPr>
              <w:spacing w:before="60" w:after="20"/>
            </w:pPr>
            <w:r>
              <w:rPr>
                <w:b/>
                <w:bCs/>
                <w:color w:val="2D8653"/>
                <w:sz w:val="16"/>
                <w:szCs w:val="16"/>
              </w:rPr>
              <w:t>03/2020</w:t>
            </w:r>
          </w:p>
          <w:p w14:paraId="5DC38B52" w14:textId="77777777" w:rsidR="00504E25" w:rsidRDefault="00000000">
            <w:pPr>
              <w:spacing w:before="40" w:after="40"/>
            </w:pPr>
            <w:r>
              <w:rPr>
                <w:b/>
                <w:bCs/>
                <w:color w:val="222222"/>
                <w:sz w:val="18"/>
                <w:szCs w:val="18"/>
              </w:rPr>
              <w:t>Datenschutz DSGVO</w:t>
            </w:r>
          </w:p>
          <w:p w14:paraId="31C4A40E" w14:textId="77777777" w:rsidR="00504E25" w:rsidRDefault="00000000">
            <w:pPr>
              <w:spacing w:before="40" w:after="40"/>
            </w:pPr>
            <w:r>
              <w:rPr>
                <w:color w:val="222222"/>
                <w:sz w:val="18"/>
                <w:szCs w:val="18"/>
              </w:rPr>
              <w:t>Online-Zertifikat</w:t>
            </w:r>
          </w:p>
        </w:tc>
        <w:tc>
          <w:tcPr>
            <w:tcW w:w="200" w:type="dxa"/>
          </w:tcPr>
          <w:p w14:paraId="5FD680B4" w14:textId="77777777" w:rsidR="00504E25" w:rsidRDefault="00504E25"/>
        </w:tc>
        <w:tc>
          <w:tcPr>
            <w:tcW w:w="7066" w:type="dxa"/>
            <w:tcMar>
              <w:top w:w="200" w:type="dxa"/>
              <w:left w:w="200" w:type="dxa"/>
              <w:bottom w:w="200" w:type="dxa"/>
              <w:right w:w="100" w:type="dxa"/>
            </w:tcMar>
          </w:tcPr>
          <w:p w14:paraId="43146E81" w14:textId="77777777" w:rsidR="00504E25" w:rsidRDefault="00000000">
            <w:pPr>
              <w:pBdr>
                <w:bottom w:val="single" w:sz="6" w:space="4" w:color="1A5C38"/>
              </w:pBdr>
              <w:spacing w:before="200" w:after="80"/>
            </w:pPr>
            <w:r>
              <w:rPr>
                <w:b/>
                <w:bCs/>
                <w:color w:val="1A5C38"/>
                <w:sz w:val="22"/>
                <w:szCs w:val="22"/>
              </w:rPr>
              <w:t>PROFIL</w:t>
            </w:r>
          </w:p>
          <w:p w14:paraId="01E02109" w14:textId="77777777" w:rsidR="00504E25" w:rsidRDefault="00000000">
            <w:pPr>
              <w:spacing w:before="80" w:after="160"/>
              <w:jc w:val="both"/>
            </w:pPr>
            <w:r>
              <w:rPr>
                <w:color w:val="333333"/>
                <w:sz w:val="19"/>
                <w:szCs w:val="19"/>
              </w:rPr>
              <w:t>Engagierter Arbeitsvermittler mit über 7 Jahren Erfahrung in der Berufsberatung, Eingliederung von Arbeitssuchenden und Zusammenarbeit mit Unternehmen zur passgenauen Stellenbesetzung. Fundierte Kenntnisse im Umgang mit dem Vermittlungssystem VerBIS sowie in der Erstellung individueller Eingliederungspläne. Mein Ziel ist es, Klientinnen und Klienten durch eine kompetente und wertschätzende Beratung nachhaltig in den Arbeitsmarkt zu integrieren.</w:t>
            </w:r>
          </w:p>
          <w:p w14:paraId="0E600567" w14:textId="77777777" w:rsidR="00504E25" w:rsidRDefault="00000000">
            <w:pPr>
              <w:pBdr>
                <w:bottom w:val="single" w:sz="6" w:space="4" w:color="1A5C38"/>
              </w:pBdr>
              <w:spacing w:before="200" w:after="80"/>
            </w:pPr>
            <w:r>
              <w:rPr>
                <w:b/>
                <w:bCs/>
                <w:color w:val="1A5C38"/>
                <w:sz w:val="22"/>
                <w:szCs w:val="22"/>
              </w:rPr>
              <w:t>BERUFLICHER WERDEGANG</w:t>
            </w:r>
          </w:p>
          <w:p w14:paraId="14BBFD91" w14:textId="77777777" w:rsidR="00504E25" w:rsidRDefault="00000000">
            <w:pPr>
              <w:spacing w:before="120"/>
            </w:pPr>
            <w:r>
              <w:rPr>
                <w:b/>
                <w:bCs/>
                <w:color w:val="2D8653"/>
                <w:sz w:val="18"/>
                <w:szCs w:val="18"/>
              </w:rPr>
              <w:t>03/2019 – heute</w:t>
            </w:r>
          </w:p>
          <w:p w14:paraId="0AFB5030" w14:textId="77777777" w:rsidR="00504E25" w:rsidRDefault="00000000">
            <w:r>
              <w:rPr>
                <w:b/>
                <w:bCs/>
                <w:color w:val="111111"/>
                <w:sz w:val="22"/>
                <w:szCs w:val="22"/>
              </w:rPr>
              <w:t>Arbeitsvermittler / Fallmanager</w:t>
            </w:r>
          </w:p>
          <w:p w14:paraId="663FF0DD" w14:textId="77777777" w:rsidR="00504E25" w:rsidRDefault="00000000">
            <w:pPr>
              <w:spacing w:after="60"/>
            </w:pPr>
            <w:r>
              <w:rPr>
                <w:i/>
                <w:iCs/>
                <w:color w:val="5A5A5A"/>
              </w:rPr>
              <w:t>Agentur für Arbeit Musterstadt</w:t>
            </w:r>
          </w:p>
          <w:p w14:paraId="3E084DAA" w14:textId="77777777" w:rsidR="00504E25" w:rsidRDefault="00000000">
            <w:pPr>
              <w:pStyle w:val="Listenabsatz"/>
              <w:numPr>
                <w:ilvl w:val="0"/>
                <w:numId w:val="2"/>
              </w:numPr>
              <w:spacing w:before="30" w:after="30"/>
            </w:pPr>
            <w:r>
              <w:rPr>
                <w:color w:val="333333"/>
                <w:sz w:val="18"/>
                <w:szCs w:val="18"/>
              </w:rPr>
              <w:t>Beratung und Betreuung von durchschnittlich 120 Kunden pro Monat bei der Jobsuche, Qualifizierung und beruflichen Neuorientierung</w:t>
            </w:r>
          </w:p>
          <w:p w14:paraId="5F984481" w14:textId="77777777" w:rsidR="00504E25" w:rsidRDefault="00000000">
            <w:pPr>
              <w:pStyle w:val="Listenabsatz"/>
              <w:numPr>
                <w:ilvl w:val="0"/>
                <w:numId w:val="2"/>
              </w:numPr>
              <w:spacing w:before="30" w:after="30"/>
            </w:pPr>
            <w:r>
              <w:rPr>
                <w:color w:val="333333"/>
                <w:sz w:val="18"/>
                <w:szCs w:val="18"/>
              </w:rPr>
              <w:t>Erstellung und Umsetzung individueller Eingliederungsvereinbarungen (EGV) gemäß SGB II und SGB III</w:t>
            </w:r>
          </w:p>
          <w:p w14:paraId="6F88E938" w14:textId="77777777" w:rsidR="00504E25" w:rsidRDefault="00000000">
            <w:pPr>
              <w:pStyle w:val="Listenabsatz"/>
              <w:numPr>
                <w:ilvl w:val="0"/>
                <w:numId w:val="2"/>
              </w:numPr>
              <w:spacing w:before="30" w:after="30"/>
            </w:pPr>
            <w:r>
              <w:rPr>
                <w:color w:val="333333"/>
                <w:sz w:val="18"/>
                <w:szCs w:val="18"/>
              </w:rPr>
              <w:t>Aufbau und Pflege eines Netzwerks mit über 80 regionalen Arbeitgebern zur passgenauen Stellenvermittlung</w:t>
            </w:r>
          </w:p>
          <w:p w14:paraId="7267F9CF" w14:textId="77777777" w:rsidR="00504E25" w:rsidRDefault="00000000">
            <w:pPr>
              <w:pStyle w:val="Listenabsatz"/>
              <w:numPr>
                <w:ilvl w:val="0"/>
                <w:numId w:val="2"/>
              </w:numPr>
              <w:spacing w:before="30" w:after="30"/>
            </w:pPr>
            <w:r>
              <w:rPr>
                <w:color w:val="333333"/>
                <w:sz w:val="18"/>
                <w:szCs w:val="18"/>
              </w:rPr>
              <w:t>Durchführung von Gruppeninformationsveranstaltungen und Bewerbungsworkshops für bis zu 30 Teilnehmer</w:t>
            </w:r>
          </w:p>
          <w:p w14:paraId="19E76CC4" w14:textId="77777777" w:rsidR="00504E25" w:rsidRDefault="00000000">
            <w:pPr>
              <w:pStyle w:val="Listenabsatz"/>
              <w:numPr>
                <w:ilvl w:val="0"/>
                <w:numId w:val="2"/>
              </w:numPr>
              <w:spacing w:before="30" w:after="30"/>
            </w:pPr>
            <w:r>
              <w:rPr>
                <w:color w:val="333333"/>
                <w:sz w:val="18"/>
                <w:szCs w:val="18"/>
              </w:rPr>
              <w:t>Reduzierung der durchschnittlichen Vermittlungsdauer um 18 % durch systematisches Matching-Verfahren</w:t>
            </w:r>
          </w:p>
          <w:p w14:paraId="5E446AB3" w14:textId="77777777" w:rsidR="00504E25" w:rsidRDefault="00000000">
            <w:pPr>
              <w:spacing w:before="120"/>
            </w:pPr>
            <w:r>
              <w:rPr>
                <w:b/>
                <w:bCs/>
                <w:color w:val="2D8653"/>
                <w:sz w:val="18"/>
                <w:szCs w:val="18"/>
              </w:rPr>
              <w:t>06/2016 – 02/2019</w:t>
            </w:r>
          </w:p>
          <w:p w14:paraId="01BE4A85" w14:textId="77777777" w:rsidR="00504E25" w:rsidRDefault="00000000">
            <w:r>
              <w:rPr>
                <w:b/>
                <w:bCs/>
                <w:color w:val="111111"/>
                <w:sz w:val="22"/>
                <w:szCs w:val="22"/>
              </w:rPr>
              <w:t>Berufsberater / Arbeitsvermittler</w:t>
            </w:r>
          </w:p>
          <w:p w14:paraId="7C3D7C98" w14:textId="77777777" w:rsidR="00504E25" w:rsidRDefault="00000000">
            <w:pPr>
              <w:spacing w:after="60"/>
            </w:pPr>
            <w:r>
              <w:rPr>
                <w:i/>
                <w:iCs/>
                <w:color w:val="5A5A5A"/>
              </w:rPr>
              <w:t>Jobcenter Region Musterkreis</w:t>
            </w:r>
          </w:p>
          <w:p w14:paraId="5DE1E0D6" w14:textId="77777777" w:rsidR="00504E25" w:rsidRDefault="00000000">
            <w:pPr>
              <w:pStyle w:val="Listenabsatz"/>
              <w:numPr>
                <w:ilvl w:val="0"/>
                <w:numId w:val="2"/>
              </w:numPr>
              <w:spacing w:before="30" w:after="30"/>
            </w:pPr>
            <w:r>
              <w:rPr>
                <w:color w:val="333333"/>
                <w:sz w:val="18"/>
                <w:szCs w:val="18"/>
              </w:rPr>
              <w:t>Beratung langzeitarbeitsloser Kunden im Bereich SGB II (Bürgergeld) mit Fokus auf nachhaltige Arbeitsmarktintegration</w:t>
            </w:r>
          </w:p>
          <w:p w14:paraId="3D7B47D6" w14:textId="77777777" w:rsidR="00504E25" w:rsidRDefault="00000000">
            <w:pPr>
              <w:pStyle w:val="Listenabsatz"/>
              <w:numPr>
                <w:ilvl w:val="0"/>
                <w:numId w:val="2"/>
              </w:numPr>
              <w:spacing w:before="30" w:after="30"/>
            </w:pPr>
            <w:r>
              <w:rPr>
                <w:color w:val="333333"/>
                <w:sz w:val="18"/>
                <w:szCs w:val="18"/>
              </w:rPr>
              <w:t>Kooperation mit Bildungsträgern, Sozialeinrichtungen und Pflegeinrichtungen zur Erweiterung des Vermittlungsangebots</w:t>
            </w:r>
          </w:p>
          <w:p w14:paraId="3D7FAB44" w14:textId="77777777" w:rsidR="00504E25" w:rsidRDefault="00000000">
            <w:pPr>
              <w:pStyle w:val="Listenabsatz"/>
              <w:numPr>
                <w:ilvl w:val="0"/>
                <w:numId w:val="2"/>
              </w:numPr>
              <w:spacing w:before="30" w:after="30"/>
            </w:pPr>
            <w:r>
              <w:rPr>
                <w:color w:val="333333"/>
                <w:sz w:val="18"/>
                <w:szCs w:val="18"/>
              </w:rPr>
              <w:t>Begleitung und Unterstützung von Kunden mit multiplen Vermittlungshemmnissen durch gezielte Maßnahmen</w:t>
            </w:r>
          </w:p>
          <w:p w14:paraId="65DA3754" w14:textId="77777777" w:rsidR="00504E25" w:rsidRDefault="00000000">
            <w:pPr>
              <w:pStyle w:val="Listenabsatz"/>
              <w:numPr>
                <w:ilvl w:val="0"/>
                <w:numId w:val="2"/>
              </w:numPr>
              <w:spacing w:before="30" w:after="30"/>
            </w:pPr>
            <w:r>
              <w:rPr>
                <w:color w:val="333333"/>
                <w:sz w:val="18"/>
                <w:szCs w:val="18"/>
              </w:rPr>
              <w:t>Eingabe und Pflege aller Kundendaten im System VerBIS sowie Dokumentation der Beratungsverläufe</w:t>
            </w:r>
          </w:p>
          <w:p w14:paraId="7F89735E" w14:textId="77777777" w:rsidR="00504E25" w:rsidRDefault="00504E25">
            <w:pPr>
              <w:spacing w:before="80"/>
            </w:pPr>
          </w:p>
          <w:p w14:paraId="571BE5E4" w14:textId="77777777" w:rsidR="00504E25" w:rsidRDefault="00000000">
            <w:pPr>
              <w:pBdr>
                <w:bottom w:val="single" w:sz="6" w:space="4" w:color="1A5C38"/>
              </w:pBdr>
              <w:spacing w:before="200" w:after="80"/>
            </w:pPr>
            <w:r>
              <w:rPr>
                <w:b/>
                <w:bCs/>
                <w:color w:val="1A5C38"/>
                <w:sz w:val="22"/>
                <w:szCs w:val="22"/>
              </w:rPr>
              <w:t>EDV-KENNTNISSE</w:t>
            </w:r>
          </w:p>
          <w:p w14:paraId="644F48B2" w14:textId="77777777" w:rsidR="00504E25" w:rsidRDefault="00000000">
            <w:pPr>
              <w:spacing w:before="80" w:after="40"/>
            </w:pPr>
            <w:r>
              <w:rPr>
                <w:sz w:val="18"/>
                <w:szCs w:val="18"/>
              </w:rPr>
              <w:t>VerBIS (Vermittlungs-, Beratungs- und Informationssystem BA)</w:t>
            </w:r>
            <w:r>
              <w:rPr>
                <w:color w:val="2D8653"/>
                <w:sz w:val="18"/>
                <w:szCs w:val="18"/>
              </w:rPr>
              <w:t xml:space="preserve">   ●●●●●</w:t>
            </w:r>
          </w:p>
          <w:p w14:paraId="50A4D1F2" w14:textId="77777777" w:rsidR="00504E25" w:rsidRDefault="00000000">
            <w:pPr>
              <w:spacing w:before="40" w:after="40"/>
            </w:pPr>
            <w:r>
              <w:rPr>
                <w:sz w:val="18"/>
                <w:szCs w:val="18"/>
              </w:rPr>
              <w:t>JOBBÖRSE (Bundesagentur für Arbeit – Arbeitgeberseite)</w:t>
            </w:r>
            <w:r>
              <w:rPr>
                <w:color w:val="2D8653"/>
                <w:sz w:val="18"/>
                <w:szCs w:val="18"/>
              </w:rPr>
              <w:t xml:space="preserve">   ●●●●○</w:t>
            </w:r>
            <w:r>
              <w:rPr>
                <w:color w:val="CCCCCC"/>
                <w:sz w:val="18"/>
                <w:szCs w:val="18"/>
              </w:rPr>
              <w:t>○</w:t>
            </w:r>
          </w:p>
          <w:p w14:paraId="5E16FF5D" w14:textId="77777777" w:rsidR="00504E25" w:rsidRDefault="00000000">
            <w:pPr>
              <w:spacing w:before="40" w:after="40"/>
            </w:pPr>
            <w:r>
              <w:rPr>
                <w:sz w:val="18"/>
                <w:szCs w:val="18"/>
              </w:rPr>
              <w:t>MS Office (Word, Excel, Outlook, Teams)</w:t>
            </w:r>
            <w:r>
              <w:rPr>
                <w:color w:val="2D8653"/>
                <w:sz w:val="18"/>
                <w:szCs w:val="18"/>
              </w:rPr>
              <w:t xml:space="preserve">   ●●●●○</w:t>
            </w:r>
            <w:r>
              <w:rPr>
                <w:color w:val="CCCCCC"/>
                <w:sz w:val="18"/>
                <w:szCs w:val="18"/>
              </w:rPr>
              <w:t>○</w:t>
            </w:r>
          </w:p>
          <w:p w14:paraId="334F7372" w14:textId="77777777" w:rsidR="00504E25" w:rsidRDefault="00000000">
            <w:pPr>
              <w:spacing w:before="40" w:after="80"/>
            </w:pPr>
            <w:r>
              <w:rPr>
                <w:sz w:val="18"/>
                <w:szCs w:val="18"/>
              </w:rPr>
              <w:t>AVGS-Verwaltungssoftware &amp; eServices BA</w:t>
            </w:r>
            <w:r>
              <w:rPr>
                <w:color w:val="2D8653"/>
                <w:sz w:val="18"/>
                <w:szCs w:val="18"/>
              </w:rPr>
              <w:t xml:space="preserve">   ●●●○</w:t>
            </w:r>
            <w:r>
              <w:rPr>
                <w:color w:val="CCCCCC"/>
                <w:sz w:val="18"/>
                <w:szCs w:val="18"/>
              </w:rPr>
              <w:t>○○</w:t>
            </w:r>
          </w:p>
          <w:p w14:paraId="0A0C9C08" w14:textId="77777777" w:rsidR="00504E25" w:rsidRDefault="00000000">
            <w:pPr>
              <w:pBdr>
                <w:bottom w:val="single" w:sz="6" w:space="4" w:color="1A5C38"/>
              </w:pBdr>
              <w:spacing w:before="200" w:after="80"/>
            </w:pPr>
            <w:r>
              <w:rPr>
                <w:b/>
                <w:bCs/>
                <w:color w:val="1A5C38"/>
                <w:sz w:val="22"/>
                <w:szCs w:val="22"/>
              </w:rPr>
              <w:t>EHRENAMTLICHES ENGAGEMENT</w:t>
            </w:r>
          </w:p>
          <w:p w14:paraId="20CA9A8D" w14:textId="77777777" w:rsidR="00504E25" w:rsidRDefault="00000000">
            <w:pPr>
              <w:spacing w:before="80" w:after="40"/>
            </w:pPr>
            <w:r>
              <w:rPr>
                <w:b/>
                <w:bCs/>
                <w:color w:val="2D8653"/>
                <w:sz w:val="18"/>
                <w:szCs w:val="18"/>
              </w:rPr>
              <w:t xml:space="preserve">seit 2018   </w:t>
            </w:r>
            <w:r>
              <w:rPr>
                <w:color w:val="333333"/>
                <w:sz w:val="18"/>
                <w:szCs w:val="18"/>
              </w:rPr>
              <w:t>Ehrenamtlicher Mentor bei Karriere-Netzwerk e.V. – Begleitung junger Berufseinsteiger bei der Jobsuche</w:t>
            </w:r>
          </w:p>
          <w:p w14:paraId="1797DD2E" w14:textId="77777777" w:rsidR="00504E25" w:rsidRDefault="00000000">
            <w:pPr>
              <w:spacing w:before="40" w:after="80"/>
            </w:pPr>
            <w:r>
              <w:rPr>
                <w:b/>
                <w:bCs/>
                <w:color w:val="2D8653"/>
                <w:sz w:val="18"/>
                <w:szCs w:val="18"/>
              </w:rPr>
              <w:t xml:space="preserve">2015 – 2017   </w:t>
            </w:r>
            <w:r>
              <w:rPr>
                <w:color w:val="333333"/>
                <w:sz w:val="18"/>
                <w:szCs w:val="18"/>
              </w:rPr>
              <w:t>Mitglied im Prüfungsausschuss der IHK – Prüfer für Kaufleute für Büromanagement</w:t>
            </w:r>
          </w:p>
        </w:tc>
      </w:tr>
    </w:tbl>
    <w:p w14:paraId="62C2CD9D" w14:textId="77777777" w:rsidR="00124A62" w:rsidRDefault="00124A62"/>
    <w:sectPr w:rsidR="00124A62" w:rsidSect="009264AC">
      <w:pgSz w:w="11906" w:h="16838"/>
      <w:pgMar w:top="426"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E13EC"/>
    <w:multiLevelType w:val="hybridMultilevel"/>
    <w:tmpl w:val="6610F670"/>
    <w:lvl w:ilvl="0" w:tplc="D15092A6">
      <w:start w:val="1"/>
      <w:numFmt w:val="bullet"/>
      <w:lvlText w:val="●"/>
      <w:lvlJc w:val="left"/>
      <w:pPr>
        <w:ind w:left="720" w:hanging="360"/>
      </w:pPr>
    </w:lvl>
    <w:lvl w:ilvl="1" w:tplc="98A80840">
      <w:start w:val="1"/>
      <w:numFmt w:val="bullet"/>
      <w:lvlText w:val="○"/>
      <w:lvlJc w:val="left"/>
      <w:pPr>
        <w:ind w:left="1440" w:hanging="360"/>
      </w:pPr>
    </w:lvl>
    <w:lvl w:ilvl="2" w:tplc="DCB83B3E">
      <w:start w:val="1"/>
      <w:numFmt w:val="bullet"/>
      <w:lvlText w:val="■"/>
      <w:lvlJc w:val="left"/>
      <w:pPr>
        <w:ind w:left="2160" w:hanging="360"/>
      </w:pPr>
    </w:lvl>
    <w:lvl w:ilvl="3" w:tplc="36B07978">
      <w:start w:val="1"/>
      <w:numFmt w:val="bullet"/>
      <w:lvlText w:val="●"/>
      <w:lvlJc w:val="left"/>
      <w:pPr>
        <w:ind w:left="2880" w:hanging="360"/>
      </w:pPr>
    </w:lvl>
    <w:lvl w:ilvl="4" w:tplc="5860B37C">
      <w:start w:val="1"/>
      <w:numFmt w:val="bullet"/>
      <w:lvlText w:val="○"/>
      <w:lvlJc w:val="left"/>
      <w:pPr>
        <w:ind w:left="3600" w:hanging="360"/>
      </w:pPr>
    </w:lvl>
    <w:lvl w:ilvl="5" w:tplc="30B023F2">
      <w:start w:val="1"/>
      <w:numFmt w:val="bullet"/>
      <w:lvlText w:val="■"/>
      <w:lvlJc w:val="left"/>
      <w:pPr>
        <w:ind w:left="4320" w:hanging="360"/>
      </w:pPr>
    </w:lvl>
    <w:lvl w:ilvl="6" w:tplc="514A1256">
      <w:start w:val="1"/>
      <w:numFmt w:val="bullet"/>
      <w:lvlText w:val="●"/>
      <w:lvlJc w:val="left"/>
      <w:pPr>
        <w:ind w:left="5040" w:hanging="360"/>
      </w:pPr>
    </w:lvl>
    <w:lvl w:ilvl="7" w:tplc="F304963E">
      <w:start w:val="1"/>
      <w:numFmt w:val="bullet"/>
      <w:lvlText w:val="●"/>
      <w:lvlJc w:val="left"/>
      <w:pPr>
        <w:ind w:left="5760" w:hanging="360"/>
      </w:pPr>
    </w:lvl>
    <w:lvl w:ilvl="8" w:tplc="619AB49A">
      <w:start w:val="1"/>
      <w:numFmt w:val="bullet"/>
      <w:lvlText w:val="●"/>
      <w:lvlJc w:val="left"/>
      <w:pPr>
        <w:ind w:left="6480" w:hanging="360"/>
      </w:pPr>
    </w:lvl>
  </w:abstractNum>
  <w:abstractNum w:abstractNumId="1" w15:restartNumberingAfterBreak="0">
    <w:nsid w:val="7CC85498"/>
    <w:multiLevelType w:val="hybridMultilevel"/>
    <w:tmpl w:val="29D0648C"/>
    <w:lvl w:ilvl="0" w:tplc="E758A4E2">
      <w:start w:val="1"/>
      <w:numFmt w:val="bullet"/>
      <w:lvlText w:val="–"/>
      <w:lvlJc w:val="left"/>
      <w:pPr>
        <w:ind w:left="360" w:hanging="200"/>
      </w:pPr>
      <w:rPr>
        <w:rFonts w:ascii="Calibri" w:eastAsia="Calibri" w:hAnsi="Calibri" w:cs="Calibri"/>
        <w:color w:val="2D8653"/>
      </w:rPr>
    </w:lvl>
    <w:lvl w:ilvl="1" w:tplc="F652645A">
      <w:numFmt w:val="decimal"/>
      <w:lvlText w:val=""/>
      <w:lvlJc w:val="left"/>
    </w:lvl>
    <w:lvl w:ilvl="2" w:tplc="48D6C7DE">
      <w:numFmt w:val="decimal"/>
      <w:lvlText w:val=""/>
      <w:lvlJc w:val="left"/>
    </w:lvl>
    <w:lvl w:ilvl="3" w:tplc="02B05602">
      <w:numFmt w:val="decimal"/>
      <w:lvlText w:val=""/>
      <w:lvlJc w:val="left"/>
    </w:lvl>
    <w:lvl w:ilvl="4" w:tplc="E480AD94">
      <w:numFmt w:val="decimal"/>
      <w:lvlText w:val=""/>
      <w:lvlJc w:val="left"/>
    </w:lvl>
    <w:lvl w:ilvl="5" w:tplc="BA0A8D4C">
      <w:numFmt w:val="decimal"/>
      <w:lvlText w:val=""/>
      <w:lvlJc w:val="left"/>
    </w:lvl>
    <w:lvl w:ilvl="6" w:tplc="17D6AFEC">
      <w:numFmt w:val="decimal"/>
      <w:lvlText w:val=""/>
      <w:lvlJc w:val="left"/>
    </w:lvl>
    <w:lvl w:ilvl="7" w:tplc="83D05EB4">
      <w:numFmt w:val="decimal"/>
      <w:lvlText w:val=""/>
      <w:lvlJc w:val="left"/>
    </w:lvl>
    <w:lvl w:ilvl="8" w:tplc="7BA04B06">
      <w:numFmt w:val="decimal"/>
      <w:lvlText w:val=""/>
      <w:lvlJc w:val="left"/>
    </w:lvl>
  </w:abstractNum>
  <w:num w:numId="1" w16cid:durableId="1473866473">
    <w:abstractNumId w:val="0"/>
    <w:lvlOverride w:ilvl="0">
      <w:startOverride w:val="1"/>
    </w:lvlOverride>
  </w:num>
  <w:num w:numId="2" w16cid:durableId="13581191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25"/>
    <w:rsid w:val="00124A62"/>
    <w:rsid w:val="00504E25"/>
    <w:rsid w:val="009264AC"/>
    <w:rsid w:val="00E45E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0E10"/>
  <w15:docId w15:val="{35DBEB61-C15C-4BBA-91F7-3E38288A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2374</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2026-05-15T06:56:00Z</dcterms:created>
  <dcterms:modified xsi:type="dcterms:W3CDTF">2026-05-15T07:07:00Z</dcterms:modified>
</cp:coreProperties>
</file>