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stadt land fluss vorlag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