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tadt land fluss vorlag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