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00"/>
        <w:gridCol w:w="7366"/>
      </w:tblGrid>
      <w:tr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A1A" w:val="clear"/>
            <w:tcMar>
              <w:top w:type="dxa" w:w="460"/>
              <w:left w:type="dxa" w:w="280"/>
              <w:bottom w:type="dxa" w:w="460"/>
              <w:right w:type="dxa" w:w="2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E8650A"/>
                <w:sz w:val="18"/>
                <w:szCs w:val="18"/>
              </w:rPr>
              <w:t xml:space="preserve">LEBENSLAUF</w:t>
            </w:r>
          </w:p>
          <w:p>
            <w:r>
              <w:rPr>
                <w:rFonts w:ascii="Arial" w:cs="Arial" w:eastAsia="Arial" w:hAnsi="Arial"/>
                <w:color w:val="999999"/>
                <w:sz w:val="14"/>
                <w:szCs w:val="14"/>
              </w:rPr>
              <w:t xml:space="preserve">Lager &amp; Logistik</w:t>
            </w:r>
          </w:p>
        </w:tc>
        <w:tc>
          <w:tcPr>
            <w:tcW w:type="dxa" w:w="73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2C2C" w:val="clear"/>
            <w:tcMar>
              <w:top w:type="dxa" w:w="380"/>
              <w:left w:type="dxa" w:w="300"/>
              <w:bottom w:type="dxa" w:w="380"/>
              <w:right w:type="dxa" w:w="2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54"/>
                <w:szCs w:val="54"/>
              </w:rPr>
              <w:t xml:space="preserve">Thomas Kellner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E8650A"/>
                <w:sz w:val="19"/>
                <w:szCs w:val="19"/>
              </w:rPr>
              <w:t xml:space="preserve">Gabelstaplerfahrer  |  Lagerlogistik  |  Kommissionierung</w:t>
            </w:r>
          </w:p>
        </w:tc>
      </w:tr>
    </w:tbl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00"/>
        <w:gridCol w:w="7366"/>
      </w:tblGrid>
      <w:tr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2C2C" w:val="clear"/>
            <w:tcMar>
              <w:top w:type="dxa" w:w="280"/>
              <w:left w:type="dxa" w:w="280"/>
              <w:bottom w:type="dxa" w:w="180"/>
              <w:right w:type="dxa" w:w="240"/>
            </w:tcMar>
            <w:vAlign w:val="top"/>
          </w:tcPr>
          <w:p>
            <w:pPr>
              <w:spacing w:after="60" w:before="280"/>
            </w:pPr>
            <w:r>
              <w:rPr>
                <w:rFonts w:ascii="Arial" w:cs="Arial" w:eastAsia="Arial" w:hAnsi="Arial"/>
                <w:b/>
                <w:bCs/>
                <w:color w:val="E8650A"/>
                <w:sz w:val="16"/>
                <w:szCs w:val="16"/>
              </w:rPr>
              <w:t xml:space="preserve">KONTAKT</w:t>
            </w:r>
          </w:p>
          <w:p>
            <w:pPr>
              <w:pBdr>
                <w:bottom w:val="single" w:color="E8650A" w:sz="4" w:space="1"/>
              </w:pBdr>
              <w:spacing w:after="100" w:before="0"/>
            </w:pP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t.kellner@email.de</w:t>
            </w: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+49 231 987 6543</w:t>
            </w: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Dortmund, NRW</w:t>
            </w:r>
          </w:p>
        </w:tc>
        <w:tc>
          <w:tcPr>
            <w:tcW w:type="dxa" w:w="73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280"/>
              <w:left w:type="dxa" w:w="300"/>
              <w:bottom w:type="dxa" w:w="180"/>
              <w:right w:type="dxa" w:w="280"/>
            </w:tcMar>
            <w:vAlign w:val="top"/>
          </w:tcPr>
          <w:p>
            <w:pPr>
              <w:pBdr>
                <w:bottom w:val="single" w:color="E8650A" w:sz="6" w:space="2"/>
              </w:pBdr>
              <w:spacing w:after="80" w:before="300"/>
            </w:pPr>
            <w:r>
              <w:rPr>
                <w:rFonts w:ascii="Arial" w:cs="Arial" w:eastAsia="Arial" w:hAnsi="Arial"/>
                <w:b/>
                <w:bCs/>
                <w:color w:val="2C2C2C"/>
                <w:sz w:val="20"/>
                <w:szCs w:val="20"/>
              </w:rPr>
              <w:t xml:space="preserve">PROFIL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Erfahrener Gabelstaplerfahrer mit mehr als 8 Jahren Praxis in der Lager- und Logistikbranche. Routinierter Umgang mit Gegengewichtsgabelstaplern, Schubmaststaplern und Hochregalstaplern. Gewissenhaft, zuverlaessig und teamfaehig – mit Fokus auf Arbeitssicherheit und effizienten Materialfluss.</w:t>
            </w:r>
          </w:p>
        </w:tc>
      </w:tr>
      <w:tr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2C2C" w:val="clear"/>
            <w:tcMar>
              <w:top w:type="dxa" w:w="280"/>
              <w:left w:type="dxa" w:w="280"/>
              <w:bottom w:type="dxa" w:w="180"/>
              <w:right w:type="dxa" w:w="240"/>
            </w:tcMar>
            <w:vAlign w:val="top"/>
          </w:tcPr>
          <w:p>
            <w:pPr>
              <w:spacing w:after="0" w:before="200"/>
            </w:pPr>
          </w:p>
          <w:p>
            <w:pPr>
              <w:spacing w:after="60" w:before="280"/>
            </w:pPr>
            <w:r>
              <w:rPr>
                <w:rFonts w:ascii="Arial" w:cs="Arial" w:eastAsia="Arial" w:hAnsi="Arial"/>
                <w:b/>
                <w:bCs/>
                <w:color w:val="E8650A"/>
                <w:sz w:val="16"/>
                <w:szCs w:val="16"/>
              </w:rPr>
              <w:t xml:space="preserve">LIZENZEN &amp; SCHEINE</w:t>
            </w:r>
          </w:p>
          <w:p>
            <w:pPr>
              <w:pBdr>
                <w:bottom w:val="single" w:color="E8650A" w:sz="4" w:space="1"/>
              </w:pBdr>
              <w:spacing w:after="100" w:before="0"/>
            </w:pP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Gabelstaplerführerschein</w:t>
            </w:r>
          </w:p>
          <w:p>
            <w:pPr>
              <w:spacing w:after="60" w:before="10"/>
            </w:pPr>
            <w:r>
              <w:rPr>
                <w:rFonts w:ascii="Arial" w:cs="Arial" w:eastAsia="Arial" w:hAnsi="Arial"/>
                <w:i/>
                <w:iCs/>
                <w:color w:val="AAAAAA"/>
                <w:sz w:val="15"/>
                <w:szCs w:val="15"/>
              </w:rPr>
              <w:t xml:space="preserve">Flurforderzeuge Kl. 1, 2 &amp; 3</w:t>
            </w: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Führerschein Kl. B</w:t>
            </w:r>
          </w:p>
          <w:p>
            <w:pPr>
              <w:spacing w:after="60" w:before="10"/>
            </w:pPr>
            <w:r>
              <w:rPr>
                <w:rFonts w:ascii="Arial" w:cs="Arial" w:eastAsia="Arial" w:hAnsi="Arial"/>
                <w:i/>
                <w:iCs/>
                <w:color w:val="AAAAAA"/>
                <w:sz w:val="15"/>
                <w:szCs w:val="15"/>
              </w:rPr>
              <w:t xml:space="preserve">PKW / Kleintransporter</w:t>
            </w: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Kranschein</w:t>
            </w:r>
          </w:p>
          <w:p>
            <w:pPr>
              <w:spacing w:after="60" w:before="10"/>
            </w:pPr>
            <w:r>
              <w:rPr>
                <w:rFonts w:ascii="Arial" w:cs="Arial" w:eastAsia="Arial" w:hAnsi="Arial"/>
                <w:i/>
                <w:iCs/>
                <w:color w:val="AAAAAA"/>
                <w:sz w:val="15"/>
                <w:szCs w:val="15"/>
              </w:rPr>
              <w:t xml:space="preserve">Kran bis 8 t</w:t>
            </w: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ADR-Schein Basis</w:t>
            </w:r>
          </w:p>
          <w:p>
            <w:pPr>
              <w:spacing w:after="60" w:before="10"/>
            </w:pPr>
            <w:r>
              <w:rPr>
                <w:rFonts w:ascii="Arial" w:cs="Arial" w:eastAsia="Arial" w:hAnsi="Arial"/>
                <w:i/>
                <w:iCs/>
                <w:color w:val="AAAAAA"/>
                <w:sz w:val="15"/>
                <w:szCs w:val="15"/>
              </w:rPr>
              <w:t xml:space="preserve">Gefahrguttransport Strasse</w:t>
            </w:r>
          </w:p>
          <w:p>
            <w:pPr>
              <w:spacing w:after="0" w:before="220"/>
            </w:pPr>
          </w:p>
          <w:p>
            <w:pPr>
              <w:spacing w:after="60" w:before="280"/>
            </w:pPr>
            <w:r>
              <w:rPr>
                <w:rFonts w:ascii="Arial" w:cs="Arial" w:eastAsia="Arial" w:hAnsi="Arial"/>
                <w:b/>
                <w:bCs/>
                <w:color w:val="E8650A"/>
                <w:sz w:val="16"/>
                <w:szCs w:val="16"/>
              </w:rPr>
              <w:t xml:space="preserve">EDV &amp; SYSTEME</w:t>
            </w:r>
          </w:p>
          <w:p>
            <w:pPr>
              <w:pBdr>
                <w:bottom w:val="single" w:color="E8650A" w:sz="4" w:space="1"/>
              </w:pBdr>
              <w:spacing w:after="100" w:before="0"/>
            </w:pP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SAP WM / EWM</w:t>
            </w: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Warehouse-Scanner (MDE)</w:t>
            </w: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Microsoft Office</w:t>
            </w: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Zebra-Etikettendruck</w:t>
            </w:r>
          </w:p>
        </w:tc>
        <w:tc>
          <w:tcPr>
            <w:tcW w:type="dxa" w:w="73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280"/>
              <w:left w:type="dxa" w:w="300"/>
              <w:bottom w:type="dxa" w:w="180"/>
              <w:right w:type="dxa" w:w="280"/>
            </w:tcMar>
            <w:vAlign w:val="top"/>
          </w:tcPr>
          <w:p>
            <w:pPr>
              <w:pBdr>
                <w:bottom w:val="single" w:color="E8650A" w:sz="6" w:space="2"/>
              </w:pBdr>
              <w:spacing w:after="80" w:before="300"/>
            </w:pPr>
            <w:r>
              <w:rPr>
                <w:rFonts w:ascii="Arial" w:cs="Arial" w:eastAsia="Arial" w:hAnsi="Arial"/>
                <w:b/>
                <w:bCs/>
                <w:color w:val="2C2C2C"/>
                <w:sz w:val="20"/>
                <w:szCs w:val="20"/>
              </w:rPr>
              <w:t xml:space="preserve">BERUFSERFAHRUNG</w:t>
            </w:r>
          </w:p>
          <w:p>
            <w:pPr>
              <w:spacing w:after="40" w:before="180"/>
            </w:pPr>
            <w:r>
              <w:rPr>
                <w:rFonts w:ascii="Arial" w:cs="Arial" w:eastAsia="Arial" w:hAnsi="Arial"/>
                <w:b/>
                <w:bCs/>
                <w:color w:val="2C2C2C"/>
                <w:sz w:val="22"/>
                <w:szCs w:val="22"/>
              </w:rPr>
              <w:t xml:space="preserve">[Berufsbezeichnung]</w:t>
            </w:r>
          </w:p>
          <w:p>
            <w:pPr>
              <w:spacing w:after="40" w:before="20"/>
            </w:pPr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[Unternehmen GmbH / AG]  |  [Stadt]  |  [Monat JJJJ] – heute</w:t>
            </w:r>
          </w:p>
          <w:p>
            <w:pPr>
              <w:spacing w:after="30" w:before="30"/>
              <w:ind w:left="240" w:hanging="180"/>
            </w:pPr>
            <w:r>
              <w:rPr>
                <w:rFonts w:ascii="Arial" w:cs="Arial" w:eastAsia="Arial" w:hAnsi="Arial"/>
                <w:color w:val="E8650A"/>
                <w:sz w:val="17"/>
                <w:szCs w:val="17"/>
              </w:rPr>
              <w:t xml:space="preserve">▸ 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[Hauptaufgabe beschreiben: z.B. Ein- und Auslagerung von Waren mit Gegengewichtsstapler bis X t]</w:t>
            </w:r>
          </w:p>
          <w:p>
            <w:pPr>
              <w:spacing w:after="30" w:before="30"/>
              <w:ind w:left="240" w:hanging="180"/>
            </w:pPr>
            <w:r>
              <w:rPr>
                <w:rFonts w:ascii="Arial" w:cs="Arial" w:eastAsia="Arial" w:hAnsi="Arial"/>
                <w:color w:val="E8650A"/>
                <w:sz w:val="17"/>
                <w:szCs w:val="17"/>
              </w:rPr>
              <w:t xml:space="preserve">▸ 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[Kommissionierung, Verladung oder Inventuraufgaben nennen]</w:t>
            </w:r>
          </w:p>
          <w:p>
            <w:pPr>
              <w:spacing w:after="30" w:before="30"/>
              <w:ind w:left="240" w:hanging="180"/>
            </w:pPr>
            <w:r>
              <w:rPr>
                <w:rFonts w:ascii="Arial" w:cs="Arial" w:eastAsia="Arial" w:hAnsi="Arial"/>
                <w:color w:val="E8650A"/>
                <w:sz w:val="17"/>
                <w:szCs w:val="17"/>
              </w:rPr>
              <w:t xml:space="preserve">▸ 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[Besondere Leistung oder Kennzahl eintragen, z.B. Fehlerquote, Durchsatz]</w:t>
            </w:r>
          </w:p>
          <w:p>
            <w:pPr>
              <w:spacing w:after="0" w:before="120"/>
            </w:pPr>
          </w:p>
          <w:p>
            <w:pPr>
              <w:spacing w:after="40" w:before="180"/>
            </w:pPr>
            <w:r>
              <w:rPr>
                <w:rFonts w:ascii="Arial" w:cs="Arial" w:eastAsia="Arial" w:hAnsi="Arial"/>
                <w:b/>
                <w:bCs/>
                <w:color w:val="2C2C2C"/>
                <w:sz w:val="22"/>
                <w:szCs w:val="22"/>
              </w:rPr>
              <w:t xml:space="preserve">Gabelstaplerfahrer / Lagermitarbeiter</w:t>
            </w:r>
          </w:p>
          <w:p>
            <w:pPr>
              <w:spacing w:after="40" w:before="20"/>
            </w:pPr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LogiTrans GmbH  |  Dortmund  |  Maerz 2019 – heute</w:t>
            </w:r>
          </w:p>
          <w:p>
            <w:pPr>
              <w:spacing w:after="30" w:before="30"/>
              <w:ind w:left="240" w:hanging="180"/>
            </w:pPr>
            <w:r>
              <w:rPr>
                <w:rFonts w:ascii="Arial" w:cs="Arial" w:eastAsia="Arial" w:hAnsi="Arial"/>
                <w:color w:val="E8650A"/>
                <w:sz w:val="17"/>
                <w:szCs w:val="17"/>
              </w:rPr>
              <w:t xml:space="preserve">▸ 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Ein- und Auslagerung von Paletten und Gitterboxen mit Gegengewichtsstapler (max. 3,5 t) und Hochregalstapler (bis 10 m Hoehe).</w:t>
            </w:r>
          </w:p>
          <w:p>
            <w:pPr>
              <w:spacing w:after="30" w:before="30"/>
              <w:ind w:left="240" w:hanging="180"/>
            </w:pPr>
            <w:r>
              <w:rPr>
                <w:rFonts w:ascii="Arial" w:cs="Arial" w:eastAsia="Arial" w:hAnsi="Arial"/>
                <w:color w:val="E8650A"/>
                <w:sz w:val="17"/>
                <w:szCs w:val="17"/>
              </w:rPr>
              <w:t xml:space="preserve">▸ 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Kommissionierung von bis zu 300 Auftraegen pro Schicht mittels MDE-Scanner und SAP EWM.</w:t>
            </w:r>
          </w:p>
          <w:p>
            <w:pPr>
              <w:spacing w:after="30" w:before="30"/>
              <w:ind w:left="240" w:hanging="180"/>
            </w:pPr>
            <w:r>
              <w:rPr>
                <w:rFonts w:ascii="Arial" w:cs="Arial" w:eastAsia="Arial" w:hAnsi="Arial"/>
                <w:color w:val="E8650A"/>
                <w:sz w:val="17"/>
                <w:szCs w:val="17"/>
              </w:rPr>
              <w:t xml:space="preserve">▸ 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Verladung von LKW und Containern unter Einhaltung der DGUV-Vorschriften.</w:t>
            </w:r>
          </w:p>
          <w:p>
            <w:pPr>
              <w:spacing w:after="30" w:before="30"/>
              <w:ind w:left="240" w:hanging="180"/>
            </w:pPr>
            <w:r>
              <w:rPr>
                <w:rFonts w:ascii="Arial" w:cs="Arial" w:eastAsia="Arial" w:hAnsi="Arial"/>
                <w:color w:val="E8650A"/>
                <w:sz w:val="17"/>
                <w:szCs w:val="17"/>
              </w:rPr>
              <w:t xml:space="preserve">▸ 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Regelmaessige Sicht- und Funktionspruefung der Flurfoerderzeuge gemaess UVV.</w:t>
            </w:r>
          </w:p>
          <w:p>
            <w:pPr>
              <w:spacing w:after="0" w:before="120"/>
            </w:pPr>
          </w:p>
          <w:p>
            <w:pPr>
              <w:spacing w:after="40" w:before="180"/>
            </w:pPr>
            <w:r>
              <w:rPr>
                <w:rFonts w:ascii="Arial" w:cs="Arial" w:eastAsia="Arial" w:hAnsi="Arial"/>
                <w:b/>
                <w:bCs/>
                <w:color w:val="2C2C2C"/>
                <w:sz w:val="22"/>
                <w:szCs w:val="22"/>
              </w:rPr>
              <w:t xml:space="preserve">Lagerhelfer / Staplerfahrer</w:t>
            </w:r>
          </w:p>
          <w:p>
            <w:pPr>
              <w:spacing w:after="40" w:before="20"/>
            </w:pPr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SpedMax AG  |  Bochum  |  Juni 2016 – Februar 2019</w:t>
            </w:r>
          </w:p>
          <w:p>
            <w:pPr>
              <w:spacing w:after="30" w:before="30"/>
              <w:ind w:left="240" w:hanging="180"/>
            </w:pPr>
            <w:r>
              <w:rPr>
                <w:rFonts w:ascii="Arial" w:cs="Arial" w:eastAsia="Arial" w:hAnsi="Arial"/>
                <w:color w:val="E8650A"/>
                <w:sz w:val="17"/>
                <w:szCs w:val="17"/>
              </w:rPr>
              <w:t xml:space="preserve">▸ 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Bedienung von Schubmaststaplern und Handhubwagen im Schichtbetrieb (Frueh/Spaet).</w:t>
            </w:r>
          </w:p>
          <w:p>
            <w:pPr>
              <w:spacing w:after="30" w:before="30"/>
              <w:ind w:left="240" w:hanging="180"/>
            </w:pPr>
            <w:r>
              <w:rPr>
                <w:rFonts w:ascii="Arial" w:cs="Arial" w:eastAsia="Arial" w:hAnsi="Arial"/>
                <w:color w:val="E8650A"/>
                <w:sz w:val="17"/>
                <w:szCs w:val="17"/>
              </w:rPr>
              <w:t xml:space="preserve">▸ 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Wareneingangspruefung, Etikettierung und Einlagerung nach Lagerplan.</w:t>
            </w:r>
          </w:p>
          <w:p>
            <w:pPr>
              <w:spacing w:after="30" w:before="30"/>
              <w:ind w:left="240" w:hanging="180"/>
            </w:pPr>
            <w:r>
              <w:rPr>
                <w:rFonts w:ascii="Arial" w:cs="Arial" w:eastAsia="Arial" w:hAnsi="Arial"/>
                <w:color w:val="E8650A"/>
                <w:sz w:val="17"/>
                <w:szCs w:val="17"/>
              </w:rPr>
              <w:t xml:space="preserve">▸ 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Unterstuetzung bei halbjaehrlichen Inventuren (Zaehlteam, Differenzabklaerung).</w:t>
            </w:r>
          </w:p>
          <w:p>
            <w:pPr>
              <w:spacing w:after="0" w:before="120"/>
            </w:pPr>
          </w:p>
          <w:p>
            <w:pPr>
              <w:spacing w:after="40" w:before="180"/>
            </w:pPr>
            <w:r>
              <w:rPr>
                <w:rFonts w:ascii="Arial" w:cs="Arial" w:eastAsia="Arial" w:hAnsi="Arial"/>
                <w:b/>
                <w:bCs/>
                <w:color w:val="2C2C2C"/>
                <w:sz w:val="22"/>
                <w:szCs w:val="22"/>
              </w:rPr>
              <w:t xml:space="preserve">Ausbildung: Fachkraft fuer Lagerlogistik</w:t>
            </w:r>
          </w:p>
          <w:p>
            <w:pPr>
              <w:spacing w:after="40" w:before="20"/>
            </w:pPr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Kaufland Logistik GmbH  |  Dortmund  |  2013 – 2016</w:t>
            </w:r>
          </w:p>
          <w:p>
            <w:pPr>
              <w:spacing w:after="30" w:before="30"/>
              <w:ind w:left="240" w:hanging="180"/>
            </w:pPr>
            <w:r>
              <w:rPr>
                <w:rFonts w:ascii="Arial" w:cs="Arial" w:eastAsia="Arial" w:hAnsi="Arial"/>
                <w:color w:val="E8650A"/>
                <w:sz w:val="17"/>
                <w:szCs w:val="17"/>
              </w:rPr>
              <w:t xml:space="preserve">▸ 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3-jaehrige Berufsausbildung mit Schwerpunkten: Lagerverwaltung, Gueterannahme, Transport.</w:t>
            </w:r>
          </w:p>
          <w:p>
            <w:pPr>
              <w:spacing w:after="30" w:before="30"/>
              <w:ind w:left="240" w:hanging="180"/>
            </w:pPr>
            <w:r>
              <w:rPr>
                <w:rFonts w:ascii="Arial" w:cs="Arial" w:eastAsia="Arial" w:hAnsi="Arial"/>
                <w:color w:val="E8650A"/>
                <w:sz w:val="17"/>
                <w:szCs w:val="17"/>
              </w:rPr>
              <w:t xml:space="preserve">▸ 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Abschlusspruefung bestanden mit der Note: Gut (2,1).</w:t>
            </w:r>
          </w:p>
        </w:tc>
      </w:tr>
      <w:tr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2C2C" w:val="clear"/>
            <w:tcMar>
              <w:top w:type="dxa" w:w="280"/>
              <w:left w:type="dxa" w:w="280"/>
              <w:bottom w:type="dxa" w:w="180"/>
              <w:right w:type="dxa" w:w="240"/>
            </w:tcMar>
            <w:vAlign w:val="top"/>
          </w:tcPr>
          <w:p>
            <w:pPr>
              <w:spacing w:after="0" w:before="200"/>
            </w:pPr>
          </w:p>
          <w:p>
            <w:pPr>
              <w:spacing w:after="60" w:before="280"/>
            </w:pPr>
            <w:r>
              <w:rPr>
                <w:rFonts w:ascii="Arial" w:cs="Arial" w:eastAsia="Arial" w:hAnsi="Arial"/>
                <w:b/>
                <w:bCs/>
                <w:color w:val="E8650A"/>
                <w:sz w:val="16"/>
                <w:szCs w:val="16"/>
              </w:rPr>
              <w:t xml:space="preserve">FACHKENNTNISSE</w:t>
            </w:r>
          </w:p>
          <w:p>
            <w:pPr>
              <w:pBdr>
                <w:bottom w:val="single" w:color="E8650A" w:sz="4" w:space="1"/>
              </w:pBdr>
              <w:spacing w:after="100" w:before="0"/>
            </w:pP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Gegengewichtsstapler</w:t>
            </w: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Schubmaststapler</w:t>
            </w: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Hochregalstapler</w:t>
            </w: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Kommissionierung</w:t>
            </w: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Wareneingang/-ausgang</w:t>
            </w: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Ladungssicherung</w:t>
            </w: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FIFO / LIFO</w:t>
            </w: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Leanlagerhaltung</w:t>
            </w:r>
          </w:p>
          <w:p>
            <w:pPr>
              <w:spacing w:after="0" w:before="220"/>
            </w:pPr>
          </w:p>
          <w:p>
            <w:pPr>
              <w:spacing w:after="60" w:before="280"/>
            </w:pPr>
            <w:r>
              <w:rPr>
                <w:rFonts w:ascii="Arial" w:cs="Arial" w:eastAsia="Arial" w:hAnsi="Arial"/>
                <w:b/>
                <w:bCs/>
                <w:color w:val="E8650A"/>
                <w:sz w:val="16"/>
                <w:szCs w:val="16"/>
              </w:rPr>
              <w:t xml:space="preserve">SPRACHEN</w:t>
            </w:r>
          </w:p>
          <w:p>
            <w:pPr>
              <w:pBdr>
                <w:bottom w:val="single" w:color="E8650A" w:sz="4" w:space="1"/>
              </w:pBdr>
              <w:spacing w:after="100" w:before="0"/>
            </w:pP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Deutsch</w:t>
            </w:r>
          </w:p>
          <w:p>
            <w:pPr>
              <w:spacing w:after="60" w:before="10"/>
            </w:pPr>
            <w:r>
              <w:rPr>
                <w:rFonts w:ascii="Arial" w:cs="Arial" w:eastAsia="Arial" w:hAnsi="Arial"/>
                <w:i/>
                <w:iCs/>
                <w:color w:val="AAAAAA"/>
                <w:sz w:val="15"/>
                <w:szCs w:val="15"/>
              </w:rPr>
              <w:t xml:space="preserve">Muttersprache</w:t>
            </w:r>
          </w:p>
          <w:p>
            <w:p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Englisch</w:t>
            </w:r>
          </w:p>
          <w:p>
            <w:pPr>
              <w:spacing w:after="60" w:before="10"/>
            </w:pPr>
            <w:r>
              <w:rPr>
                <w:rFonts w:ascii="Arial" w:cs="Arial" w:eastAsia="Arial" w:hAnsi="Arial"/>
                <w:i/>
                <w:iCs/>
                <w:color w:val="AAAAAA"/>
                <w:sz w:val="15"/>
                <w:szCs w:val="15"/>
              </w:rPr>
              <w:t xml:space="preserve">Grundkenntnisse (A2)</w:t>
            </w:r>
          </w:p>
        </w:tc>
        <w:tc>
          <w:tcPr>
            <w:tcW w:type="dxa" w:w="73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280"/>
              <w:left w:type="dxa" w:w="300"/>
              <w:bottom w:type="dxa" w:w="180"/>
              <w:right w:type="dxa" w:w="280"/>
            </w:tcMar>
            <w:vAlign w:val="top"/>
          </w:tcPr>
          <w:p>
            <w:pPr>
              <w:pBdr>
                <w:bottom w:val="single" w:color="E8650A" w:sz="6" w:space="2"/>
              </w:pBdr>
              <w:spacing w:after="80" w:before="300"/>
            </w:pPr>
            <w:r>
              <w:rPr>
                <w:rFonts w:ascii="Arial" w:cs="Arial" w:eastAsia="Arial" w:hAnsi="Arial"/>
                <w:b/>
                <w:bCs/>
                <w:color w:val="2C2C2C"/>
                <w:sz w:val="20"/>
                <w:szCs w:val="20"/>
              </w:rPr>
              <w:t xml:space="preserve">SCHULISCHE AUSBILDUNG</w:t>
            </w:r>
          </w:p>
          <w:p>
            <w:pPr>
              <w:spacing w:after="40" w:before="180"/>
            </w:pPr>
            <w:r>
              <w:rPr>
                <w:rFonts w:ascii="Arial" w:cs="Arial" w:eastAsia="Arial" w:hAnsi="Arial"/>
                <w:b/>
                <w:bCs/>
                <w:color w:val="2C2C2C"/>
                <w:sz w:val="22"/>
                <w:szCs w:val="22"/>
              </w:rPr>
              <w:t xml:space="preserve">[Weiterer Abschluss oder Weiterbildung – optional]</w:t>
            </w:r>
          </w:p>
          <w:p>
            <w:pPr>
              <w:spacing w:after="40" w:before="20"/>
            </w:pPr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[Bildungseinrichtung]  |  [Stadt]  |  [JJJJ]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[Kurzbeschreibung, z. B. Thema der Weiterbildung oder erworbene Qualifikation]</w:t>
            </w:r>
          </w:p>
          <w:p>
            <w:pPr>
              <w:spacing w:after="0" w:before="120"/>
            </w:pPr>
          </w:p>
          <w:p>
            <w:pPr>
              <w:spacing w:after="40" w:before="180"/>
            </w:pPr>
            <w:r>
              <w:rPr>
                <w:rFonts w:ascii="Arial" w:cs="Arial" w:eastAsia="Arial" w:hAnsi="Arial"/>
                <w:b/>
                <w:bCs/>
                <w:color w:val="2C2C2C"/>
                <w:sz w:val="22"/>
                <w:szCs w:val="22"/>
              </w:rPr>
              <w:t xml:space="preserve">Fachkraft fuer Lagerlogistik (IHK)</w:t>
            </w:r>
          </w:p>
          <w:p>
            <w:pPr>
              <w:spacing w:after="40" w:before="20"/>
            </w:pPr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Berufskolleg Dortmund Mitte  |  Dortmund  |  2013 – 2016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Schwerpunkte: Lagerhaltung, Gueterverkehr, Betriebswirtschaft, Arbeitssicherheit</w:t>
            </w:r>
          </w:p>
          <w:p>
            <w:pPr>
              <w:spacing w:after="0" w:before="120"/>
            </w:pPr>
          </w:p>
          <w:p>
            <w:pPr>
              <w:spacing w:after="40" w:before="180"/>
            </w:pPr>
            <w:r>
              <w:rPr>
                <w:rFonts w:ascii="Arial" w:cs="Arial" w:eastAsia="Arial" w:hAnsi="Arial"/>
                <w:b/>
                <w:bCs/>
                <w:color w:val="2C2C2C"/>
                <w:sz w:val="22"/>
                <w:szCs w:val="22"/>
              </w:rPr>
              <w:t xml:space="preserve">Hauptschulabschluss</w:t>
            </w:r>
          </w:p>
          <w:p>
            <w:pPr>
              <w:spacing w:after="40" w:before="20"/>
            </w:pPr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Hauptschule Kirchhellen  |  Bottrop  |  2013</w:t>
            </w:r>
          </w:p>
          <w:p>
            <w:pPr>
              <w:spacing w:after="0" w:before="160"/>
            </w:pPr>
          </w:p>
          <w:p>
            <w:pPr>
              <w:pBdr>
                <w:bottom w:val="single" w:color="E8650A" w:sz="6" w:space="2"/>
              </w:pBdr>
              <w:spacing w:after="80" w:before="300"/>
            </w:pPr>
            <w:r>
              <w:rPr>
                <w:rFonts w:ascii="Arial" w:cs="Arial" w:eastAsia="Arial" w:hAnsi="Arial"/>
                <w:b/>
                <w:bCs/>
                <w:color w:val="2C2C2C"/>
                <w:sz w:val="20"/>
                <w:szCs w:val="20"/>
              </w:rPr>
              <w:t xml:space="preserve">SONSTIGES</w:t>
            </w:r>
          </w:p>
          <w:p>
            <w:pPr>
              <w:spacing w:after="30" w:before="30"/>
              <w:ind w:left="240" w:hanging="180"/>
            </w:pPr>
            <w:r>
              <w:rPr>
                <w:rFonts w:ascii="Arial" w:cs="Arial" w:eastAsia="Arial" w:hAnsi="Arial"/>
                <w:color w:val="E8650A"/>
                <w:sz w:val="17"/>
                <w:szCs w:val="17"/>
              </w:rPr>
              <w:t xml:space="preserve">▸ 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Bereitschaft zur Schichtarbeit (Frueh, Spaet, Nacht) und Wochenendarbeit</w:t>
            </w:r>
          </w:p>
          <w:p>
            <w:pPr>
              <w:spacing w:after="30" w:before="30"/>
              <w:ind w:left="240" w:hanging="180"/>
            </w:pPr>
            <w:r>
              <w:rPr>
                <w:rFonts w:ascii="Arial" w:cs="Arial" w:eastAsia="Arial" w:hAnsi="Arial"/>
                <w:color w:val="E8650A"/>
                <w:sz w:val="17"/>
                <w:szCs w:val="17"/>
              </w:rPr>
              <w:t xml:space="preserve">▸ 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Erfahrung in Lebensmittel-, Automotive- und Pharmalagern</w:t>
            </w:r>
          </w:p>
          <w:p>
            <w:pPr>
              <w:spacing w:after="30" w:before="30"/>
              <w:ind w:left="240" w:hanging="180"/>
            </w:pPr>
            <w:r>
              <w:rPr>
                <w:rFonts w:ascii="Arial" w:cs="Arial" w:eastAsia="Arial" w:hAnsi="Arial"/>
                <w:color w:val="E8650A"/>
                <w:sz w:val="17"/>
                <w:szCs w:val="17"/>
              </w:rPr>
              <w:t xml:space="preserve">▸ 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Referenzen auf Anfrage gerne verfuegbar</w:t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2026-05-19T05:59:08.723Z</dcterms:created>
  <dcterms:modified xsi:type="dcterms:W3CDTF">2026-05-19T05:59:08.723Z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