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BANKVOLLMACHT</w:t>
      </w:r>
    </w:p>
    <w:p>
      <w:pPr>
        <w:spacing w:after="160"/>
      </w:pPr>
      <w:r>
        <w:rPr>
          <w:rFonts w:ascii="Arial" w:hAnsi="Arial"/>
          <w:color w:val="2F5E86"/>
          <w:sz w:val="21"/>
        </w:rPr>
        <w:t>Allgemeine Vorlage für Konten, Depots und Bankgeschäfte</w:t>
      </w:r>
    </w:p>
    <w:tbl>
      <w:tblPr>
        <w:tblW w:type="auto" w:w="0"/>
        <w:jc w:val="center"/>
        <w:tblLayout w:type="fixed"/>
        <w:tblLook w:firstColumn="1" w:firstRow="1" w:lastColumn="0" w:lastRow="0" w:noHBand="0" w:noVBand="1" w:val="04A0"/>
      </w:tblPr>
      <w:tblGrid>
        <w:gridCol w:w="10148"/>
      </w:tblGrid>
      <w:tr>
        <w:tc>
          <w:tcPr>
            <w:tcW w:type="dxa" w:w="10148"/>
            <w:shd w:fill="F7F1DF"/>
            <w:tcMar>
              <w:top w:w="110" w:type="dxa"/>
              <w:start w:w="130" w:type="dxa"/>
              <w:bottom w:w="110" w:type="dxa"/>
              <w:end w:w="130" w:type="dxa"/>
            </w:tcMar>
            <w:tcBorders>
              <w:top w:val="single" w:sz="8" w:color="C4A95A"/>
              <w:left w:val="single" w:sz="8" w:color="C4A95A"/>
              <w:bottom w:val="single" w:sz="8" w:color="C4A95A"/>
              <w:right w:val="single" w:sz="8" w:color="C4A95A"/>
            </w:tcBorders>
          </w:tcPr>
          <w:p>
            <w:pPr>
              <w:spacing w:after="0"/>
            </w:pPr>
            <w:r>
              <w:rPr>
                <w:b/>
                <w:color w:val="17324D"/>
                <w:sz w:val="16"/>
              </w:rPr>
              <w:t xml:space="preserve">Wichtiger Hinweis  </w:t>
            </w:r>
            <w:r>
              <w:rPr>
                <w:color w:val="25313B"/>
                <w:sz w:val="16"/>
              </w:rPr>
              <w:t>Diese Vorlage ist bankneutral. Ein Kreditinstitut kann für die Einrichtung einer dauerhaften Vollmacht ein eigenes Formular, eine persönliche Legitimation oder zusätzliche Angaben verlangen. Klären Sie die Annahme der Vollmacht bei Bedarf vorab mit der Bank.</w:t>
            </w:r>
          </w:p>
        </w:tc>
      </w:tr>
    </w:tbl>
    <w:p>
      <w:pPr>
        <w:spacing w:after="0"/>
      </w:pPr>
    </w:p>
    <w:p>
      <w:pPr>
        <w:pStyle w:val="Heading1"/>
        <w:keepNext/>
      </w:pPr>
      <w:r>
        <w:rPr>
          <w:color w:val="2F5E86"/>
        </w:rPr>
        <w:t xml:space="preserve">1  </w:t>
      </w:r>
      <w:r>
        <w:t>Bank / Sparkasse</w:t>
      </w:r>
    </w:p>
    <w:tbl>
      <w:tblPr>
        <w:tblW w:type="auto" w:w="0"/>
        <w:jc w:val="center"/>
        <w:tblLayout w:type="fixed"/>
        <w:tblLook w:firstColumn="1" w:firstRow="1" w:lastColumn="0" w:lastRow="0" w:noHBand="0" w:noVBand="1" w:val="04A0"/>
      </w:tblPr>
      <w:tblGrid>
        <w:gridCol w:w="5074"/>
        <w:gridCol w:w="5074"/>
      </w:tblGrid>
      <w:tr>
        <w:tc>
          <w:tcPr>
            <w:tcW w:type="dxa" w:w="2948"/>
            <w:shd w:fill="F5F7F9"/>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pStyle w:val="FieldLabel"/>
            </w:pPr>
            <w:r>
              <w:t>Kreditinstitut</w:t>
            </w:r>
          </w:p>
        </w:tc>
        <w:tc>
          <w:tcPr>
            <w:tcW w:type="dxa" w:w="7200"/>
            <w:shd w:fill="FFFFFF"/>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spacing w:after="0"/>
            </w:pPr>
            <w:sdt>
              <w:sdtPr>
                <w:tag w:val="BANKNAME"/>
                <w:alias w:val="BANKNAME"/>
                <w:text/>
              </w:sdtPr>
              <w:sdtContent>
                <w:r>
                  <w:rPr>
                    <w:rFonts w:ascii="Arial" w:hAnsi="Arial"/>
                    <w:color w:val="6B747C"/>
                    <w:sz w:val="18"/>
                  </w:rPr>
                  <w:t>Hier Bank / Sparkasse eintragen</w:t>
                </w:r>
              </w:sdtContent>
            </w:sdt>
          </w:p>
        </w:tc>
      </w:tr>
      <w:tr>
        <w:tc>
          <w:tcPr>
            <w:tcW w:type="dxa" w:w="2948"/>
            <w:shd w:fill="F5F7F9"/>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pStyle w:val="FieldLabel"/>
            </w:pPr>
            <w:r>
              <w:t>Filiale / Anschrift</w:t>
            </w:r>
          </w:p>
        </w:tc>
        <w:tc>
          <w:tcPr>
            <w:tcW w:type="dxa" w:w="7200"/>
            <w:shd w:fill="FFFFFF"/>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spacing w:after="0"/>
            </w:pPr>
            <w:sdt>
              <w:sdtPr>
                <w:tag w:val="BANK_ADRESSE"/>
                <w:alias w:val="BANK_ADRESSE"/>
                <w:text/>
              </w:sdtPr>
              <w:sdtContent>
                <w:r>
                  <w:rPr>
                    <w:rFonts w:ascii="Arial" w:hAnsi="Arial"/>
                    <w:color w:val="6B747C"/>
                    <w:sz w:val="18"/>
                  </w:rPr>
                  <w:t>Straße, Hausnummer, PLZ, Ort</w:t>
                </w:r>
              </w:sdtContent>
            </w:sdt>
          </w:p>
        </w:tc>
      </w:tr>
      <w:tr>
        <w:tc>
          <w:tcPr>
            <w:tcW w:type="dxa" w:w="2948"/>
            <w:shd w:fill="F5F7F9"/>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pStyle w:val="FieldLabel"/>
            </w:pPr>
            <w:r>
              <w:t>Kunden- oder Stammnummer (optional)</w:t>
            </w:r>
          </w:p>
        </w:tc>
        <w:tc>
          <w:tcPr>
            <w:tcW w:type="dxa" w:w="7200"/>
            <w:shd w:fill="FFFFFF"/>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spacing w:after="0"/>
            </w:pPr>
            <w:sdt>
              <w:sdtPr>
                <w:tag w:val="KUNDENNUMMER"/>
                <w:alias w:val="KUNDENNUMMER"/>
                <w:text/>
              </w:sdtPr>
              <w:sdtContent>
                <w:r>
                  <w:rPr>
                    <w:rFonts w:ascii="Arial" w:hAnsi="Arial"/>
                    <w:color w:val="6B747C"/>
                    <w:sz w:val="18"/>
                  </w:rPr>
                  <w:t>optional</w:t>
                </w:r>
              </w:sdtContent>
            </w:sdt>
          </w:p>
        </w:tc>
      </w:tr>
    </w:tbl>
    <w:p>
      <w:pPr>
        <w:pStyle w:val="Heading1"/>
        <w:keepNext/>
      </w:pPr>
      <w:r>
        <w:rPr>
          <w:color w:val="2F5E86"/>
        </w:rPr>
        <w:t xml:space="preserve">2  </w:t>
      </w:r>
      <w:r>
        <w:t>Vollmachtgeber/in</w:t>
      </w:r>
    </w:p>
    <w:tbl>
      <w:tblPr>
        <w:tblW w:type="auto" w:w="0"/>
        <w:jc w:val="center"/>
        <w:tblLayout w:type="fixed"/>
        <w:tblLook w:firstColumn="1" w:firstRow="1" w:lastColumn="0" w:lastRow="0" w:noHBand="0" w:noVBand="1" w:val="04A0"/>
      </w:tblPr>
      <w:tblGrid>
        <w:gridCol w:w="5074"/>
        <w:gridCol w:w="5074"/>
      </w:tblGrid>
      <w:tr>
        <w:tc>
          <w:tcPr>
            <w:tcW w:type="dxa" w:w="2948"/>
            <w:shd w:fill="F5F7F9"/>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pStyle w:val="FieldLabel"/>
            </w:pPr>
            <w:r>
              <w:t>Vor- und Nachname</w:t>
            </w:r>
          </w:p>
        </w:tc>
        <w:tc>
          <w:tcPr>
            <w:tcW w:type="dxa" w:w="7200"/>
            <w:shd w:fill="FFFFFF"/>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spacing w:after="0"/>
            </w:pPr>
            <w:sdt>
              <w:sdtPr>
                <w:tag w:val="VG_NAME"/>
                <w:alias w:val="VG_NAME"/>
                <w:text/>
              </w:sdtPr>
              <w:sdtContent>
                <w:r>
                  <w:rPr>
                    <w:rFonts w:ascii="Arial" w:hAnsi="Arial"/>
                    <w:color w:val="6B747C"/>
                    <w:sz w:val="18"/>
                  </w:rPr>
                  <w:t>Vor- und Nachname</w:t>
                </w:r>
              </w:sdtContent>
            </w:sdt>
          </w:p>
        </w:tc>
      </w:tr>
      <w:tr>
        <w:tc>
          <w:tcPr>
            <w:tcW w:type="dxa" w:w="2948"/>
            <w:shd w:fill="F5F7F9"/>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pStyle w:val="FieldLabel"/>
            </w:pPr>
            <w:r>
              <w:t>Geburtsdatum</w:t>
            </w:r>
          </w:p>
        </w:tc>
        <w:tc>
          <w:tcPr>
            <w:tcW w:type="dxa" w:w="7200"/>
            <w:shd w:fill="FFFFFF"/>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spacing w:after="0"/>
            </w:pPr>
            <w:sdt>
              <w:sdtPr>
                <w:tag w:val="VG_GEBURTSDATUM"/>
                <w:alias w:val="VG_GEBURTSDATUM"/>
                <w:text/>
              </w:sdtPr>
              <w:sdtContent>
                <w:r>
                  <w:rPr>
                    <w:rFonts w:ascii="Arial" w:hAnsi="Arial"/>
                    <w:color w:val="6B747C"/>
                    <w:sz w:val="18"/>
                  </w:rPr>
                  <w:t>TT.MM.JJJJ</w:t>
                </w:r>
              </w:sdtContent>
            </w:sdt>
          </w:p>
        </w:tc>
      </w:tr>
      <w:tr>
        <w:tc>
          <w:tcPr>
            <w:tcW w:type="dxa" w:w="2948"/>
            <w:shd w:fill="F5F7F9"/>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pStyle w:val="FieldLabel"/>
            </w:pPr>
            <w:r>
              <w:t>Anschrift</w:t>
            </w:r>
          </w:p>
        </w:tc>
        <w:tc>
          <w:tcPr>
            <w:tcW w:type="dxa" w:w="7200"/>
            <w:shd w:fill="FFFFFF"/>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spacing w:after="0"/>
            </w:pPr>
            <w:sdt>
              <w:sdtPr>
                <w:tag w:val="VG_ADRESSE"/>
                <w:alias w:val="VG_ADRESSE"/>
                <w:text/>
              </w:sdtPr>
              <w:sdtContent>
                <w:r>
                  <w:rPr>
                    <w:rFonts w:ascii="Arial" w:hAnsi="Arial"/>
                    <w:color w:val="6B747C"/>
                    <w:sz w:val="18"/>
                  </w:rPr>
                  <w:t>Straße, Hausnummer, PLZ, Ort</w:t>
                </w:r>
              </w:sdtContent>
            </w:sdt>
          </w:p>
        </w:tc>
      </w:tr>
      <w:tr>
        <w:tc>
          <w:tcPr>
            <w:tcW w:type="dxa" w:w="2948"/>
            <w:shd w:fill="F5F7F9"/>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pStyle w:val="FieldLabel"/>
            </w:pPr>
            <w:r>
              <w:t>Telefon / E-Mail (optional)</w:t>
            </w:r>
          </w:p>
        </w:tc>
        <w:tc>
          <w:tcPr>
            <w:tcW w:type="dxa" w:w="7200"/>
            <w:shd w:fill="FFFFFF"/>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spacing w:after="0"/>
            </w:pPr>
            <w:sdt>
              <w:sdtPr>
                <w:tag w:val="VG_KONTAKT"/>
                <w:alias w:val="VG_KONTAKT"/>
                <w:text/>
              </w:sdtPr>
              <w:sdtContent>
                <w:r>
                  <w:rPr>
                    <w:rFonts w:ascii="Arial" w:hAnsi="Arial"/>
                    <w:color w:val="6B747C"/>
                    <w:sz w:val="18"/>
                  </w:rPr>
                  <w:t>optional</w:t>
                </w:r>
              </w:sdtContent>
            </w:sdt>
          </w:p>
        </w:tc>
      </w:tr>
    </w:tbl>
    <w:p>
      <w:pPr>
        <w:pStyle w:val="SmallNote"/>
      </w:pPr>
      <w:r>
        <w:t>Bei Gemeinschaftskonten kann die Zustimmung bzw. Unterschrift weiterer Kontoinhaber/innen erforderlich sein. Ein zusätzliches Unterschriftsfeld befindet sich auf Seite 3.</w:t>
      </w:r>
    </w:p>
    <w:p>
      <w:pPr>
        <w:pStyle w:val="Heading1"/>
        <w:keepNext/>
      </w:pPr>
      <w:r>
        <w:rPr>
          <w:color w:val="2F5E86"/>
        </w:rPr>
        <w:t xml:space="preserve">3  </w:t>
      </w:r>
      <w:r>
        <w:t>Bevollmächtigte Person</w:t>
      </w:r>
    </w:p>
    <w:tbl>
      <w:tblPr>
        <w:tblW w:type="auto" w:w="0"/>
        <w:jc w:val="center"/>
        <w:tblLayout w:type="fixed"/>
        <w:tblLook w:firstColumn="1" w:firstRow="1" w:lastColumn="0" w:lastRow="0" w:noHBand="0" w:noVBand="1" w:val="04A0"/>
      </w:tblPr>
      <w:tblGrid>
        <w:gridCol w:w="5074"/>
        <w:gridCol w:w="5074"/>
      </w:tblGrid>
      <w:tr>
        <w:tc>
          <w:tcPr>
            <w:tcW w:type="dxa" w:w="2948"/>
            <w:shd w:fill="F5F7F9"/>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pStyle w:val="FieldLabel"/>
            </w:pPr>
            <w:r>
              <w:t>Vor- und Nachname</w:t>
            </w:r>
          </w:p>
        </w:tc>
        <w:tc>
          <w:tcPr>
            <w:tcW w:type="dxa" w:w="7200"/>
            <w:shd w:fill="FFFFFF"/>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spacing w:after="0"/>
            </w:pPr>
            <w:sdt>
              <w:sdtPr>
                <w:tag w:val="BV_NAME"/>
                <w:alias w:val="BV_NAME"/>
                <w:text/>
              </w:sdtPr>
              <w:sdtContent>
                <w:r>
                  <w:rPr>
                    <w:rFonts w:ascii="Arial" w:hAnsi="Arial"/>
                    <w:color w:val="6B747C"/>
                    <w:sz w:val="18"/>
                  </w:rPr>
                  <w:t>Vor- und Nachname</w:t>
                </w:r>
              </w:sdtContent>
            </w:sdt>
          </w:p>
        </w:tc>
      </w:tr>
      <w:tr>
        <w:tc>
          <w:tcPr>
            <w:tcW w:type="dxa" w:w="2948"/>
            <w:shd w:fill="F5F7F9"/>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pStyle w:val="FieldLabel"/>
            </w:pPr>
            <w:r>
              <w:t>Geburtsdatum</w:t>
            </w:r>
          </w:p>
        </w:tc>
        <w:tc>
          <w:tcPr>
            <w:tcW w:type="dxa" w:w="7200"/>
            <w:shd w:fill="FFFFFF"/>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spacing w:after="0"/>
            </w:pPr>
            <w:sdt>
              <w:sdtPr>
                <w:tag w:val="BV_GEBURTSDATUM"/>
                <w:alias w:val="BV_GEBURTSDATUM"/>
                <w:text/>
              </w:sdtPr>
              <w:sdtContent>
                <w:r>
                  <w:rPr>
                    <w:rFonts w:ascii="Arial" w:hAnsi="Arial"/>
                    <w:color w:val="6B747C"/>
                    <w:sz w:val="18"/>
                  </w:rPr>
                  <w:t>TT.MM.JJJJ</w:t>
                </w:r>
              </w:sdtContent>
            </w:sdt>
          </w:p>
        </w:tc>
      </w:tr>
      <w:tr>
        <w:tc>
          <w:tcPr>
            <w:tcW w:type="dxa" w:w="2948"/>
            <w:shd w:fill="F5F7F9"/>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pStyle w:val="FieldLabel"/>
            </w:pPr>
            <w:r>
              <w:t>Geburtsort (optional)</w:t>
            </w:r>
          </w:p>
        </w:tc>
        <w:tc>
          <w:tcPr>
            <w:tcW w:type="dxa" w:w="7200"/>
            <w:shd w:fill="FFFFFF"/>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spacing w:after="0"/>
            </w:pPr>
            <w:sdt>
              <w:sdtPr>
                <w:tag w:val="BV_GEBURTSORT"/>
                <w:alias w:val="BV_GEBURTSORT"/>
                <w:text/>
              </w:sdtPr>
              <w:sdtContent>
                <w:r>
                  <w:rPr>
                    <w:rFonts w:ascii="Arial" w:hAnsi="Arial"/>
                    <w:color w:val="6B747C"/>
                    <w:sz w:val="18"/>
                  </w:rPr>
                  <w:t>optional</w:t>
                </w:r>
              </w:sdtContent>
            </w:sdt>
          </w:p>
        </w:tc>
      </w:tr>
      <w:tr>
        <w:tc>
          <w:tcPr>
            <w:tcW w:type="dxa" w:w="2948"/>
            <w:shd w:fill="F5F7F9"/>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pStyle w:val="FieldLabel"/>
            </w:pPr>
            <w:r>
              <w:t>Anschrift</w:t>
            </w:r>
          </w:p>
        </w:tc>
        <w:tc>
          <w:tcPr>
            <w:tcW w:type="dxa" w:w="7200"/>
            <w:shd w:fill="FFFFFF"/>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spacing w:after="0"/>
            </w:pPr>
            <w:sdt>
              <w:sdtPr>
                <w:tag w:val="BV_ADRESSE"/>
                <w:alias w:val="BV_ADRESSE"/>
                <w:text/>
              </w:sdtPr>
              <w:sdtContent>
                <w:r>
                  <w:rPr>
                    <w:rFonts w:ascii="Arial" w:hAnsi="Arial"/>
                    <w:color w:val="6B747C"/>
                    <w:sz w:val="18"/>
                  </w:rPr>
                  <w:t>Straße, Hausnummer, PLZ, Ort</w:t>
                </w:r>
              </w:sdtContent>
            </w:sdt>
          </w:p>
        </w:tc>
      </w:tr>
      <w:tr>
        <w:tc>
          <w:tcPr>
            <w:tcW w:type="dxa" w:w="2948"/>
            <w:shd w:fill="F5F7F9"/>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pStyle w:val="FieldLabel"/>
            </w:pPr>
            <w:r>
              <w:t>Telefon / E-Mail (optional)</w:t>
            </w:r>
          </w:p>
        </w:tc>
        <w:tc>
          <w:tcPr>
            <w:tcW w:type="dxa" w:w="7200"/>
            <w:shd w:fill="FFFFFF"/>
            <w:tcMar>
              <w:top w:w="70" w:type="dxa"/>
              <w:start w:w="90" w:type="dxa"/>
              <w:bottom w:w="70" w:type="dxa"/>
              <w:end w:w="90" w:type="dxa"/>
            </w:tcMar>
            <w:vAlign w:val="center"/>
            <w:tcBorders>
              <w:top w:val="single" w:sz="6" w:color="D7E0E7"/>
              <w:left w:val="single" w:sz="6" w:color="D7E0E7"/>
              <w:bottom w:val="single" w:sz="6" w:color="D7E0E7"/>
              <w:right w:val="single" w:sz="6" w:color="D7E0E7"/>
            </w:tcBorders>
          </w:tcPr>
          <w:p>
            <w:pPr>
              <w:spacing w:after="0"/>
            </w:pPr>
            <w:sdt>
              <w:sdtPr>
                <w:tag w:val="BV_KONTAKT"/>
                <w:alias w:val="BV_KONTAKT"/>
                <w:text/>
              </w:sdtPr>
              <w:sdtContent>
                <w:r>
                  <w:rPr>
                    <w:rFonts w:ascii="Arial" w:hAnsi="Arial"/>
                    <w:color w:val="6B747C"/>
                    <w:sz w:val="18"/>
                  </w:rPr>
                  <w:t>optional</w:t>
                </w:r>
              </w:sdtContent>
            </w:sdt>
          </w:p>
        </w:tc>
      </w:tr>
    </w:tbl>
    <w:p>
      <w:pPr>
        <w:pStyle w:val="Heading1"/>
        <w:keepNext/>
      </w:pPr>
      <w:r>
        <w:rPr>
          <w:color w:val="2F5E86"/>
        </w:rPr>
        <w:t xml:space="preserve">4  </w:t>
      </w:r>
      <w:r>
        <w:t>Geltungsbereich der Bankverbindung</w:t>
      </w:r>
    </w:p>
    <w:p>
      <w:pPr>
        <w:pStyle w:val="Checkbox"/>
        <w:keepLines/>
      </w:pPr>
      <w:r>
        <w:rPr>
          <w:color w:val="17324D"/>
          <w:sz w:val="22"/>
        </w:rPr>
        <w:t xml:space="preserve">☐  </w:t>
      </w:r>
      <w:r>
        <w:t>Die Vollmacht gilt für sämtliche bestehenden und künftigen Konten und Depots des/der Vollmachtgebers/in bei dem oben genannten Kreditinstitut, soweit die Bank dies zulässt.</w:t>
      </w:r>
    </w:p>
    <w:p>
      <w:pPr>
        <w:pStyle w:val="Checkbox"/>
        <w:keepLines/>
      </w:pPr>
      <w:r>
        <w:rPr>
          <w:color w:val="17324D"/>
          <w:sz w:val="22"/>
        </w:rPr>
        <w:t xml:space="preserve">☐  </w:t>
      </w:r>
      <w:r>
        <w:t>Die Vollmacht gilt ausschließlich für die nachfolgend bezeichneten Konten / Depots:</w:t>
      </w:r>
    </w:p>
    <w:tbl>
      <w:tblPr>
        <w:tblW w:type="auto" w:w="0"/>
        <w:jc w:val="center"/>
        <w:tblLayout w:type="fixed"/>
        <w:tblLook w:firstColumn="1" w:firstRow="1" w:lastColumn="0" w:lastRow="0" w:noHBand="0" w:noVBand="1" w:val="04A0"/>
      </w:tblPr>
      <w:tblGrid>
        <w:gridCol w:w="2381"/>
        <w:gridCol w:w="3572"/>
        <w:gridCol w:w="2381"/>
        <w:gridCol w:w="1814"/>
      </w:tblGrid>
      <w:tr>
        <w:trPr>
          <w:tblHeader w:val="true"/>
        </w:trPr>
        <w:tc>
          <w:tcPr>
            <w:tcW w:type="dxa" w:w="2381"/>
            <w:shd w:fill="17324D"/>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jc w:val="center"/>
            </w:pPr>
            <w:r>
              <w:rPr>
                <w:b/>
                <w:color w:val="FFFFFF"/>
                <w:sz w:val="15"/>
              </w:rPr>
              <w:t>Konto / Produkt</w:t>
            </w:r>
          </w:p>
        </w:tc>
        <w:tc>
          <w:tcPr>
            <w:tcW w:type="dxa" w:w="3572"/>
            <w:shd w:fill="17324D"/>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jc w:val="center"/>
            </w:pPr>
            <w:r>
              <w:rPr>
                <w:b/>
                <w:color w:val="FFFFFF"/>
                <w:sz w:val="15"/>
              </w:rPr>
              <w:t>IBAN / Kontonummer</w:t>
            </w:r>
          </w:p>
        </w:tc>
        <w:tc>
          <w:tcPr>
            <w:tcW w:type="dxa" w:w="2381"/>
            <w:shd w:fill="17324D"/>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jc w:val="center"/>
            </w:pPr>
            <w:r>
              <w:rPr>
                <w:b/>
                <w:color w:val="FFFFFF"/>
                <w:sz w:val="15"/>
              </w:rPr>
              <w:t>Depotnummer</w:t>
            </w:r>
          </w:p>
        </w:tc>
        <w:tc>
          <w:tcPr>
            <w:tcW w:type="dxa" w:w="1814"/>
            <w:shd w:fill="17324D"/>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jc w:val="center"/>
            </w:pPr>
            <w:r>
              <w:rPr>
                <w:b/>
                <w:color w:val="FFFFFF"/>
                <w:sz w:val="15"/>
              </w:rPr>
              <w:t>Hinweis</w:t>
            </w:r>
          </w:p>
        </w:tc>
      </w:tr>
      <w:tr>
        <w:tc>
          <w:tcPr>
            <w:tcW w:type="dxa" w:w="2381"/>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1_ART"/>
                <w:alias w:val="KONTO1_ART"/>
                <w:text/>
              </w:sdtPr>
              <w:sdtContent>
                <w:r>
                  <w:rPr>
                    <w:color w:val="6B747C"/>
                    <w:sz w:val="16"/>
                  </w:rPr>
                  <w:t>z. B. Girokonto</w:t>
                </w:r>
              </w:sdtContent>
            </w:sdt>
          </w:p>
        </w:tc>
        <w:tc>
          <w:tcPr>
            <w:tcW w:type="dxa" w:w="3572"/>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1_IBAN"/>
                <w:alias w:val="KONTO1_IBAN"/>
                <w:text/>
              </w:sdtPr>
              <w:sdtContent>
                <w:r>
                  <w:rPr>
                    <w:color w:val="6B747C"/>
                    <w:sz w:val="16"/>
                  </w:rPr>
                  <w:t>IBAN / Kontonummer</w:t>
                </w:r>
              </w:sdtContent>
            </w:sdt>
          </w:p>
        </w:tc>
        <w:tc>
          <w:tcPr>
            <w:tcW w:type="dxa" w:w="2381"/>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1_DEPOT"/>
                <w:alias w:val="KONTO1_DEPOT"/>
                <w:text/>
              </w:sdtPr>
              <w:sdtContent>
                <w:r>
                  <w:rPr>
                    <w:color w:val="6B747C"/>
                    <w:sz w:val="16"/>
                  </w:rPr>
                  <w:t>optional</w:t>
                </w:r>
              </w:sdtContent>
            </w:sdt>
          </w:p>
        </w:tc>
        <w:tc>
          <w:tcPr>
            <w:tcW w:type="dxa" w:w="1814"/>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1_HINWEIS"/>
                <w:alias w:val="KONTO1_HINWEIS"/>
                <w:text/>
              </w:sdtPr>
              <w:sdtContent>
                <w:r>
                  <w:rPr>
                    <w:color w:val="6B747C"/>
                    <w:sz w:val="16"/>
                  </w:rPr>
                  <w:t>optional</w:t>
                </w:r>
              </w:sdtContent>
            </w:sdt>
          </w:p>
        </w:tc>
      </w:tr>
      <w:tr>
        <w:tc>
          <w:tcPr>
            <w:tcW w:type="dxa" w:w="2381"/>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2_ART"/>
                <w:alias w:val="KONTO2_ART"/>
                <w:text/>
              </w:sdtPr>
              <w:sdtContent>
                <w:r>
                  <w:rPr>
                    <w:color w:val="6B747C"/>
                    <w:sz w:val="16"/>
                  </w:rPr>
                  <w:t>optional</w:t>
                </w:r>
              </w:sdtContent>
            </w:sdt>
          </w:p>
        </w:tc>
        <w:tc>
          <w:tcPr>
            <w:tcW w:type="dxa" w:w="3572"/>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2_IBAN"/>
                <w:alias w:val="KONTO2_IBAN"/>
                <w:text/>
              </w:sdtPr>
              <w:sdtContent>
                <w:r>
                  <w:rPr>
                    <w:color w:val="6B747C"/>
                    <w:sz w:val="16"/>
                  </w:rPr>
                  <w:t>optional</w:t>
                </w:r>
              </w:sdtContent>
            </w:sdt>
          </w:p>
        </w:tc>
        <w:tc>
          <w:tcPr>
            <w:tcW w:type="dxa" w:w="2381"/>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2_DEPOT"/>
                <w:alias w:val="KONTO2_DEPOT"/>
                <w:text/>
              </w:sdtPr>
              <w:sdtContent>
                <w:r>
                  <w:rPr>
                    <w:color w:val="6B747C"/>
                    <w:sz w:val="16"/>
                  </w:rPr>
                  <w:t>optional</w:t>
                </w:r>
              </w:sdtContent>
            </w:sdt>
          </w:p>
        </w:tc>
        <w:tc>
          <w:tcPr>
            <w:tcW w:type="dxa" w:w="1814"/>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2_HINWEIS"/>
                <w:alias w:val="KONTO2_HINWEIS"/>
                <w:text/>
              </w:sdtPr>
              <w:sdtContent>
                <w:r>
                  <w:rPr>
                    <w:color w:val="6B747C"/>
                    <w:sz w:val="16"/>
                  </w:rPr>
                  <w:t>optional</w:t>
                </w:r>
              </w:sdtContent>
            </w:sdt>
          </w:p>
        </w:tc>
      </w:tr>
      <w:tr>
        <w:tc>
          <w:tcPr>
            <w:tcW w:type="dxa" w:w="2381"/>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3_ART"/>
                <w:alias w:val="KONTO3_ART"/>
                <w:text/>
              </w:sdtPr>
              <w:sdtContent>
                <w:r>
                  <w:rPr>
                    <w:color w:val="6B747C"/>
                    <w:sz w:val="16"/>
                  </w:rPr>
                  <w:t>optional</w:t>
                </w:r>
              </w:sdtContent>
            </w:sdt>
          </w:p>
        </w:tc>
        <w:tc>
          <w:tcPr>
            <w:tcW w:type="dxa" w:w="3572"/>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3_IBAN"/>
                <w:alias w:val="KONTO3_IBAN"/>
                <w:text/>
              </w:sdtPr>
              <w:sdtContent>
                <w:r>
                  <w:rPr>
                    <w:color w:val="6B747C"/>
                    <w:sz w:val="16"/>
                  </w:rPr>
                  <w:t>optional</w:t>
                </w:r>
              </w:sdtContent>
            </w:sdt>
          </w:p>
        </w:tc>
        <w:tc>
          <w:tcPr>
            <w:tcW w:type="dxa" w:w="2381"/>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3_DEPOT"/>
                <w:alias w:val="KONTO3_DEPOT"/>
                <w:text/>
              </w:sdtPr>
              <w:sdtContent>
                <w:r>
                  <w:rPr>
                    <w:color w:val="6B747C"/>
                    <w:sz w:val="16"/>
                  </w:rPr>
                  <w:t>optional</w:t>
                </w:r>
              </w:sdtContent>
            </w:sdt>
          </w:p>
        </w:tc>
        <w:tc>
          <w:tcPr>
            <w:tcW w:type="dxa" w:w="1814"/>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3_HINWEIS"/>
                <w:alias w:val="KONTO3_HINWEIS"/>
                <w:text/>
              </w:sdtPr>
              <w:sdtContent>
                <w:r>
                  <w:rPr>
                    <w:color w:val="6B747C"/>
                    <w:sz w:val="16"/>
                  </w:rPr>
                  <w:t>optional</w:t>
                </w:r>
              </w:sdtContent>
            </w:sdt>
          </w:p>
        </w:tc>
      </w:tr>
      <w:tr>
        <w:tc>
          <w:tcPr>
            <w:tcW w:type="dxa" w:w="2381"/>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4_ART"/>
                <w:alias w:val="KONTO4_ART"/>
                <w:text/>
              </w:sdtPr>
              <w:sdtContent>
                <w:r>
                  <w:rPr>
                    <w:color w:val="6B747C"/>
                    <w:sz w:val="16"/>
                  </w:rPr>
                  <w:t>optional</w:t>
                </w:r>
              </w:sdtContent>
            </w:sdt>
          </w:p>
        </w:tc>
        <w:tc>
          <w:tcPr>
            <w:tcW w:type="dxa" w:w="3572"/>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4_IBAN"/>
                <w:alias w:val="KONTO4_IBAN"/>
                <w:text/>
              </w:sdtPr>
              <w:sdtContent>
                <w:r>
                  <w:rPr>
                    <w:color w:val="6B747C"/>
                    <w:sz w:val="16"/>
                  </w:rPr>
                  <w:t>optional</w:t>
                </w:r>
              </w:sdtContent>
            </w:sdt>
          </w:p>
        </w:tc>
        <w:tc>
          <w:tcPr>
            <w:tcW w:type="dxa" w:w="2381"/>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4_DEPOT"/>
                <w:alias w:val="KONTO4_DEPOT"/>
                <w:text/>
              </w:sdtPr>
              <w:sdtContent>
                <w:r>
                  <w:rPr>
                    <w:color w:val="6B747C"/>
                    <w:sz w:val="16"/>
                  </w:rPr>
                  <w:t>optional</w:t>
                </w:r>
              </w:sdtContent>
            </w:sdt>
          </w:p>
        </w:tc>
        <w:tc>
          <w:tcPr>
            <w:tcW w:type="dxa" w:w="1814"/>
            <w:tcMar>
              <w:top w:w="80" w:type="dxa"/>
              <w:start w:w="80" w:type="dxa"/>
              <w:bottom w:w="80" w:type="dxa"/>
              <w:end w:w="80" w:type="dxa"/>
            </w:tcMar>
            <w:tcBorders>
              <w:top w:val="single" w:sz="6" w:color="D7E0E7"/>
              <w:left w:val="single" w:sz="6" w:color="D7E0E7"/>
              <w:bottom w:val="single" w:sz="6" w:color="D7E0E7"/>
              <w:right w:val="single" w:sz="6" w:color="D7E0E7"/>
            </w:tcBorders>
          </w:tcPr>
          <w:p>
            <w:pPr>
              <w:spacing w:after="0"/>
            </w:pPr>
            <w:sdt>
              <w:sdtPr>
                <w:tag w:val="KONTO4_HINWEIS"/>
                <w:alias w:val="KONTO4_HINWEIS"/>
                <w:text/>
              </w:sdtPr>
              <w:sdtContent>
                <w:r>
                  <w:rPr>
                    <w:color w:val="6B747C"/>
                    <w:sz w:val="16"/>
                  </w:rPr>
                  <w:t>optional</w:t>
                </w:r>
              </w:sdtContent>
            </w:sdt>
          </w:p>
        </w:tc>
      </w:tr>
    </w:tbl>
    <w:p>
      <w:r>
        <w:br w:type="page"/>
      </w:r>
    </w:p>
    <w:p>
      <w:pPr>
        <w:pStyle w:val="Heading1"/>
        <w:keepNext/>
      </w:pPr>
      <w:r>
        <w:rPr>
          <w:color w:val="2F5E86"/>
        </w:rPr>
        <w:t xml:space="preserve">5  </w:t>
      </w:r>
      <w:r>
        <w:t>Umfang der Vollmacht</w:t>
      </w:r>
    </w:p>
    <w:tbl>
      <w:tblPr>
        <w:tblW w:type="auto" w:w="0"/>
        <w:jc w:val="center"/>
        <w:tblLayout w:type="fixed"/>
        <w:tblLook w:firstColumn="1" w:firstRow="1" w:lastColumn="0" w:lastRow="0" w:noHBand="0" w:noVBand="1" w:val="04A0"/>
      </w:tblPr>
      <w:tblGrid>
        <w:gridCol w:w="10148"/>
      </w:tblGrid>
      <w:tr>
        <w:tc>
          <w:tcPr>
            <w:tcW w:type="dxa" w:w="10148"/>
            <w:shd w:fill="EAF1F6"/>
            <w:tcMar>
              <w:top w:w="110" w:type="dxa"/>
              <w:start w:w="130" w:type="dxa"/>
              <w:bottom w:w="110" w:type="dxa"/>
              <w:end w:w="130" w:type="dxa"/>
            </w:tcMar>
            <w:tcBorders>
              <w:top w:val="single" w:sz="8" w:color="2F5E86"/>
              <w:left w:val="single" w:sz="8" w:color="2F5E86"/>
              <w:bottom w:val="single" w:sz="8" w:color="2F5E86"/>
              <w:right w:val="single" w:sz="8" w:color="2F5E86"/>
            </w:tcBorders>
          </w:tcPr>
          <w:p>
            <w:pPr>
              <w:spacing w:after="0"/>
            </w:pPr>
            <w:r>
              <w:rPr>
                <w:color w:val="25313B"/>
                <w:sz w:val="16"/>
              </w:rPr>
              <w:t>Nur die angekreuzten Befugnisse werden erteilt. Nicht angekreuzte Punkte bleiben ausgeschlossen. Einzelne Befugnisse können zusätzlich im Abschnitt „Besondere Regelungen“ eingeschränkt werden.</w:t>
            </w:r>
          </w:p>
        </w:tc>
      </w:tr>
    </w:tbl>
    <w:p>
      <w:pPr>
        <w:spacing w:after="0"/>
      </w:pPr>
    </w:p>
    <w:p>
      <w:pPr>
        <w:pStyle w:val="Heading2"/>
      </w:pPr>
      <w:r>
        <w:t>Kontoinformationen und laufende Kontoführung</w:t>
      </w:r>
    </w:p>
    <w:p>
      <w:pPr>
        <w:pStyle w:val="Checkbox"/>
        <w:keepLines/>
      </w:pPr>
      <w:r>
        <w:rPr>
          <w:color w:val="17324D"/>
          <w:sz w:val="22"/>
        </w:rPr>
        <w:t xml:space="preserve">☐  </w:t>
      </w:r>
      <w:r>
        <w:t>Kontostände, Umsätze, Kontoauszüge, Abrechnungen sowie sonstige konto- und depotbezogene Informationen einsehen und entgegennehmen.</w:t>
      </w:r>
    </w:p>
    <w:p>
      <w:pPr>
        <w:pStyle w:val="Checkbox"/>
        <w:keepLines/>
      </w:pPr>
      <w:r>
        <w:rPr>
          <w:color w:val="17324D"/>
          <w:sz w:val="22"/>
        </w:rPr>
        <w:t xml:space="preserve">☐  </w:t>
      </w:r>
      <w:r>
        <w:t>Mitteilungen und Erklärungen der Bank entgegennehmen sowie bankbezogenen Schriftverkehr führen.</w:t>
      </w:r>
    </w:p>
    <w:p>
      <w:pPr>
        <w:pStyle w:val="Heading2"/>
      </w:pPr>
      <w:r>
        <w:t>Zahlungsverkehr und Bargeld</w:t>
      </w:r>
    </w:p>
    <w:p>
      <w:pPr>
        <w:pStyle w:val="Checkbox"/>
        <w:keepLines/>
      </w:pPr>
      <w:r>
        <w:rPr>
          <w:color w:val="17324D"/>
          <w:sz w:val="22"/>
        </w:rPr>
        <w:t xml:space="preserve">☐  </w:t>
      </w:r>
      <w:r>
        <w:t>Einzahlungen und Barabhebungen vornehmen.</w:t>
      </w:r>
    </w:p>
    <w:p>
      <w:pPr>
        <w:pStyle w:val="Checkbox"/>
        <w:keepLines/>
      </w:pPr>
      <w:r>
        <w:rPr>
          <w:color w:val="17324D"/>
          <w:sz w:val="22"/>
        </w:rPr>
        <w:t xml:space="preserve">☐  </w:t>
      </w:r>
      <w:r>
        <w:t>Überweisungen und sonstige Zahlungsaufträge erteilen, ändern und widerrufen.</w:t>
      </w:r>
    </w:p>
    <w:p>
      <w:pPr>
        <w:pStyle w:val="Checkbox"/>
        <w:keepLines/>
      </w:pPr>
      <w:r>
        <w:rPr>
          <w:color w:val="17324D"/>
          <w:sz w:val="22"/>
        </w:rPr>
        <w:t xml:space="preserve">☐  </w:t>
      </w:r>
      <w:r>
        <w:t>Daueraufträge sowie Lastschriftmandate einrichten, ändern und widerrufen.</w:t>
      </w:r>
    </w:p>
    <w:p>
      <w:pPr>
        <w:pStyle w:val="Heading2"/>
      </w:pPr>
      <w:r>
        <w:t>Bestehende Kreditlinien und Konten</w:t>
      </w:r>
    </w:p>
    <w:p>
      <w:pPr>
        <w:pStyle w:val="Checkbox"/>
        <w:keepLines/>
      </w:pPr>
      <w:r>
        <w:rPr>
          <w:color w:val="17324D"/>
          <w:sz w:val="22"/>
        </w:rPr>
        <w:t xml:space="preserve">☐  </w:t>
      </w:r>
      <w:r>
        <w:t>Bereits eingeräumte Kreditlinien bzw. Kontoüberziehungen im vereinbarten oder banküblichen Rahmen in Anspruch nehmen. Neue Kreditverträge sind hiervon nicht umfasst.</w:t>
      </w:r>
    </w:p>
    <w:p>
      <w:pPr>
        <w:pStyle w:val="Checkbox"/>
        <w:keepLines/>
      </w:pPr>
      <w:r>
        <w:rPr>
          <w:color w:val="17324D"/>
          <w:sz w:val="22"/>
        </w:rPr>
        <w:t xml:space="preserve">☐  </w:t>
      </w:r>
      <w:r>
        <w:t>Festgeld-, Spar- oder vergleichbare Einlagenkonten innerhalb der bestehenden Kundenverbindung eröffnen, verlängern oder auflösen, soweit die Bank dies zulässt.</w:t>
      </w:r>
    </w:p>
    <w:p>
      <w:pPr>
        <w:pStyle w:val="Heading2"/>
      </w:pPr>
      <w:r>
        <w:t>Wertpapiere und Depot</w:t>
      </w:r>
    </w:p>
    <w:p>
      <w:pPr>
        <w:pStyle w:val="Checkbox"/>
        <w:keepLines/>
      </w:pPr>
      <w:r>
        <w:rPr>
          <w:color w:val="17324D"/>
          <w:sz w:val="22"/>
        </w:rPr>
        <w:t xml:space="preserve">☐  </w:t>
      </w:r>
      <w:r>
        <w:t>Wertpapiere und Devisen im Rahmen des bestehenden Depots kaufen und verkaufen sowie Depotabrechnungen und Erträgnisaufstellungen entgegennehmen. Finanztermingeschäfte und vergleichbare Derivate sind ausgeschlossen.</w:t>
      </w:r>
    </w:p>
    <w:p>
      <w:pPr>
        <w:pStyle w:val="Heading2"/>
      </w:pPr>
      <w:r>
        <w:t>Karten, Online-Banking und weitere Zugänge</w:t>
      </w:r>
    </w:p>
    <w:p>
      <w:pPr>
        <w:pStyle w:val="Checkbox"/>
        <w:keepLines/>
      </w:pPr>
      <w:r>
        <w:rPr>
          <w:color w:val="17324D"/>
          <w:sz w:val="22"/>
        </w:rPr>
        <w:t xml:space="preserve">☐  </w:t>
      </w:r>
      <w:r>
        <w:t>Für die bevollmächtigte Person eine eigene Debitkarte sowie einen eigenen Online- oder Telefon-Banking-Zugang beantragen, soweit das Kreditinstitut dies anbietet.</w:t>
      </w:r>
    </w:p>
    <w:p>
      <w:pPr>
        <w:pStyle w:val="Checkbox"/>
        <w:keepLines/>
      </w:pPr>
      <w:r>
        <w:rPr>
          <w:color w:val="17324D"/>
          <w:sz w:val="22"/>
        </w:rPr>
        <w:t xml:space="preserve">☐  </w:t>
      </w:r>
      <w:r>
        <w:t>Zugang zu einem bereits bestehenden Bankschließfach erhalten, soweit dieses vom Geltungsbereich der Vollmacht erfasst und vom Kreditinstitut zugelassen ist.</w:t>
      </w:r>
    </w:p>
    <w:p>
      <w:pPr>
        <w:pStyle w:val="Heading2"/>
      </w:pPr>
      <w:r>
        <w:t>Steuern und Beendigung einzelner Produkte</w:t>
      </w:r>
    </w:p>
    <w:p>
      <w:pPr>
        <w:pStyle w:val="Checkbox"/>
        <w:keepLines/>
      </w:pPr>
      <w:r>
        <w:rPr>
          <w:color w:val="17324D"/>
          <w:sz w:val="22"/>
        </w:rPr>
        <w:t xml:space="preserve">☐  </w:t>
      </w:r>
      <w:r>
        <w:t>Freistellungsaufträge oder vergleichbare steuerliche Bankaufträge erteilen oder ändern, soweit das Kreditinstitut dies zulässt.</w:t>
      </w:r>
    </w:p>
    <w:p>
      <w:pPr>
        <w:pStyle w:val="Checkbox"/>
        <w:keepLines/>
      </w:pPr>
      <w:r>
        <w:rPr>
          <w:color w:val="17324D"/>
          <w:sz w:val="22"/>
        </w:rPr>
        <w:t xml:space="preserve">☐  </w:t>
      </w:r>
      <w:r>
        <w:t>Einzelne Konten oder Depots auflösen. Die Beendigung der gesamten Geschäftsverbindung ist nur umfasst, wenn dies unter „Besondere Regelungen“ ausdrücklich festgelegt wird.</w:t>
      </w:r>
    </w:p>
    <w:tbl>
      <w:tblPr>
        <w:tblW w:type="auto" w:w="0"/>
        <w:jc w:val="center"/>
        <w:tblLayout w:type="fixed"/>
        <w:tblLook w:firstColumn="1" w:firstRow="1" w:lastColumn="0" w:lastRow="0" w:noHBand="0" w:noVBand="1" w:val="04A0"/>
      </w:tblPr>
      <w:tblGrid>
        <w:gridCol w:w="10148"/>
      </w:tblGrid>
      <w:tr>
        <w:tc>
          <w:tcPr>
            <w:tcW w:type="dxa" w:w="10148"/>
            <w:shd w:fill="F3F3F3"/>
            <w:tcMar>
              <w:top w:w="110" w:type="dxa"/>
              <w:start w:w="130" w:type="dxa"/>
              <w:bottom w:w="110" w:type="dxa"/>
              <w:end w:w="130" w:type="dxa"/>
            </w:tcMar>
            <w:tcBorders>
              <w:top w:val="single" w:sz="8" w:color="A9B0B5"/>
              <w:left w:val="single" w:sz="8" w:color="A9B0B5"/>
              <w:bottom w:val="single" w:sz="8" w:color="A9B0B5"/>
              <w:right w:val="single" w:sz="8" w:color="A9B0B5"/>
            </w:tcBorders>
          </w:tcPr>
          <w:p>
            <w:pPr>
              <w:spacing w:after="0"/>
            </w:pPr>
            <w:r>
              <w:rPr>
                <w:b/>
                <w:color w:val="17324D"/>
                <w:sz w:val="16"/>
              </w:rPr>
              <w:t xml:space="preserve">Nicht automatisch umfasst  </w:t>
            </w:r>
            <w:r>
              <w:rPr>
                <w:color w:val="25313B"/>
                <w:sz w:val="16"/>
              </w:rPr>
              <w:t>Sofern nicht ausdrücklich unter „Besondere Regelungen“ ergänzt, umfasst diese Vollmacht insbesondere nicht: den Abschluss oder die Änderung neuer Kreditverträge, Bürgschaften oder sonstiger Sicherheiten; Finanztermingeschäfte und sonstige Derivate; die Erteilung von Untervollmachten; Schenkungen oder unentgeltliche Verfügungen zugunsten der bevollmächtigten Person oder Dritter.</w:t>
            </w:r>
          </w:p>
        </w:tc>
      </w:tr>
    </w:tbl>
    <w:p>
      <w:pPr>
        <w:spacing w:after="0"/>
      </w:pPr>
    </w:p>
    <w:p>
      <w:pPr>
        <w:pStyle w:val="Heading1"/>
        <w:keepNext/>
      </w:pPr>
      <w:r>
        <w:rPr>
          <w:color w:val="2F5E86"/>
        </w:rPr>
        <w:t xml:space="preserve">6  </w:t>
      </w:r>
      <w:r>
        <w:t>Besondere Regelungen / zusätzliche Befugnisse</w:t>
      </w:r>
    </w:p>
    <w:tbl>
      <w:tblPr>
        <w:tblW w:type="auto" w:w="0"/>
        <w:jc w:val="center"/>
        <w:tblLayout w:type="fixed"/>
        <w:tblLook w:firstColumn="1" w:firstRow="1" w:lastColumn="0" w:lastRow="0" w:noHBand="0" w:noVBand="1" w:val="04A0"/>
      </w:tblPr>
      <w:tblGrid>
        <w:gridCol w:w="10148"/>
      </w:tblGrid>
      <w:tr>
        <w:trPr>
          <w:trHeight w:val="1247" w:hRule="atLeast"/>
        </w:trPr>
        <w:tc>
          <w:tcPr>
            <w:tcW w:type="dxa" w:w="10148"/>
            <w:shd w:fill="FFFFFF"/>
            <w:tcMar>
              <w:top w:w="100" w:type="dxa"/>
              <w:start w:w="110" w:type="dxa"/>
              <w:bottom w:w="100" w:type="dxa"/>
              <w:end w:w="110" w:type="dxa"/>
            </w:tcMar>
            <w:tcBorders>
              <w:top w:val="single" w:sz="6" w:color="D7E0E7"/>
              <w:left w:val="single" w:sz="6" w:color="D7E0E7"/>
              <w:bottom w:val="single" w:sz="6" w:color="D7E0E7"/>
              <w:right w:val="single" w:sz="6" w:color="D7E0E7"/>
            </w:tcBorders>
          </w:tcPr>
          <w:p>
            <w:sdt>
              <w:sdtPr>
                <w:tag w:val="BESONDERE_REGELUNGEN"/>
                <w:alias w:val="BESONDERE_REGELUNGEN"/>
                <w:text/>
              </w:sdtPr>
              <w:sdtContent>
                <w:r>
                  <w:rPr>
                    <w:color w:val="6B747C"/>
                    <w:sz w:val="18"/>
                  </w:rPr>
                  <w:t>Hier zusätzliche Befugnisse oder Einschränkungen eintragen.</w:t>
                </w:r>
              </w:sdtContent>
            </w:sdt>
          </w:p>
        </w:tc>
      </w:tr>
    </w:tbl>
    <w:p>
      <w:pPr>
        <w:pStyle w:val="SmallNote"/>
      </w:pPr>
      <w:r>
        <w:t>Beispiele: Ausschluss bestimmter Konten, Höchstbeträge, keine Auslandsüberweisungen, nur Verwaltung bestimmter Produkte. Beschränkungen sollten mit der Bank abgestimmt werden, wenn sie technisch oder organisatorisch durchgesetzt werden sollen.</w:t>
      </w:r>
    </w:p>
    <w:p>
      <w:r>
        <w:br w:type="page"/>
      </w:r>
    </w:p>
    <w:p>
      <w:pPr>
        <w:pStyle w:val="Heading1"/>
        <w:keepNext/>
      </w:pPr>
      <w:r>
        <w:rPr>
          <w:color w:val="2F5E86"/>
        </w:rPr>
        <w:t xml:space="preserve">7  </w:t>
      </w:r>
      <w:r>
        <w:t>Geltungsmodell</w:t>
      </w:r>
    </w:p>
    <w:p>
      <w:pPr>
        <w:pStyle w:val="Heading2"/>
      </w:pPr>
      <w:r>
        <w:t>Bitte eine Variante wählen</w:t>
      </w:r>
    </w:p>
    <w:p>
      <w:pPr>
        <w:pStyle w:val="Checkbox"/>
        <w:keepLines/>
      </w:pPr>
      <w:r>
        <w:rPr>
          <w:color w:val="17324D"/>
          <w:sz w:val="22"/>
        </w:rPr>
        <w:t xml:space="preserve">☐  </w:t>
      </w:r>
      <w:r>
        <w:t>Transmortale Vollmacht: Sie gilt ab Unterzeichnung und über den Tod des/der Vollmachtgebers/in hinaus, bis sie wirksam widerrufen wird.</w:t>
      </w:r>
    </w:p>
    <w:p>
      <w:pPr>
        <w:pStyle w:val="Checkbox"/>
        <w:keepLines/>
      </w:pPr>
      <w:r>
        <w:rPr>
          <w:color w:val="17324D"/>
          <w:sz w:val="22"/>
        </w:rPr>
        <w:t xml:space="preserve">☐  </w:t>
      </w:r>
      <w:r>
        <w:t>Prämortale Vollmacht: Sie gilt ab Unterzeichnung und endet automatisch mit dem Tod des/der Vollmachtgebers/in.</w:t>
      </w:r>
    </w:p>
    <w:p>
      <w:pPr>
        <w:pStyle w:val="Checkbox"/>
        <w:keepLines/>
      </w:pPr>
      <w:r>
        <w:rPr>
          <w:color w:val="17324D"/>
          <w:sz w:val="22"/>
        </w:rPr>
        <w:t xml:space="preserve">☐  </w:t>
      </w:r>
      <w:r>
        <w:t>Postmortale Vollmacht: Sie wird erst mit dem Tod des/der Vollmachtgebers/in wirksam und gilt danach bis zu einem wirksamen Widerruf.</w:t>
      </w:r>
    </w:p>
    <w:p>
      <w:pPr>
        <w:pStyle w:val="Checkbox"/>
        <w:keepLines/>
      </w:pPr>
      <w:r>
        <w:rPr>
          <w:color w:val="17324D"/>
          <w:sz w:val="22"/>
        </w:rPr>
        <w:t xml:space="preserve">☐  </w:t>
      </w:r>
      <w:r>
        <w:t xml:space="preserve">Befristete Vollmacht: Sie gilt vom </w:t>
      </w:r>
      <w:sdt>
        <w:sdtPr>
          <w:tag w:val="BEGINN_DATUM"/>
          <w:alias w:val="BEGINN_DATUM"/>
          <w:text/>
        </w:sdtPr>
        <w:sdtContent>
          <w:r>
            <w:t>TT.MM.JJJJ</w:t>
          </w:r>
        </w:sdtContent>
      </w:sdt>
      <w:r>
        <w:t xml:space="preserve"> bis einschließlich </w:t>
      </w:r>
      <w:sdt>
        <w:sdtPr>
          <w:tag w:val="ENDE_DATUM"/>
          <w:alias w:val="ENDE_DATUM"/>
          <w:text/>
        </w:sdtPr>
        <w:sdtContent>
          <w:r>
            <w:t>TT.MM.JJJJ</w:t>
          </w:r>
        </w:sdtContent>
      </w:sdt>
      <w:r>
        <w:t xml:space="preserve"> und endet anschließend automatisch.</w:t>
      </w:r>
    </w:p>
    <w:p>
      <w:pPr>
        <w:pStyle w:val="Heading1"/>
        <w:keepNext/>
      </w:pPr>
      <w:r>
        <w:rPr>
          <w:color w:val="2F5E86"/>
        </w:rPr>
        <w:t xml:space="preserve">8  </w:t>
      </w:r>
      <w:r>
        <w:t>Betragsgrenzen und weitere Beschränkungen</w:t>
      </w:r>
    </w:p>
    <w:tbl>
      <w:tblPr>
        <w:tblW w:type="auto" w:w="0"/>
        <w:jc w:val="center"/>
        <w:tblLayout w:type="fixed"/>
        <w:tblLook w:firstColumn="1" w:firstRow="1" w:lastColumn="0" w:lastRow="0" w:noHBand="0" w:noVBand="1" w:val="04A0"/>
      </w:tblPr>
      <w:tblGrid>
        <w:gridCol w:w="4535"/>
        <w:gridCol w:w="5613"/>
      </w:tblGrid>
      <w:tr>
        <w:tc>
          <w:tcPr>
            <w:tcW w:type="dxa" w:w="4535"/>
            <w:shd w:fill="F5F7F9"/>
            <w:tcMar>
              <w:top w:w="90" w:type="dxa"/>
              <w:start w:w="100" w:type="dxa"/>
              <w:bottom w:w="90" w:type="dxa"/>
              <w:end w:w="100" w:type="dxa"/>
            </w:tcMar>
            <w:tcBorders>
              <w:top w:val="single" w:sz="6" w:color="D7E0E7"/>
              <w:left w:val="single" w:sz="6" w:color="D7E0E7"/>
              <w:bottom w:val="single" w:sz="6" w:color="D7E0E7"/>
              <w:right w:val="single" w:sz="6" w:color="D7E0E7"/>
            </w:tcBorders>
          </w:tcPr>
          <w:p>
            <w:pPr>
              <w:pStyle w:val="FieldLabel"/>
            </w:pPr>
            <w:r>
              <w:t>Maximalbetrag je einzelner Verfügung</w:t>
            </w:r>
          </w:p>
        </w:tc>
        <w:tc>
          <w:tcPr>
            <w:tcW w:type="dxa" w:w="5613"/>
            <w:tcMar>
              <w:top w:w="90" w:type="dxa"/>
              <w:start w:w="100" w:type="dxa"/>
              <w:bottom w:w="90" w:type="dxa"/>
              <w:end w:w="100" w:type="dxa"/>
            </w:tcMar>
            <w:tcBorders>
              <w:top w:val="single" w:sz="6" w:color="D7E0E7"/>
              <w:left w:val="single" w:sz="6" w:color="D7E0E7"/>
              <w:bottom w:val="single" w:sz="6" w:color="D7E0E7"/>
              <w:right w:val="single" w:sz="6" w:color="D7E0E7"/>
            </w:tcBorders>
          </w:tcPr>
          <w:p>
            <w:pPr>
              <w:spacing w:after="0"/>
            </w:pPr>
            <w:sdt>
              <w:sdtPr>
                <w:tag w:val="LIMIT_EINZEL"/>
                <w:alias w:val="LIMIT_EINZEL"/>
                <w:text/>
              </w:sdtPr>
              <w:sdtContent>
                <w:r>
                  <w:rPr>
                    <w:color w:val="6B747C"/>
                    <w:sz w:val="18"/>
                  </w:rPr>
                  <w:t>optional, z. B. 2.500 €</w:t>
                </w:r>
              </w:sdtContent>
            </w:sdt>
          </w:p>
        </w:tc>
      </w:tr>
      <w:tr>
        <w:tc>
          <w:tcPr>
            <w:tcW w:type="dxa" w:w="4535"/>
            <w:shd w:fill="F5F7F9"/>
            <w:tcMar>
              <w:top w:w="90" w:type="dxa"/>
              <w:start w:w="100" w:type="dxa"/>
              <w:bottom w:w="90" w:type="dxa"/>
              <w:end w:w="100" w:type="dxa"/>
            </w:tcMar>
            <w:tcBorders>
              <w:top w:val="single" w:sz="6" w:color="D7E0E7"/>
              <w:left w:val="single" w:sz="6" w:color="D7E0E7"/>
              <w:bottom w:val="single" w:sz="6" w:color="D7E0E7"/>
              <w:right w:val="single" w:sz="6" w:color="D7E0E7"/>
            </w:tcBorders>
          </w:tcPr>
          <w:p>
            <w:pPr>
              <w:pStyle w:val="FieldLabel"/>
            </w:pPr>
            <w:r>
              <w:t>Maximalbetrag je Kalendertag</w:t>
            </w:r>
          </w:p>
        </w:tc>
        <w:tc>
          <w:tcPr>
            <w:tcW w:type="dxa" w:w="5613"/>
            <w:tcMar>
              <w:top w:w="90" w:type="dxa"/>
              <w:start w:w="100" w:type="dxa"/>
              <w:bottom w:w="90" w:type="dxa"/>
              <w:end w:w="100" w:type="dxa"/>
            </w:tcMar>
            <w:tcBorders>
              <w:top w:val="single" w:sz="6" w:color="D7E0E7"/>
              <w:left w:val="single" w:sz="6" w:color="D7E0E7"/>
              <w:bottom w:val="single" w:sz="6" w:color="D7E0E7"/>
              <w:right w:val="single" w:sz="6" w:color="D7E0E7"/>
            </w:tcBorders>
          </w:tcPr>
          <w:p>
            <w:pPr>
              <w:spacing w:after="0"/>
            </w:pPr>
            <w:sdt>
              <w:sdtPr>
                <w:tag w:val="LIMIT_TAG"/>
                <w:alias w:val="LIMIT_TAG"/>
                <w:text/>
              </w:sdtPr>
              <w:sdtContent>
                <w:r>
                  <w:rPr>
                    <w:color w:val="6B747C"/>
                    <w:sz w:val="18"/>
                  </w:rPr>
                  <w:t>optional, z. B. 5.000 €</w:t>
                </w:r>
              </w:sdtContent>
            </w:sdt>
          </w:p>
        </w:tc>
      </w:tr>
      <w:tr>
        <w:tc>
          <w:tcPr>
            <w:tcW w:type="dxa" w:w="4535"/>
            <w:shd w:fill="F5F7F9"/>
            <w:tcMar>
              <w:top w:w="90" w:type="dxa"/>
              <w:start w:w="100" w:type="dxa"/>
              <w:bottom w:w="90" w:type="dxa"/>
              <w:end w:w="100" w:type="dxa"/>
            </w:tcMar>
            <w:tcBorders>
              <w:top w:val="single" w:sz="6" w:color="D7E0E7"/>
              <w:left w:val="single" w:sz="6" w:color="D7E0E7"/>
              <w:bottom w:val="single" w:sz="6" w:color="D7E0E7"/>
              <w:right w:val="single" w:sz="6" w:color="D7E0E7"/>
            </w:tcBorders>
          </w:tcPr>
          <w:p>
            <w:pPr>
              <w:pStyle w:val="FieldLabel"/>
            </w:pPr>
            <w:r>
              <w:t>Maximalbetrag Barabhebung je Kalendertag</w:t>
            </w:r>
          </w:p>
        </w:tc>
        <w:tc>
          <w:tcPr>
            <w:tcW w:type="dxa" w:w="5613"/>
            <w:tcMar>
              <w:top w:w="90" w:type="dxa"/>
              <w:start w:w="100" w:type="dxa"/>
              <w:bottom w:w="90" w:type="dxa"/>
              <w:end w:w="100" w:type="dxa"/>
            </w:tcMar>
            <w:tcBorders>
              <w:top w:val="single" w:sz="6" w:color="D7E0E7"/>
              <w:left w:val="single" w:sz="6" w:color="D7E0E7"/>
              <w:bottom w:val="single" w:sz="6" w:color="D7E0E7"/>
              <w:right w:val="single" w:sz="6" w:color="D7E0E7"/>
            </w:tcBorders>
          </w:tcPr>
          <w:p>
            <w:pPr>
              <w:spacing w:after="0"/>
            </w:pPr>
            <w:sdt>
              <w:sdtPr>
                <w:tag w:val="LIMIT_BAR"/>
                <w:alias w:val="LIMIT_BAR"/>
                <w:text/>
              </w:sdtPr>
              <w:sdtContent>
                <w:r>
                  <w:rPr>
                    <w:color w:val="6B747C"/>
                    <w:sz w:val="18"/>
                  </w:rPr>
                  <w:t>optional, z. B. 1.000 €</w:t>
                </w:r>
              </w:sdtContent>
            </w:sdt>
          </w:p>
        </w:tc>
      </w:tr>
      <w:tr>
        <w:tc>
          <w:tcPr>
            <w:tcW w:type="dxa" w:w="4535"/>
            <w:shd w:fill="F5F7F9"/>
            <w:tcMar>
              <w:top w:w="90" w:type="dxa"/>
              <w:start w:w="100" w:type="dxa"/>
              <w:bottom w:w="90" w:type="dxa"/>
              <w:end w:w="100" w:type="dxa"/>
            </w:tcMar>
            <w:tcBorders>
              <w:top w:val="single" w:sz="6" w:color="D7E0E7"/>
              <w:left w:val="single" w:sz="6" w:color="D7E0E7"/>
              <w:bottom w:val="single" w:sz="6" w:color="D7E0E7"/>
              <w:right w:val="single" w:sz="6" w:color="D7E0E7"/>
            </w:tcBorders>
          </w:tcPr>
          <w:p>
            <w:pPr>
              <w:pStyle w:val="FieldLabel"/>
            </w:pPr>
            <w:r>
              <w:t>Weitere Beschränkung (optional)</w:t>
            </w:r>
          </w:p>
        </w:tc>
        <w:tc>
          <w:tcPr>
            <w:tcW w:type="dxa" w:w="5613"/>
            <w:tcMar>
              <w:top w:w="90" w:type="dxa"/>
              <w:start w:w="100" w:type="dxa"/>
              <w:bottom w:w="90" w:type="dxa"/>
              <w:end w:w="100" w:type="dxa"/>
            </w:tcMar>
            <w:tcBorders>
              <w:top w:val="single" w:sz="6" w:color="D7E0E7"/>
              <w:left w:val="single" w:sz="6" w:color="D7E0E7"/>
              <w:bottom w:val="single" w:sz="6" w:color="D7E0E7"/>
              <w:right w:val="single" w:sz="6" w:color="D7E0E7"/>
            </w:tcBorders>
          </w:tcPr>
          <w:p>
            <w:pPr>
              <w:spacing w:after="0"/>
            </w:pPr>
            <w:sdt>
              <w:sdtPr>
                <w:tag w:val="LIMIT_SONSTIGE"/>
                <w:alias w:val="LIMIT_SONSTIGE"/>
                <w:text/>
              </w:sdtPr>
              <w:sdtContent>
                <w:r>
                  <w:rPr>
                    <w:color w:val="6B747C"/>
                    <w:sz w:val="18"/>
                  </w:rPr>
                  <w:t>optional</w:t>
                </w:r>
              </w:sdtContent>
            </w:sdt>
          </w:p>
        </w:tc>
      </w:tr>
    </w:tbl>
    <w:p>
      <w:pPr>
        <w:pStyle w:val="SmallNote"/>
      </w:pPr>
      <w:r>
        <w:t>Falls keine Betragsgrenzen eingetragen sind, gelten die von der Bank eingerichteten Verfügungs- und Sicherheitslimite. Individuelle Grenzen entfalten gegenüber der Bank nur Wirkung, soweit sie von ihr akzeptiert bzw. technisch eingerichtet werden.</w:t>
      </w:r>
    </w:p>
    <w:p>
      <w:pPr>
        <w:pStyle w:val="Heading1"/>
        <w:keepNext/>
      </w:pPr>
      <w:r>
        <w:rPr>
          <w:color w:val="2F5E86"/>
        </w:rPr>
        <w:t xml:space="preserve">9  </w:t>
      </w:r>
      <w:r>
        <w:t>Widerruf</w:t>
      </w:r>
    </w:p>
    <w:p>
      <w:pPr>
        <w:spacing w:after="80"/>
      </w:pPr>
      <w:r>
        <w:rPr>
          <w:sz w:val="17"/>
        </w:rPr>
        <w:t>Die Vollmacht kann vom/von der Vollmachtgeber/in jederzeit widerrufen werden. Ein Widerruf gegenüber der bevollmächtigten Person sollte dem Kreditinstitut unverzüglich mitgeteilt werden. Nach dem Tod richtet sich ein Widerruf nach der gewählten Geltungsvariante und den Rechten der Erben.</w:t>
      </w:r>
    </w:p>
    <w:p>
      <w:pPr>
        <w:pStyle w:val="Heading1"/>
        <w:keepNext/>
      </w:pPr>
      <w:r>
        <w:rPr>
          <w:color w:val="2F5E86"/>
        </w:rPr>
        <w:t xml:space="preserve">10  </w:t>
      </w:r>
      <w:r>
        <w:t>Erklärung und Unterschriften</w:t>
      </w:r>
    </w:p>
    <w:p>
      <w:pPr>
        <w:spacing w:after="100"/>
      </w:pPr>
      <w:r>
        <w:rPr>
          <w:sz w:val="17"/>
        </w:rPr>
        <w:t>Ich bestätige, dass ich den Umfang dieser Vollmacht verstanden habe und sie freiwillig erteile. Die bevollmächtigte Person darf die Vollmacht nur im eingeräumten Umfang verwenden.</w:t>
      </w:r>
    </w:p>
    <w:tbl>
      <w:tblPr>
        <w:tblW w:type="auto" w:w="0"/>
        <w:jc w:val="center"/>
        <w:tblLayout w:type="fixed"/>
        <w:tblLook w:firstColumn="1" w:firstRow="1" w:lastColumn="0" w:lastRow="0" w:noHBand="0" w:noVBand="1" w:val="04A0"/>
      </w:tblPr>
      <w:tblGrid>
        <w:gridCol w:w="4989"/>
        <w:gridCol w:w="4989"/>
      </w:tblGrid>
      <w:tr>
        <w:tc>
          <w:tcPr>
            <w:tcW w:type="dxa" w:w="4989"/>
            <w:shd w:fill="F5F7F9"/>
            <w:tcMar>
              <w:top w:w="70" w:type="dxa"/>
              <w:start w:w="90" w:type="dxa"/>
              <w:bottom w:w="70" w:type="dxa"/>
              <w:end w:w="90" w:type="dxa"/>
            </w:tcMar>
            <w:tcBorders>
              <w:top w:val="single" w:sz="6" w:color="D7E0E7"/>
              <w:left w:val="single" w:sz="6" w:color="D7E0E7"/>
              <w:bottom w:val="single" w:sz="6" w:color="D7E0E7"/>
              <w:right w:val="single" w:sz="6" w:color="D7E0E7"/>
            </w:tcBorders>
          </w:tcPr>
          <w:p>
            <w:pPr>
              <w:pStyle w:val="FieldLabel"/>
            </w:pPr>
            <w:r>
              <w:t>Ort, Datum</w:t>
            </w:r>
          </w:p>
          <w:p>
            <w:sdt>
              <w:sdtPr>
                <w:tag w:val="ORT_DATUM_VG"/>
                <w:alias w:val="ORT_DATUM_VG"/>
                <w:text/>
              </w:sdtPr>
              <w:sdtContent>
                <w:r>
                  <w:rPr>
                    <w:color w:val="6B747C"/>
                    <w:sz w:val="18"/>
                  </w:rPr>
                  <w:t>Ort, TT.MM.JJJJ</w:t>
                </w:r>
              </w:sdtContent>
            </w:sdt>
          </w:p>
        </w:tc>
        <w:tc>
          <w:tcPr>
            <w:tcW w:type="dxa" w:w="4989"/>
            <w:shd w:fill="F5F7F9"/>
            <w:tcMar>
              <w:top w:w="70" w:type="dxa"/>
              <w:start w:w="90" w:type="dxa"/>
              <w:bottom w:w="70" w:type="dxa"/>
              <w:end w:w="90" w:type="dxa"/>
            </w:tcMar>
            <w:tcBorders>
              <w:top w:val="single" w:sz="6" w:color="D7E0E7"/>
              <w:left w:val="single" w:sz="6" w:color="D7E0E7"/>
              <w:bottom w:val="single" w:sz="6" w:color="D7E0E7"/>
              <w:right w:val="single" w:sz="6" w:color="D7E0E7"/>
            </w:tcBorders>
          </w:tcPr>
          <w:p>
            <w:pPr>
              <w:pStyle w:val="FieldLabel"/>
            </w:pPr>
            <w:r>
              <w:t>Ort, Datum</w:t>
            </w:r>
          </w:p>
          <w:p>
            <w:sdt>
              <w:sdtPr>
                <w:tag w:val="ORT_DATUM_BV"/>
                <w:alias w:val="ORT_DATUM_BV"/>
                <w:text/>
              </w:sdtPr>
              <w:sdtContent>
                <w:r>
                  <w:rPr>
                    <w:color w:val="6B747C"/>
                    <w:sz w:val="18"/>
                  </w:rPr>
                  <w:t>Ort, TT.MM.JJJJ</w:t>
                </w:r>
              </w:sdtContent>
            </w:sdt>
          </w:p>
        </w:tc>
      </w:tr>
      <w:tr>
        <w:tc>
          <w:tcPr>
            <w:tcW w:type="dxa" w:w="4989"/>
            <w:tcMar>
              <w:top w:w="100" w:type="dxa"/>
              <w:start w:w="100" w:type="dxa"/>
              <w:bottom w:w="80" w:type="dxa"/>
              <w:end w:w="100" w:type="dxa"/>
            </w:tcMar>
            <w:tcBorders>
              <w:top w:val="single" w:sz="6" w:color="D7E0E7"/>
              <w:left w:val="single" w:sz="6" w:color="D7E0E7"/>
              <w:bottom w:val="single" w:sz="6" w:color="D7E0E7"/>
              <w:right w:val="single" w:sz="6" w:color="D7E0E7"/>
            </w:tcBorders>
          </w:tcPr>
          <w:p>
            <w:pPr>
              <w:spacing w:after="360"/>
            </w:pPr>
            <w:r>
              <w:br/>
            </w:r>
          </w:p>
          <w:p>
            <w:pPr>
              <w:spacing w:after="20"/>
            </w:pPr>
            <w:r>
              <w:rPr>
                <w:b/>
                <w:color w:val="17324D"/>
                <w:sz w:val="16"/>
              </w:rPr>
              <w:t>Unterschrift Vollmachtgeber/in</w:t>
            </w:r>
          </w:p>
          <w:p>
            <w:pPr>
              <w:pStyle w:val="SmallNote"/>
            </w:pPr>
            <w:r>
              <w:t xml:space="preserve">Name in Klarschrift: </w:t>
            </w:r>
            <w:sdt>
              <w:sdtPr>
                <w:tag w:val="VG_NAME_KLARSCHRIFT"/>
                <w:alias w:val="VG_NAME_KLARSCHRIFT"/>
                <w:text/>
              </w:sdtPr>
              <w:sdtContent>
                <w:r>
                  <w:t>Vor- und Nachname</w:t>
                </w:r>
              </w:sdtContent>
            </w:sdt>
          </w:p>
        </w:tc>
        <w:tc>
          <w:tcPr>
            <w:tcW w:type="dxa" w:w="4989"/>
            <w:tcMar>
              <w:top w:w="100" w:type="dxa"/>
              <w:start w:w="100" w:type="dxa"/>
              <w:bottom w:w="80" w:type="dxa"/>
              <w:end w:w="100" w:type="dxa"/>
            </w:tcMar>
            <w:tcBorders>
              <w:top w:val="single" w:sz="6" w:color="D7E0E7"/>
              <w:left w:val="single" w:sz="6" w:color="D7E0E7"/>
              <w:bottom w:val="single" w:sz="6" w:color="D7E0E7"/>
              <w:right w:val="single" w:sz="6" w:color="D7E0E7"/>
            </w:tcBorders>
          </w:tcPr>
          <w:p>
            <w:pPr>
              <w:spacing w:after="360"/>
            </w:pPr>
            <w:r>
              <w:br/>
            </w:r>
          </w:p>
          <w:p>
            <w:pPr>
              <w:spacing w:after="20"/>
            </w:pPr>
            <w:r>
              <w:rPr>
                <w:b/>
                <w:color w:val="17324D"/>
                <w:sz w:val="16"/>
              </w:rPr>
              <w:t>Unterschrift bevollmächtigte Person</w:t>
            </w:r>
          </w:p>
          <w:p>
            <w:pPr>
              <w:pStyle w:val="SmallNote"/>
            </w:pPr>
            <w:r>
              <w:t xml:space="preserve">gilt zugleich als Unterschriftsprobe · Name: </w:t>
            </w:r>
            <w:sdt>
              <w:sdtPr>
                <w:tag w:val="BV_NAME_KLARSCHRIFT"/>
                <w:alias w:val="BV_NAME_KLARSCHRIFT"/>
                <w:text/>
              </w:sdtPr>
              <w:sdtContent>
                <w:r>
                  <w:t>Vor- und Nachname</w:t>
                </w:r>
              </w:sdtContent>
            </w:sdt>
          </w:p>
        </w:tc>
      </w:tr>
    </w:tbl>
    <w:p>
      <w:pPr>
        <w:pStyle w:val="Heading2"/>
      </w:pPr>
      <w:r>
        <w:t>Weitere/r Kontoinhaber/in (nur falls erforderlich)</w:t>
      </w:r>
    </w:p>
    <w:tbl>
      <w:tblPr>
        <w:tblW w:type="auto" w:w="0"/>
        <w:jc w:val="center"/>
        <w:tblLayout w:type="fixed"/>
        <w:tblLook w:firstColumn="1" w:firstRow="1" w:lastColumn="0" w:lastRow="0" w:noHBand="0" w:noVBand="1" w:val="04A0"/>
      </w:tblPr>
      <w:tblGrid>
        <w:gridCol w:w="4989"/>
        <w:gridCol w:w="4989"/>
      </w:tblGrid>
      <w:tr>
        <w:tc>
          <w:tcPr>
            <w:tcW w:type="dxa" w:w="5074"/>
            <w:tcBorders>
              <w:top w:val="single" w:sz="6" w:color="D7E0E7"/>
              <w:left w:val="single" w:sz="6" w:color="D7E0E7"/>
              <w:bottom w:val="single" w:sz="6" w:color="D7E0E7"/>
              <w:right w:val="single" w:sz="6" w:color="D7E0E7"/>
            </w:tcBorders>
          </w:tcPr>
          <w:p>
            <w:pPr>
              <w:pStyle w:val="FieldLabel"/>
            </w:pPr>
            <w:r/>
            <w:r>
              <w:t>Vor- und Nachname</w:t>
            </w:r>
          </w:p>
          <w:p>
            <w:pPr>
              <w:spacing w:after="0"/>
            </w:pPr>
            <w:sdt>
              <w:sdtPr>
                <w:tag w:val="MITINHABER_NAME"/>
                <w:alias w:val="MITINHABER_NAME"/>
                <w:text/>
              </w:sdtPr>
              <w:sdtContent>
                <w:r>
                  <w:rPr>
                    <w:rFonts w:ascii="Arial" w:hAnsi="Arial"/>
                    <w:color w:val="6B747C"/>
                    <w:sz w:val="18"/>
                  </w:rPr>
                  <w:t>Vor- und Nachname</w:t>
                </w:r>
              </w:sdtContent>
            </w:sdt>
          </w:p>
        </w:tc>
        <w:tc>
          <w:tcPr>
            <w:tcW w:type="dxa" w:w="5074"/>
            <w:tcBorders>
              <w:top w:val="single" w:sz="6" w:color="D7E0E7"/>
              <w:left w:val="single" w:sz="6" w:color="D7E0E7"/>
              <w:bottom w:val="single" w:sz="6" w:color="D7E0E7"/>
              <w:right w:val="single" w:sz="6" w:color="D7E0E7"/>
            </w:tcBorders>
          </w:tcPr>
          <w:p>
            <w:pPr>
              <w:pStyle w:val="FieldLabel"/>
            </w:pPr>
            <w:r/>
            <w:r>
              <w:t>Ort, Datum</w:t>
            </w:r>
          </w:p>
          <w:p>
            <w:pPr>
              <w:spacing w:after="0"/>
            </w:pPr>
            <w:sdt>
              <w:sdtPr>
                <w:tag w:val="MITINHABER_ORT_DATUM"/>
                <w:alias w:val="MITINHABER_ORT_DATUM"/>
                <w:text/>
              </w:sdtPr>
              <w:sdtContent>
                <w:r>
                  <w:rPr>
                    <w:rFonts w:ascii="Arial" w:hAnsi="Arial"/>
                    <w:color w:val="6B747C"/>
                    <w:sz w:val="18"/>
                  </w:rPr>
                  <w:t>Ort, TT.MM.JJJJ</w:t>
                </w:r>
              </w:sdtContent>
            </w:sdt>
          </w:p>
        </w:tc>
      </w:tr>
      <w:tr>
        <w:tc>
          <w:tcPr>
            <w:tcW w:type="dxa" w:w="10148"/>
            <w:gridSpan w:val="2"/>
            <w:tcMar>
              <w:top w:w="100" w:type="dxa"/>
              <w:start w:w="100" w:type="dxa"/>
              <w:bottom w:w="80" w:type="dxa"/>
              <w:end w:w="100" w:type="dxa"/>
            </w:tcMar>
            <w:tcBorders>
              <w:top w:val="single" w:sz="6" w:color="D7E0E7"/>
              <w:left w:val="single" w:sz="6" w:color="D7E0E7"/>
              <w:bottom w:val="single" w:sz="6" w:color="D7E0E7"/>
              <w:right w:val="single" w:sz="6" w:color="D7E0E7"/>
            </w:tcBorders>
          </w:tcPr>
          <w:p>
            <w:pPr>
              <w:spacing w:after="360"/>
            </w:pPr>
            <w:r>
              <w:br/>
            </w:r>
          </w:p>
          <w:p>
            <w:r>
              <w:rPr>
                <w:b/>
                <w:color w:val="17324D"/>
                <w:sz w:val="16"/>
              </w:rPr>
              <w:t>Unterschrift weiterer Kontoinhaber/in</w:t>
            </w:r>
          </w:p>
        </w:tc>
      </w:tr>
    </w:tbl>
    <w:p>
      <w:pPr>
        <w:pStyle w:val="Heading2"/>
      </w:pPr>
      <w:r>
        <w:t>Nur für das Kreditinstitut (optional)</w:t>
      </w:r>
    </w:p>
    <w:tbl>
      <w:tblPr>
        <w:tblW w:type="auto" w:w="0"/>
        <w:jc w:val="center"/>
        <w:tblLayout w:type="fixed"/>
        <w:tblLook w:firstColumn="1" w:firstRow="1" w:lastColumn="0" w:lastRow="0" w:noHBand="0" w:noVBand="1" w:val="04A0"/>
      </w:tblPr>
      <w:tblGrid>
        <w:gridCol w:w="3402"/>
        <w:gridCol w:w="3288"/>
        <w:gridCol w:w="3458"/>
      </w:tblGrid>
      <w:tr>
        <w:tc>
          <w:tcPr>
            <w:tcW w:type="dxa" w:w="3402"/>
            <w:shd w:fill="F5F7F9"/>
            <w:tcMar>
              <w:top w:w="65" w:type="dxa"/>
              <w:start w:w="75" w:type="dxa"/>
              <w:bottom w:w="65" w:type="dxa"/>
              <w:end w:w="75" w:type="dxa"/>
            </w:tcMar>
            <w:tcBorders>
              <w:top w:val="single" w:sz="6" w:color="D7E0E7"/>
              <w:left w:val="single" w:sz="6" w:color="D7E0E7"/>
              <w:bottom w:val="single" w:sz="6" w:color="D7E0E7"/>
              <w:right w:val="single" w:sz="6" w:color="D7E0E7"/>
            </w:tcBorders>
          </w:tcPr>
          <w:p>
            <w:pPr>
              <w:pStyle w:val="FieldLabel"/>
            </w:pPr>
            <w:r>
              <w:t>Legitimation geprüft</w:t>
            </w:r>
          </w:p>
        </w:tc>
        <w:tc>
          <w:tcPr>
            <w:tcW w:type="dxa" w:w="3288"/>
            <w:shd w:fill="F5F7F9"/>
            <w:tcMar>
              <w:top w:w="65" w:type="dxa"/>
              <w:start w:w="75" w:type="dxa"/>
              <w:bottom w:w="65" w:type="dxa"/>
              <w:end w:w="75" w:type="dxa"/>
            </w:tcMar>
            <w:tcBorders>
              <w:top w:val="single" w:sz="6" w:color="D7E0E7"/>
              <w:left w:val="single" w:sz="6" w:color="D7E0E7"/>
              <w:bottom w:val="single" w:sz="6" w:color="D7E0E7"/>
              <w:right w:val="single" w:sz="6" w:color="D7E0E7"/>
            </w:tcBorders>
          </w:tcPr>
          <w:p>
            <w:pPr>
              <w:pStyle w:val="FieldLabel"/>
            </w:pPr>
            <w:r>
              <w:t>Vollmacht erfasst am</w:t>
            </w:r>
          </w:p>
        </w:tc>
        <w:tc>
          <w:tcPr>
            <w:tcW w:type="dxa" w:w="3458"/>
            <w:shd w:fill="F5F7F9"/>
            <w:tcMar>
              <w:top w:w="65" w:type="dxa"/>
              <w:start w:w="75" w:type="dxa"/>
              <w:bottom w:w="65" w:type="dxa"/>
              <w:end w:w="75" w:type="dxa"/>
            </w:tcMar>
            <w:tcBorders>
              <w:top w:val="single" w:sz="6" w:color="D7E0E7"/>
              <w:left w:val="single" w:sz="6" w:color="D7E0E7"/>
              <w:bottom w:val="single" w:sz="6" w:color="D7E0E7"/>
              <w:right w:val="single" w:sz="6" w:color="D7E0E7"/>
            </w:tcBorders>
          </w:tcPr>
          <w:p>
            <w:pPr>
              <w:pStyle w:val="FieldLabel"/>
            </w:pPr>
            <w:r>
              <w:t>Mitarbeiter/in / Stempel</w:t>
            </w:r>
          </w:p>
        </w:tc>
      </w:tr>
      <w:tr>
        <w:tc>
          <w:tcPr>
            <w:tcW w:type="dxa" w:w="3402"/>
            <w:tcMar>
              <w:top w:w="85" w:type="dxa"/>
              <w:start w:w="75" w:type="dxa"/>
              <w:bottom w:w="85" w:type="dxa"/>
              <w:end w:w="75" w:type="dxa"/>
            </w:tcMar>
            <w:tcBorders>
              <w:top w:val="single" w:sz="6" w:color="D7E0E7"/>
              <w:left w:val="single" w:sz="6" w:color="D7E0E7"/>
              <w:bottom w:val="single" w:sz="6" w:color="D7E0E7"/>
              <w:right w:val="single" w:sz="6" w:color="D7E0E7"/>
            </w:tcBorders>
          </w:tcPr>
          <w:p>
            <w:sdt>
              <w:sdtPr>
                <w:tag w:val="BANK_LEGIT"/>
                <w:alias w:val="BANK_LEGIT"/>
                <w:text/>
              </w:sdtPr>
              <w:sdtContent>
                <w:r>
                  <w:rPr>
                    <w:color w:val="6B747C"/>
                    <w:sz w:val="17"/>
                  </w:rPr>
                  <w:t>Datum / Vermerk</w:t>
                </w:r>
              </w:sdtContent>
            </w:sdt>
          </w:p>
        </w:tc>
        <w:tc>
          <w:tcPr>
            <w:tcW w:type="dxa" w:w="3288"/>
            <w:tcMar>
              <w:top w:w="85" w:type="dxa"/>
              <w:start w:w="75" w:type="dxa"/>
              <w:bottom w:w="85" w:type="dxa"/>
              <w:end w:w="75" w:type="dxa"/>
            </w:tcMar>
            <w:tcBorders>
              <w:top w:val="single" w:sz="6" w:color="D7E0E7"/>
              <w:left w:val="single" w:sz="6" w:color="D7E0E7"/>
              <w:bottom w:val="single" w:sz="6" w:color="D7E0E7"/>
              <w:right w:val="single" w:sz="6" w:color="D7E0E7"/>
            </w:tcBorders>
          </w:tcPr>
          <w:p>
            <w:sdt>
              <w:sdtPr>
                <w:tag w:val="BANK_ERFASST"/>
                <w:alias w:val="BANK_ERFASST"/>
                <w:text/>
              </w:sdtPr>
              <w:sdtContent>
                <w:r>
                  <w:rPr>
                    <w:color w:val="6B747C"/>
                    <w:sz w:val="17"/>
                  </w:rPr>
                  <w:t>TT.MM.JJJJ</w:t>
                </w:r>
              </w:sdtContent>
            </w:sdt>
          </w:p>
        </w:tc>
        <w:tc>
          <w:tcPr>
            <w:tcW w:type="dxa" w:w="3458"/>
            <w:tcMar>
              <w:top w:w="85" w:type="dxa"/>
              <w:start w:w="75" w:type="dxa"/>
              <w:bottom w:w="85" w:type="dxa"/>
              <w:end w:w="75" w:type="dxa"/>
            </w:tcMar>
            <w:tcBorders>
              <w:top w:val="single" w:sz="6" w:color="D7E0E7"/>
              <w:left w:val="single" w:sz="6" w:color="D7E0E7"/>
              <w:bottom w:val="single" w:sz="6" w:color="D7E0E7"/>
              <w:right w:val="single" w:sz="6" w:color="D7E0E7"/>
            </w:tcBorders>
          </w:tcPr>
          <w:p>
            <w:sdt>
              <w:sdtPr>
                <w:tag w:val="BANK_STEMPEL"/>
                <w:alias w:val="BANK_STEMPEL"/>
                <w:text/>
              </w:sdtPr>
              <w:sdtContent>
                <w:r>
                  <w:rPr>
                    <w:color w:val="6B747C"/>
                    <w:sz w:val="17"/>
                  </w:rPr>
                  <w:t>Name / Stempel</w:t>
                </w:r>
              </w:sdtContent>
            </w:sdt>
          </w:p>
        </w:tc>
      </w:tr>
    </w:tbl>
    <w:p>
      <w:pPr>
        <w:pStyle w:val="SmallNote"/>
        <w:spacing w:before="80"/>
        <w:jc w:val="center"/>
      </w:pPr>
      <w:r>
        <w:t>Hinweis: Diese allgemeine Vorlage ersetzt keine bankspezifischen Formulare oder eine individuelle rechtliche Beratung, wenn besondere Vermögens-, Vorsorge- oder Nachlassfragen geregelt werden sollen.</w:t>
      </w:r>
    </w:p>
    <w:sectPr w:rsidR="00FC693F" w:rsidRPr="0006063C" w:rsidSect="00034616">
      <w:headerReference w:type="default" r:id="rId9"/>
      <w:footerReference w:type="default" r:id="rId10"/>
      <w:pgSz w:w="11906" w:h="16838"/>
      <w:pgMar w:top="765" w:right="879" w:bottom="765" w:left="879" w:header="312"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B747C"/>
        <w:sz w:val="14"/>
      </w:rPr>
      <w:t xml:space="preserve">Bankvollmacht · Seite </w:t>
    </w:r>
    <w:r>
      <w:fldChar w:fldCharType="begin"/>
      <w:instrText xml:space="preserve"> PAGE </w:instrText>
      <w:fldChar w:fldCharType="end"/>
    </w:r>
    <w:r>
      <w:rPr>
        <w:color w:val="6B747C"/>
        <w:sz w:val="14"/>
      </w:rPr>
      <w:t xml:space="preserve"> von </w:t>
    </w:r>
    <w: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6B747C"/>
        <w:sz w:val="14"/>
      </w:rPr>
      <w:t>BANKVOLLMACHT  |  VORLAGE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Arial" w:hAnsi="Arial"/>
      <w:color w:val="25313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80"/>
      <w:outlineLvl w:val="0"/>
    </w:pPr>
    <w:rPr>
      <w:rFonts w:asciiTheme="majorHAnsi" w:eastAsiaTheme="majorEastAsia" w:hAnsiTheme="majorHAnsi" w:cstheme="majorBidi" w:ascii="Arial" w:hAnsi="Arial"/>
      <w:b/>
      <w:bCs/>
      <w:color w:val="17324D"/>
      <w:sz w:val="27"/>
      <w:szCs w:val="28"/>
    </w:rPr>
  </w:style>
  <w:style w:type="paragraph" w:styleId="Heading2">
    <w:name w:val="heading 2"/>
    <w:basedOn w:val="Normal"/>
    <w:next w:val="Normal"/>
    <w:link w:val="Heading2Char"/>
    <w:uiPriority w:val="9"/>
    <w:unhideWhenUsed/>
    <w:qFormat/>
    <w:rsid w:val="00FC693F"/>
    <w:pPr>
      <w:keepNext/>
      <w:keepLines/>
      <w:spacing w:before="60" w:after="40"/>
      <w:outlineLvl w:val="1"/>
    </w:pPr>
    <w:rPr>
      <w:rFonts w:asciiTheme="majorHAnsi" w:eastAsiaTheme="majorEastAsia" w:hAnsiTheme="majorHAnsi" w:cstheme="majorBidi" w:ascii="Arial" w:hAnsi="Arial"/>
      <w:b/>
      <w:bCs/>
      <w:color w:val="17324D"/>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Arial" w:hAnsi="Arial"/>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20"/>
    </w:pPr>
    <w:rPr>
      <w:rFonts w:ascii="Arial" w:hAnsi="Arial"/>
      <w:color w:val="6B747C"/>
      <w:sz w:val="15"/>
    </w:rPr>
  </w:style>
  <w:style w:type="paragraph" w:customStyle="1" w:styleId="FieldLabel">
    <w:name w:val="Field Label"/>
    <w:pPr>
      <w:spacing w:after="0"/>
    </w:pPr>
    <w:rPr>
      <w:rFonts w:ascii="Arial" w:hAnsi="Arial"/>
      <w:b/>
      <w:color w:val="6B747C"/>
      <w:sz w:val="15"/>
    </w:rPr>
  </w:style>
  <w:style w:type="paragraph" w:customStyle="1" w:styleId="Checkbox">
    <w:name w:val="Checkbox"/>
    <w:pPr>
      <w:spacing w:after="44" w:line="247" w:lineRule="auto"/>
      <w:ind w:left="28" w:hanging="28"/>
    </w:pPr>
    <w:rPr>
      <w:rFonts w:ascii="Arial" w:hAnsi="Arial"/>
      <w:color w:val="25313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Bankvollmacht – allgemeine Word-Vorlage</dc:title>
  <dc:subject>Bankneutrale Vollmacht für Konten, Depots und Bankgeschäfte</dc:subject>
  <dc:creator/>
  <cp:keywords>Bankvollmacht, Kontovollmacht, Vorlage, Word</cp:keywords>
  <dc:description>generated by python-docx</dc:description>
  <cp:lastModifiedBy/>
  <cp:revision>1</cp:revision>
  <dcterms:created xsi:type="dcterms:W3CDTF">2013-12-23T23:15:00Z</dcterms:created>
  <dcterms:modified xsi:type="dcterms:W3CDTF">2013-12-23T23:15:00Z</dcterms:modified>
  <cp:category/>
</cp:coreProperties>
</file>