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Custom"/>
        <w:spacing w:after="0"/>
      </w:pPr>
      <w:r>
        <w:t>Einfache Vollmacht</w:t>
      </w:r>
    </w:p>
    <w:p>
      <w:pPr>
        <w:pStyle w:val="SubtitleCustom"/>
        <w:spacing w:after="140"/>
      </w:pPr>
      <w:r>
        <w:t>Allgemeine Word-Vorlage für eine klar begrenzte Vertretung im Alltag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710"/>
            <w:shd w:fill="F4F7F9"/>
            <w:tcBorders>
              <w:top w:val="single" w:sz="10" w:color="B6975A"/>
              <w:left w:val="single" w:sz="4" w:color="CCD6DD"/>
              <w:bottom w:val="single" w:sz="4" w:color="CCD6DD"/>
              <w:right w:val="single" w:sz="4" w:color="CCD6DD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spacing w:after="0"/>
            </w:pPr>
            <w:r>
              <w:rPr>
                <w:b/>
                <w:sz w:val="17"/>
              </w:rPr>
              <w:t xml:space="preserve">Mit dieser Vollmacht kann eine andere Person für einen genau beschriebenen Zweck in Ihrem Namen handeln. </w:t>
            </w:r>
            <w:r>
              <w:rPr>
                <w:sz w:val="17"/>
              </w:rPr>
              <w:t>Nicht benötigte Befugnisse einfach nicht ankreuzen bzw. streichen.</w:t>
            </w:r>
          </w:p>
        </w:tc>
      </w:tr>
    </w:tbl>
    <w:p>
      <w:pPr>
        <w:spacing w:after="0"/>
      </w:pPr>
    </w:p>
    <w:p>
      <w:pPr>
        <w:pStyle w:val="SectionCustom"/>
        <w:spacing w:before="40" w:after="60"/>
        <w:keepNext/>
      </w:pPr>
      <w:r>
        <w:rPr>
          <w:color w:val="17324D"/>
        </w:rPr>
        <w:t>1  Vollmachtgeber/in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7483"/>
      </w:tblGrid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Vor- und Nachname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Geburtsdatum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Anschrift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Telefon / E-Mail (optional)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SectionCustom"/>
        <w:spacing w:before="40" w:after="60"/>
        <w:keepNext/>
      </w:pPr>
      <w:r>
        <w:rPr>
          <w:color w:val="17324D"/>
        </w:rPr>
        <w:t>2  Bevollmächtigte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7483"/>
      </w:tblGrid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Vor- und Nachname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Geburtsdatum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Anschrift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55"/>
            <w:vAlign w:val="center"/>
            <w:shd w:fill="E7EEF3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24313B"/>
                <w:sz w:val="16"/>
              </w:rPr>
              <w:t>Telefon / E-Mail (optional)</w:t>
            </w:r>
          </w:p>
        </w:tc>
        <w:tc>
          <w:tcPr>
            <w:tcW w:type="dxa" w:w="5355"/>
            <w:vAlign w:val="center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SectionCustom"/>
        <w:spacing w:before="40" w:after="60"/>
        <w:keepNext/>
      </w:pPr>
      <w:r>
        <w:rPr>
          <w:color w:val="17324D"/>
        </w:rPr>
        <w:t>3  Gegenstand und Umfang der Vollmacht</w:t>
      </w:r>
    </w:p>
    <w:p>
      <w:pPr>
        <w:spacing w:after="40"/>
      </w:pPr>
      <w:r>
        <w:rPr>
          <w:b/>
          <w:sz w:val="17"/>
        </w:rPr>
        <w:t>Ich bevollmächtige die oben genannte Person, mich in folgender Angelegenheit zu vertreten: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710"/>
            <w:shd w:fill="FBFCFD"/>
            <w:tcBorders>
              <w:top w:val="single" w:sz="5" w:color="CCD6DD"/>
              <w:left w:val="single" w:sz="5" w:color="CCD6DD"/>
              <w:bottom w:val="single" w:sz="5" w:color="CCD6DD"/>
              <w:right w:val="single" w:sz="5" w:color="CCD6DD"/>
            </w:tcBorders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200"/>
            </w:pPr>
            <w:r/>
          </w:p>
          <w:p>
            <w:pPr>
              <w:spacing w:after="200"/>
            </w:pPr>
            <w:r/>
          </w:p>
        </w:tc>
      </w:tr>
    </w:tbl>
    <w:p>
      <w:pPr>
        <w:spacing w:before="40" w:after="40"/>
      </w:pPr>
      <w:r>
        <w:rPr>
          <w:sz w:val="17"/>
        </w:rPr>
        <w:t>Dazu darf die bevollmächtigte Person – soweit für die oben genannte Angelegenheit erforderlich 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355"/>
            <w:shd w:fill="F4F7F9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6"/>
              </w:rPr>
              <w:t>☐ Erklärungen abgeben und entgegennehmen</w:t>
            </w:r>
          </w:p>
        </w:tc>
        <w:tc>
          <w:tcPr>
            <w:tcW w:type="dxa" w:w="5355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6"/>
              </w:rPr>
              <w:t>☐ Unterlagen einreichen oder abholen</w:t>
            </w:r>
          </w:p>
        </w:tc>
      </w:tr>
      <w:tr>
        <w:tc>
          <w:tcPr>
            <w:tcW w:type="dxa" w:w="5355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6"/>
              </w:rPr>
              <w:t>☐ Auskünfte einholen und Schriftverkehr führen</w:t>
            </w:r>
          </w:p>
        </w:tc>
        <w:tc>
          <w:tcPr>
            <w:tcW w:type="dxa" w:w="5355"/>
            <w:shd w:fill="F4F7F9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6"/>
              </w:rPr>
              <w:t>☐ Termine wahrnehmen und Anträge übermitteln</w:t>
            </w:r>
          </w:p>
        </w:tc>
      </w:tr>
      <w:tr>
        <w:tc>
          <w:tcPr>
            <w:tcW w:type="dxa" w:w="5355"/>
            <w:shd w:fill="F4F7F9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6"/>
              </w:rPr>
              <w:t>☐ Bescheide / Dokumente entgegennehmen</w:t>
            </w:r>
          </w:p>
        </w:tc>
        <w:tc>
          <w:tcPr>
            <w:tcW w:type="dxa" w:w="5355"/>
            <w:shd w:fill="FFFFFF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6"/>
              </w:rPr>
              <w:t>☐ Sonstige Befugnis: ______________________</w:t>
            </w:r>
          </w:p>
        </w:tc>
      </w:tr>
    </w:tbl>
    <w:p>
      <w:pPr>
        <w:pStyle w:val="SectionCustom"/>
        <w:spacing w:before="40" w:after="60"/>
        <w:keepNext/>
      </w:pPr>
      <w:r>
        <w:rPr>
          <w:color w:val="17324D"/>
        </w:rPr>
        <w:t>4  Gültigkeit und Begrenzungen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355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285A7A"/>
                <w:sz w:val="15"/>
              </w:rPr>
              <w:t>Beginn</w:t>
            </w:r>
          </w:p>
          <w:p>
            <w:pPr>
              <w:spacing w:after="0"/>
            </w:pPr>
            <w:r>
              <w:rPr>
                <w:sz w:val="15"/>
              </w:rPr>
              <w:t>☐ ab Unterzeichnung    ☐ ab: __________________</w:t>
            </w:r>
          </w:p>
        </w:tc>
        <w:tc>
          <w:tcPr>
            <w:tcW w:type="dxa" w:w="5355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285A7A"/>
                <w:sz w:val="15"/>
              </w:rPr>
              <w:t>Ende</w:t>
            </w:r>
          </w:p>
          <w:p>
            <w:pPr>
              <w:spacing w:after="0"/>
            </w:pPr>
            <w:r>
              <w:rPr>
                <w:sz w:val="15"/>
              </w:rPr>
              <w:t>☐ nach Erledigung    ☐ am: __________________</w:t>
            </w:r>
          </w:p>
        </w:tc>
      </w:tr>
      <w:tr>
        <w:tc>
          <w:tcPr>
            <w:tcW w:type="dxa" w:w="5355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285A7A"/>
                <w:sz w:val="15"/>
              </w:rPr>
              <w:t>Widerruf</w:t>
            </w:r>
          </w:p>
          <w:p>
            <w:pPr>
              <w:spacing w:after="0"/>
            </w:pPr>
            <w:r>
              <w:rPr>
                <w:sz w:val="15"/>
              </w:rPr>
              <w:t>☐ jederzeit widerruflich</w:t>
            </w:r>
          </w:p>
        </w:tc>
        <w:tc>
          <w:tcPr>
            <w:tcW w:type="dxa" w:w="5355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285A7A"/>
                <w:sz w:val="15"/>
              </w:rPr>
              <w:t>Untervollmacht</w:t>
            </w:r>
          </w:p>
          <w:p>
            <w:pPr>
              <w:spacing w:after="0"/>
            </w:pPr>
            <w:r>
              <w:rPr>
                <w:sz w:val="15"/>
              </w:rPr>
              <w:t>☐ nicht gestattet    ☐ gestattet</w:t>
            </w:r>
          </w:p>
        </w:tc>
      </w:tr>
      <w:tr>
        <w:tc>
          <w:tcPr>
            <w:tcW w:type="dxa" w:w="5355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285A7A"/>
                <w:sz w:val="15"/>
              </w:rPr>
              <w:t>Vorlage</w:t>
            </w:r>
          </w:p>
          <w:p>
            <w:pPr>
              <w:spacing w:after="0"/>
            </w:pPr>
            <w:r>
              <w:rPr>
                <w:sz w:val="15"/>
              </w:rPr>
              <w:t>☐ Original erforderlich    ☐ Kopie genügt</w:t>
            </w:r>
          </w:p>
        </w:tc>
        <w:tc>
          <w:tcPr>
            <w:tcW w:type="dxa" w:w="5355"/>
            <w:tcBorders>
              <w:top w:val="single" w:sz="4" w:color="CCD6DD"/>
              <w:left w:val="single" w:sz="4" w:color="CCD6DD"/>
              <w:bottom w:val="single" w:sz="4" w:color="CCD6DD"/>
              <w:right w:val="single" w:sz="4" w:color="CCD6DD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20"/>
            </w:pPr>
            <w:r>
              <w:rPr>
                <w:b/>
                <w:color w:val="285A7A"/>
                <w:sz w:val="15"/>
              </w:rPr>
              <w:t>Weitere Begrenzungen</w:t>
            </w:r>
          </w:p>
          <w:p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</w:tr>
    </w:tbl>
    <w:p>
      <w:pPr>
        <w:pStyle w:val="SectionCustom"/>
        <w:spacing w:before="40" w:after="60"/>
        <w:keepNext/>
      </w:pPr>
      <w:r>
        <w:rPr>
          <w:color w:val="17324D"/>
        </w:rPr>
        <w:t>5  Ort, Datum und Unterschrift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355"/>
            <w:tcBorders>
              <w:top w:val="nil"/>
              <w:left w:val="nil"/>
              <w:bottom w:val="single" w:sz="4" w:color="CCD6DD"/>
              <w:right w:val="nil"/>
            </w:tcBorders>
            <w:tcMar>
              <w:top w:w="55" w:type="dxa"/>
              <w:start w:w="20" w:type="dxa"/>
              <w:bottom w:w="55" w:type="dxa"/>
              <w:end w:w="20" w:type="dxa"/>
            </w:tcMar>
          </w:tcPr>
          <w:p>
            <w:pPr>
              <w:spacing w:after="100"/>
            </w:pPr>
            <w:r>
              <w:t xml:space="preserve"> </w:t>
            </w:r>
          </w:p>
          <w:p>
            <w:pPr>
              <w:spacing w:after="0"/>
            </w:pPr>
            <w:r>
              <w:rPr>
                <w:color w:val="66737D"/>
                <w:sz w:val="14"/>
              </w:rPr>
              <w:t>Ort</w:t>
            </w:r>
          </w:p>
        </w:tc>
        <w:tc>
          <w:tcPr>
            <w:tcW w:type="dxa" w:w="5355"/>
            <w:tcBorders>
              <w:top w:val="nil"/>
              <w:left w:val="nil"/>
              <w:bottom w:val="single" w:sz="4" w:color="CCD6DD"/>
              <w:right w:val="nil"/>
            </w:tcBorders>
            <w:tcMar>
              <w:top w:w="55" w:type="dxa"/>
              <w:start w:w="20" w:type="dxa"/>
              <w:bottom w:w="55" w:type="dxa"/>
              <w:end w:w="20" w:type="dxa"/>
            </w:tcMar>
          </w:tcPr>
          <w:p>
            <w:pPr>
              <w:spacing w:after="100"/>
            </w:pPr>
            <w:r>
              <w:t xml:space="preserve"> </w:t>
            </w:r>
          </w:p>
          <w:p>
            <w:pPr>
              <w:spacing w:after="0"/>
            </w:pPr>
            <w:r>
              <w:rPr>
                <w:color w:val="66737D"/>
                <w:sz w:val="14"/>
              </w:rPr>
              <w:t>Datum</w:t>
            </w:r>
          </w:p>
        </w:tc>
      </w:tr>
      <w:tr>
        <w:tc>
          <w:tcPr>
            <w:tcW w:type="dxa" w:w="5355"/>
            <w:tcBorders>
              <w:top w:val="nil"/>
              <w:left w:val="nil"/>
              <w:bottom w:val="single" w:sz="4" w:color="CCD6DD"/>
              <w:right w:val="nil"/>
            </w:tcBorders>
            <w:tcMar>
              <w:top w:w="55" w:type="dxa"/>
              <w:start w:w="20" w:type="dxa"/>
              <w:bottom w:w="55" w:type="dxa"/>
              <w:end w:w="20" w:type="dxa"/>
            </w:tcMar>
          </w:tcPr>
          <w:p>
            <w:pPr>
              <w:spacing w:after="180"/>
            </w:pPr>
            <w:r>
              <w:t xml:space="preserve"> </w:t>
            </w:r>
          </w:p>
          <w:p>
            <w:pPr>
              <w:spacing w:after="0"/>
            </w:pPr>
            <w:r>
              <w:rPr>
                <w:color w:val="66737D"/>
                <w:sz w:val="14"/>
              </w:rPr>
              <w:t>Unterschrift Vollmachtgeber/in</w:t>
            </w:r>
          </w:p>
        </w:tc>
        <w:tc>
          <w:tcPr>
            <w:tcW w:type="dxa" w:w="5355"/>
            <w:tcBorders>
              <w:top w:val="nil"/>
              <w:left w:val="nil"/>
              <w:bottom w:val="single" w:sz="4" w:color="CCD6DD"/>
              <w:right w:val="nil"/>
            </w:tcBorders>
            <w:tcMar>
              <w:top w:w="55" w:type="dxa"/>
              <w:start w:w="20" w:type="dxa"/>
              <w:bottom w:w="55" w:type="dxa"/>
              <w:end w:w="20" w:type="dxa"/>
            </w:tcMar>
          </w:tcPr>
          <w:p>
            <w:pPr>
              <w:spacing w:after="180"/>
            </w:pPr>
            <w:r>
              <w:t xml:space="preserve"> </w:t>
            </w:r>
          </w:p>
          <w:p>
            <w:pPr>
              <w:spacing w:after="0"/>
            </w:pPr>
            <w:r>
              <w:rPr>
                <w:color w:val="66737D"/>
                <w:sz w:val="14"/>
              </w:rPr>
              <w:t>Unterschrift bevollmächtigte Person (optional)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rPr>
          <w:cantSplit/>
        </w:trPr>
        <w:tc>
          <w:tcPr>
            <w:tcW w:type="dxa" w:w="10710"/>
            <w:shd w:fill="FFF9EE"/>
            <w:tcBorders>
              <w:top w:val="single" w:sz="4" w:color="E2CF9D"/>
              <w:left w:val="single" w:sz="4" w:color="E2CF9D"/>
              <w:bottom w:val="single" w:sz="4" w:color="E2CF9D"/>
              <w:right w:val="single" w:sz="4" w:color="E2CF9D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after="0"/>
            </w:pPr>
            <w:r>
              <w:rPr>
                <w:b/>
                <w:color w:val="17324D"/>
                <w:sz w:val="14"/>
              </w:rPr>
              <w:t xml:space="preserve">Hinweis: </w:t>
            </w:r>
            <w:r>
              <w:rPr>
                <w:color w:val="66737D"/>
                <w:sz w:val="14"/>
              </w:rPr>
              <w:t>Für Bankgeschäfte, Grundstücksgeschäfte, Vorsorge-/Gesundheitsentscheidungen, Gerichtsverfahren oder andere formgebundene bzw. besonders sensible Angelegenheiten können spezielle Vollmachten oder zusätzliche Nachweise erforderlich sein. Die bevollmächtigte Person sollte sich auf Verlangen ausweisen können.</w:t>
            </w:r>
          </w:p>
        </w:tc>
      </w:tr>
    </w:tbl>
    <w:sectPr>
      <w:headerReference w:type="default" r:id="rId9"/>
      <w:footerReference w:type="default" r:id="rId10"/>
      <w:pgSz w:w="12240" w:h="15840"/>
      <w:pgMar w:top="652" w:right="765" w:bottom="652" w:left="765" w:header="227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737D"/>
        <w:sz w:val="14"/>
      </w:rPr>
      <w:t>Vorlage zur individuellen Anpassung  •  Angaben vor Unterzeichnung prüfen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285A7A"/>
        <w:sz w:val="14"/>
      </w:rPr>
      <w:t>VORLAGE  |  EINFACHE VOLLMACHT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color w:val="2431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before="0" w:after="60"/>
    </w:pPr>
    <w:rPr>
      <w:rFonts w:ascii="Aptos" w:hAnsi="Aptos"/>
      <w:b/>
      <w:color w:val="17324D"/>
      <w:sz w:val="46"/>
    </w:rPr>
  </w:style>
  <w:style w:type="paragraph" w:customStyle="1" w:styleId="SubtitleCustom">
    <w:name w:val="SubtitleCustom"/>
    <w:pPr>
      <w:spacing w:before="0" w:after="60"/>
    </w:pPr>
    <w:rPr>
      <w:rFonts w:ascii="Aptos" w:hAnsi="Aptos"/>
      <w:b w:val="0"/>
      <w:color w:val="66737D"/>
      <w:sz w:val="19"/>
    </w:rPr>
  </w:style>
  <w:style w:type="paragraph" w:customStyle="1" w:styleId="SectionCustom">
    <w:name w:val="SectionCustom"/>
    <w:pPr>
      <w:spacing w:before="0" w:after="60"/>
    </w:pPr>
    <w:rPr>
      <w:rFonts w:ascii="Aptos" w:hAnsi="Aptos"/>
      <w:b/>
      <w:color w:val="17324D"/>
      <w:sz w:val="21"/>
    </w:rPr>
  </w:style>
  <w:style w:type="paragraph" w:customStyle="1" w:styleId="SmallCustom">
    <w:name w:val="SmallCustom"/>
    <w:pPr>
      <w:spacing w:before="0" w:after="60"/>
    </w:pPr>
    <w:rPr>
      <w:rFonts w:ascii="Aptos" w:hAnsi="Aptos"/>
      <w:b w:val="0"/>
      <w:color w:val="66737D"/>
      <w:sz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Einfache Vollmacht Vorlage Word</dc:title>
  <dc:subject>Allgemeine Vorlage für eine einfache Vollmacht</dc:subject>
  <dc:creator/>
  <cp:keywords>Vollmacht, Vorlage, Word, einfache Vollmacht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