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w:hAnsi="Aptos"/>
          <w:b/>
          <w:color w:val="B8914A"/>
          <w:sz w:val="15"/>
        </w:rPr>
        <w:t>NACHLASS · ERBSCHEIN · VERTRETUNG UNTER GESCHWISTERN</w:t>
      </w:r>
    </w:p>
    <w:p>
      <w:pPr>
        <w:pStyle w:val="Title"/>
        <w:spacing w:after="60"/>
      </w:pPr>
      <w:r>
        <w:t>Vollmacht für Erbschein- und</w:t>
        <w:br/>
        <w:t>Nachlassangelegenheiten</w:t>
      </w:r>
    </w:p>
    <w:p>
      <w:pPr>
        <w:spacing w:after="120"/>
      </w:pPr>
      <w:r>
        <w:rPr>
          <w:color w:val="69737D"/>
          <w:sz w:val="22"/>
        </w:rPr>
        <w:t>Vorlage für die Bevollmächtigung eines Geschwisters</w:t>
      </w:r>
    </w:p>
    <w:p>
      <w:pPr>
        <w:spacing w:after="140"/>
        <w:pBdr>
          <w:bottom w:val="single" w:sz="8" w:space="1" w:color="B8914A"/>
        </w:pBdr>
      </w:pPr>
    </w:p>
    <w:tbl>
      <w:tblPr>
        <w:tblW w:type="auto" w:w="0"/>
        <w:jc w:val="center"/>
        <w:tblLayout w:type="fixed"/>
        <w:tblLook w:firstColumn="1" w:firstRow="1" w:lastColumn="0" w:lastRow="0" w:noHBand="0" w:noVBand="1" w:val="04A0"/>
      </w:tblPr>
      <w:tblGrid>
        <w:gridCol w:w="10148"/>
      </w:tblGrid>
      <w:tr>
        <w:tc>
          <w:tcPr>
            <w:tcW w:type="dxa" w:w="9978"/>
            <w:shd w:fill="F4F6F8"/>
            <w:tcBorders>
              <w:left w:val="single" w:sz="18" w:color="B8914A"/>
            </w:tcBorders>
            <w:tcMar>
              <w:top w:w="110" w:type="dxa"/>
              <w:start w:w="150" w:type="dxa"/>
              <w:bottom w:w="110" w:type="dxa"/>
              <w:end w:w="150" w:type="dxa"/>
            </w:tcMar>
          </w:tcPr>
          <w:p>
            <w:pPr>
              <w:spacing w:after="40"/>
            </w:pPr>
            <w:r>
              <w:rPr>
                <w:b/>
                <w:color w:val="23364D"/>
                <w:sz w:val="18"/>
              </w:rPr>
              <w:t>Zweck dieser Vorlage</w:t>
            </w:r>
          </w:p>
          <w:p>
            <w:pPr>
              <w:pStyle w:val="Small"/>
              <w:spacing w:after="0"/>
            </w:pPr>
            <w:r>
              <w:rPr>
                <w:sz w:val="16"/>
              </w:rPr>
              <w:t>Mit dieser Vollmacht kann ein Geschwister ein anderes Geschwister für klar bezeichnete Handlungen in einem Nachlass- bzw. Erbscheinverfahren bevollmächtigen. Der Umfang wird durch Auswahlfelder begrenzt und kann auf die Vertretung beim Nachlassgericht beschränkt oder um bestimmte außergerichtliche Aufgaben ergänzt werden.</w:t>
            </w:r>
          </w:p>
        </w:tc>
      </w:tr>
    </w:tbl>
    <w:p>
      <w:pPr>
        <w:spacing w:after="20"/>
      </w:pP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1</w:t>
            </w:r>
          </w:p>
        </w:tc>
        <w:tc>
          <w:tcPr>
            <w:tcW w:type="dxa" w:w="5074"/>
            <w:shd w:fill="23364D"/>
            <w:tcMar>
              <w:top w:w="85" w:type="dxa"/>
              <w:start w:w="110" w:type="dxa"/>
              <w:bottom w:w="80" w:type="dxa"/>
              <w:end w:w="100" w:type="dxa"/>
            </w:tcMar>
          </w:tcPr>
          <w:p>
            <w:r>
              <w:rPr>
                <w:b/>
                <w:color w:val="FFFFFF"/>
                <w:sz w:val="20"/>
              </w:rPr>
              <w:t>Nachlass / Erblasserin oder Erblasser</w:t>
            </w:r>
          </w:p>
        </w:tc>
      </w:tr>
    </w:tbl>
    <w:p>
      <w:pPr>
        <w:spacing w:after="0"/>
      </w:pPr>
    </w:p>
    <w:tbl>
      <w:tblPr>
        <w:tblW w:type="auto" w:w="0"/>
        <w:jc w:val="center"/>
        <w:tblLayout w:type="fixed"/>
        <w:tblLook w:firstColumn="1" w:firstRow="1" w:lastColumn="0" w:lastRow="0" w:noHBand="0" w:noVBand="1" w:val="04A0"/>
      </w:tblPr>
      <w:tblGrid>
        <w:gridCol w:w="4989"/>
        <w:gridCol w:w="4989"/>
      </w:tblGrid>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Vorname und Nachname der verstorbenen Person</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Geburtsname (falls relevant)</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Geburtsdatum</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Sterbedatum</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Letzte Anschrift</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Sterbeort (optional)</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Zuständiges Nachlassgericht</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Aktenzeichen / Geschäftszeichen (falls bekannt)</w:t>
            </w:r>
          </w:p>
          <w:p>
            <w:pPr>
              <w:pStyle w:val="FieldValue"/>
              <w:spacing w:after="0"/>
            </w:pPr>
            <w:r>
              <w:rPr>
                <w:sz w:val="20"/>
              </w:rPr>
              <w:t xml:space="preserve"> </w:t>
            </w:r>
          </w:p>
        </w:tc>
      </w:tr>
    </w:tbl>
    <w:p>
      <w:pPr>
        <w:spacing w:after="0"/>
      </w:pP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2</w:t>
            </w:r>
          </w:p>
        </w:tc>
        <w:tc>
          <w:tcPr>
            <w:tcW w:type="dxa" w:w="5074"/>
            <w:shd w:fill="23364D"/>
            <w:tcMar>
              <w:top w:w="85" w:type="dxa"/>
              <w:start w:w="110" w:type="dxa"/>
              <w:bottom w:w="80" w:type="dxa"/>
              <w:end w:w="100" w:type="dxa"/>
            </w:tcMar>
          </w:tcPr>
          <w:p>
            <w:r>
              <w:rPr>
                <w:b/>
                <w:color w:val="FFFFFF"/>
                <w:sz w:val="20"/>
              </w:rPr>
              <w:t>Vollmachtgeber/in</w:t>
            </w:r>
            <w:r>
              <w:rPr>
                <w:color w:val="D8E0E8"/>
                <w:sz w:val="15"/>
              </w:rPr>
              <w:t xml:space="preserve">  Geschwister, das die Vollmacht erteilt</w:t>
            </w:r>
          </w:p>
        </w:tc>
      </w:tr>
    </w:tbl>
    <w:p>
      <w:pPr>
        <w:spacing w:after="0"/>
      </w:pPr>
    </w:p>
    <w:tbl>
      <w:tblPr>
        <w:tblW w:type="auto" w:w="0"/>
        <w:jc w:val="center"/>
        <w:tblLayout w:type="fixed"/>
        <w:tblLook w:firstColumn="1" w:firstRow="1" w:lastColumn="0" w:lastRow="0" w:noHBand="0" w:noVBand="1" w:val="04A0"/>
      </w:tblPr>
      <w:tblGrid>
        <w:gridCol w:w="4989"/>
        <w:gridCol w:w="4989"/>
      </w:tblGrid>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Vorname und Nachname</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Geburtsname (optional)</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Geburtsdatum</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Verwandtschaft zur verstorbenen Person</w:t>
            </w:r>
          </w:p>
          <w:p>
            <w:pPr>
              <w:pStyle w:val="FieldValue"/>
              <w:spacing w:after="0"/>
            </w:pPr>
            <w:r>
              <w:rPr>
                <w:sz w:val="20"/>
              </w:rPr>
              <w:t xml:space="preserve"> </w:t>
            </w:r>
          </w:p>
          <w:p>
            <w:pPr>
              <w:pStyle w:val="Small"/>
              <w:spacing w:after="0"/>
            </w:pPr>
            <w:r>
              <w:t>z. B. Tochter / Sohn</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Straße und Hausnummer</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PLZ und Ort</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Telefon (optional)</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E-Mail (optional)</w:t>
            </w:r>
          </w:p>
          <w:p>
            <w:pPr>
              <w:pStyle w:val="FieldValue"/>
              <w:spacing w:after="0"/>
            </w:pPr>
            <w:r>
              <w:rPr>
                <w:sz w:val="20"/>
              </w:rPr>
              <w:t xml:space="preserve"> </w:t>
            </w:r>
          </w:p>
        </w:tc>
      </w:tr>
    </w:tbl>
    <w:p>
      <w:pPr>
        <w:spacing w:after="0"/>
      </w:pPr>
    </w:p>
    <w:p>
      <w:pPr>
        <w:pStyle w:val="FieldLabel"/>
        <w:spacing w:after="20"/>
      </w:pPr>
      <w:r>
        <w:t>Erbenstellung / Erbquote (falls bekannt oder für den Vorgang erforderlich)</w:t>
      </w:r>
    </w:p>
    <w:p>
      <w:pPr>
        <w:spacing w:after="40" w:line="240" w:lineRule="auto"/>
        <w:pBdr>
          <w:bottom w:val="single" w:sz="5" w:space="1" w:color="DCE2E8"/>
        </w:pBdr>
      </w:pPr>
      <w:r>
        <w:t xml:space="preserve"> </w:t>
      </w:r>
    </w:p>
    <w:p>
      <w:pPr>
        <w:pStyle w:val="Small"/>
      </w:pPr>
      <w:r>
        <w:t>Optional; z. B. „Miterbe zu 1/3“.</w:t>
      </w:r>
    </w:p>
    <w:p>
      <w:r>
        <w:br w:type="page"/>
      </w: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3</w:t>
            </w:r>
          </w:p>
        </w:tc>
        <w:tc>
          <w:tcPr>
            <w:tcW w:type="dxa" w:w="5074"/>
            <w:shd w:fill="23364D"/>
            <w:tcMar>
              <w:top w:w="85" w:type="dxa"/>
              <w:start w:w="110" w:type="dxa"/>
              <w:bottom w:w="80" w:type="dxa"/>
              <w:end w:w="100" w:type="dxa"/>
            </w:tcMar>
          </w:tcPr>
          <w:p>
            <w:r>
              <w:rPr>
                <w:b/>
                <w:color w:val="FFFFFF"/>
                <w:sz w:val="20"/>
              </w:rPr>
              <w:t>Bevollmächtigtes Geschwister</w:t>
            </w:r>
            <w:r>
              <w:rPr>
                <w:color w:val="D8E0E8"/>
                <w:sz w:val="15"/>
              </w:rPr>
              <w:t xml:space="preserve">  Person, die im festgelegten Umfang vertreten darf</w:t>
            </w:r>
          </w:p>
        </w:tc>
      </w:tr>
    </w:tbl>
    <w:p>
      <w:pPr>
        <w:spacing w:after="0"/>
      </w:pPr>
    </w:p>
    <w:tbl>
      <w:tblPr>
        <w:tblW w:type="auto" w:w="0"/>
        <w:jc w:val="center"/>
        <w:tblLayout w:type="fixed"/>
        <w:tblLook w:firstColumn="1" w:firstRow="1" w:lastColumn="0" w:lastRow="0" w:noHBand="0" w:noVBand="1" w:val="04A0"/>
      </w:tblPr>
      <w:tblGrid>
        <w:gridCol w:w="4989"/>
        <w:gridCol w:w="4989"/>
      </w:tblGrid>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Vorname und Nachname</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Geburtsname (optional)</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Geburtsdatum</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Verwandtschaft zur verstorbenen Person</w:t>
            </w:r>
          </w:p>
          <w:p>
            <w:pPr>
              <w:pStyle w:val="FieldValue"/>
              <w:spacing w:after="0"/>
            </w:pPr>
            <w:r>
              <w:rPr>
                <w:sz w:val="20"/>
              </w:rPr>
              <w:t xml:space="preserve"> </w:t>
            </w:r>
          </w:p>
          <w:p>
            <w:pPr>
              <w:pStyle w:val="Small"/>
              <w:spacing w:after="0"/>
            </w:pPr>
            <w:r>
              <w:t>z. B. Tochter / Sohn</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Straße und Hausnummer</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PLZ und Ort</w:t>
            </w:r>
          </w:p>
          <w:p>
            <w:pPr>
              <w:pStyle w:val="FieldValue"/>
              <w:spacing w:after="0"/>
            </w:pPr>
            <w:r>
              <w:rPr>
                <w:sz w:val="20"/>
              </w:rPr>
              <w:t xml:space="preserve"> </w:t>
            </w:r>
          </w:p>
        </w:tc>
      </w:tr>
      <w:tr>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Telefon (optional)</w:t>
            </w:r>
          </w:p>
          <w:p>
            <w:pPr>
              <w:pStyle w:val="FieldValue"/>
              <w:spacing w:after="0"/>
            </w:pPr>
            <w:r>
              <w:rPr>
                <w:sz w:val="20"/>
              </w:rPr>
              <w:t xml:space="preserve"> </w:t>
            </w:r>
          </w:p>
        </w:tc>
        <w:tc>
          <w:tcPr>
            <w:tcW w:type="dxa" w:w="5074"/>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E-Mail (optional)</w:t>
            </w:r>
          </w:p>
          <w:p>
            <w:pPr>
              <w:pStyle w:val="FieldValue"/>
              <w:spacing w:after="0"/>
            </w:pPr>
            <w:r>
              <w:rPr>
                <w:sz w:val="20"/>
              </w:rPr>
              <w:t xml:space="preserve"> </w:t>
            </w:r>
          </w:p>
        </w:tc>
      </w:tr>
    </w:tbl>
    <w:p>
      <w:pPr>
        <w:spacing w:after="0"/>
      </w:pP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4</w:t>
            </w:r>
          </w:p>
        </w:tc>
        <w:tc>
          <w:tcPr>
            <w:tcW w:type="dxa" w:w="5074"/>
            <w:shd w:fill="23364D"/>
            <w:tcMar>
              <w:top w:w="85" w:type="dxa"/>
              <w:start w:w="110" w:type="dxa"/>
              <w:bottom w:w="80" w:type="dxa"/>
              <w:end w:w="100" w:type="dxa"/>
            </w:tcMar>
          </w:tcPr>
          <w:p>
            <w:r>
              <w:rPr>
                <w:b/>
                <w:color w:val="FFFFFF"/>
                <w:sz w:val="20"/>
              </w:rPr>
              <w:t>Umfang der Vollmacht</w:t>
            </w:r>
            <w:r>
              <w:rPr>
                <w:color w:val="D8E0E8"/>
                <w:sz w:val="15"/>
              </w:rPr>
              <w:t xml:space="preserve">  Bitte nur die tatsächlich gewünschten Befugnisse auswählen</w:t>
            </w:r>
          </w:p>
        </w:tc>
      </w:tr>
    </w:tbl>
    <w:p>
      <w:pPr>
        <w:spacing w:after="0"/>
      </w:pPr>
    </w:p>
    <w:p>
      <w:pPr>
        <w:spacing w:before="60" w:after="60"/>
        <w:keepNext/>
      </w:pPr>
      <w:r>
        <w:rPr>
          <w:b/>
          <w:color w:val="30465F"/>
          <w:sz w:val="18"/>
        </w:rPr>
        <w:t>A. Vertretung gegenüber dem Nachlassgericht</w:t>
      </w:r>
    </w:p>
    <w:p>
      <w:pPr>
        <w:keepLines/>
        <w:spacing w:after="50"/>
        <w:ind w:left="0" w:firstLine="0"/>
      </w:pPr>
      <w:r>
        <w:rPr>
          <w:rFonts w:ascii="DejaVu Sans" w:hAnsi="DejaVu Sans"/>
          <w:color w:val="23364D"/>
          <w:sz w:val="18"/>
        </w:rPr>
        <w:t xml:space="preserve">☐  </w:t>
      </w:r>
      <w:r>
        <w:rPr>
          <w:sz w:val="17"/>
        </w:rPr>
        <w:t>Schriftverkehr mit dem Nachlassgericht führen sowie gerichtliche Schreiben und Mitteilungen entgegennehmen.</w:t>
      </w:r>
    </w:p>
    <w:p>
      <w:pPr>
        <w:keepLines/>
        <w:spacing w:after="50"/>
        <w:ind w:left="0" w:firstLine="0"/>
      </w:pPr>
      <w:r>
        <w:rPr>
          <w:rFonts w:ascii="DejaVu Sans" w:hAnsi="DejaVu Sans"/>
          <w:color w:val="23364D"/>
          <w:sz w:val="18"/>
        </w:rPr>
        <w:t xml:space="preserve">☐  </w:t>
      </w:r>
      <w:r>
        <w:rPr>
          <w:sz w:val="17"/>
        </w:rPr>
        <w:t>Unterlagen, Urkunden und ergänzende Angaben für das Nachlassverfahren einreichen oder nachreichen.</w:t>
      </w:r>
    </w:p>
    <w:p>
      <w:pPr>
        <w:keepLines/>
        <w:spacing w:after="50"/>
        <w:ind w:left="0" w:firstLine="0"/>
      </w:pPr>
      <w:r>
        <w:rPr>
          <w:rFonts w:ascii="DejaVu Sans" w:hAnsi="DejaVu Sans"/>
          <w:color w:val="23364D"/>
          <w:sz w:val="18"/>
        </w:rPr>
        <w:t xml:space="preserve">☐  </w:t>
      </w:r>
      <w:r>
        <w:rPr>
          <w:sz w:val="17"/>
        </w:rPr>
        <w:t>Auskünfte zum Verfahrensstand einholen und organisatorische Termine oder Rückfragen mit dem Gericht abstimmen.</w:t>
      </w:r>
    </w:p>
    <w:p>
      <w:pPr>
        <w:keepLines/>
        <w:spacing w:after="50"/>
        <w:ind w:left="0" w:firstLine="0"/>
      </w:pPr>
      <w:r>
        <w:rPr>
          <w:rFonts w:ascii="DejaVu Sans" w:hAnsi="DejaVu Sans"/>
          <w:color w:val="23364D"/>
          <w:sz w:val="18"/>
        </w:rPr>
        <w:t xml:space="preserve">☐  </w:t>
      </w:r>
      <w:r>
        <w:rPr>
          <w:sz w:val="17"/>
        </w:rPr>
        <w:t>Erklärungen im Zusammenhang mit einem Erbscheinsantrag abgeben, ergänzen oder genehmigen, soweit eine Vertretung gesetzlich zulässig ist.</w:t>
      </w:r>
    </w:p>
    <w:p>
      <w:pPr>
        <w:keepLines/>
        <w:spacing w:after="50"/>
        <w:ind w:left="0" w:firstLine="0"/>
      </w:pPr>
      <w:r>
        <w:rPr>
          <w:rFonts w:ascii="DejaVu Sans" w:hAnsi="DejaVu Sans"/>
          <w:color w:val="23364D"/>
          <w:sz w:val="18"/>
        </w:rPr>
        <w:t xml:space="preserve">☐  </w:t>
      </w:r>
      <w:r>
        <w:rPr>
          <w:sz w:val="17"/>
        </w:rPr>
        <w:t>Bei einem gemeinschaftlichen Erbschein meine Interessen als Miterbe/Miterbin im Verfahren wahrnehmen.</w:t>
      </w:r>
    </w:p>
    <w:p>
      <w:pPr>
        <w:keepLines/>
        <w:spacing w:after="50"/>
        <w:ind w:left="0" w:firstLine="0"/>
      </w:pPr>
      <w:r>
        <w:rPr>
          <w:rFonts w:ascii="DejaVu Sans" w:hAnsi="DejaVu Sans"/>
          <w:color w:val="23364D"/>
          <w:sz w:val="18"/>
        </w:rPr>
        <w:t xml:space="preserve">☐  </w:t>
      </w:r>
      <w:r>
        <w:rPr>
          <w:sz w:val="17"/>
        </w:rPr>
        <w:t>Ausfertigungen, beglaubigte Abschriften oder sonstige für mich bestimmte Verfahrensunterlagen entgegennehmen, soweit zulässig.</w:t>
      </w:r>
    </w:p>
    <w:p>
      <w:pPr>
        <w:spacing w:before="60" w:after="60"/>
        <w:keepNext/>
      </w:pPr>
      <w:r>
        <w:rPr>
          <w:b/>
          <w:color w:val="30465F"/>
          <w:sz w:val="18"/>
        </w:rPr>
        <w:t>B. Bereits erfolgte Verfahrenshandlungen</w:t>
      </w:r>
    </w:p>
    <w:p>
      <w:pPr>
        <w:keepLines/>
        <w:spacing w:after="50"/>
        <w:ind w:left="0" w:firstLine="0"/>
      </w:pPr>
      <w:r>
        <w:rPr>
          <w:rFonts w:ascii="DejaVu Sans" w:hAnsi="DejaVu Sans"/>
          <w:color w:val="23364D"/>
          <w:sz w:val="18"/>
        </w:rPr>
        <w:t xml:space="preserve">☐  </w:t>
      </w:r>
      <w:r>
        <w:rPr>
          <w:sz w:val="17"/>
        </w:rPr>
        <w:t>Ich genehmige im zulässigen Umfang die Erklärungen, die das bevollmächtigte Geschwister in dieser Nachlasssache bereits in meinem Namen abgegeben hat.</w:t>
      </w:r>
    </w:p>
    <w:p>
      <w:pPr>
        <w:spacing w:before="60" w:after="60"/>
        <w:keepNext/>
      </w:pPr>
      <w:r>
        <w:rPr>
          <w:b/>
          <w:color w:val="30465F"/>
          <w:sz w:val="18"/>
        </w:rPr>
        <w:t>C. Optionale außergerichtliche Vertretung</w:t>
      </w:r>
    </w:p>
    <w:p>
      <w:pPr>
        <w:keepLines/>
        <w:spacing w:after="50"/>
        <w:ind w:left="0" w:firstLine="0"/>
      </w:pPr>
      <w:r>
        <w:rPr>
          <w:rFonts w:ascii="DejaVu Sans" w:hAnsi="DejaVu Sans"/>
          <w:color w:val="23364D"/>
          <w:sz w:val="18"/>
        </w:rPr>
        <w:t xml:space="preserve">☐  </w:t>
      </w:r>
      <w:r>
        <w:rPr>
          <w:sz w:val="17"/>
        </w:rPr>
        <w:t>Bei Standesämtern und sonstigen Behörden erforderliche Urkunden oder Auskünfte zum Nachlass anfordern bzw. entgegennehmen.</w:t>
      </w:r>
    </w:p>
    <w:p>
      <w:pPr>
        <w:keepLines/>
        <w:spacing w:after="50"/>
        <w:ind w:left="0" w:firstLine="0"/>
      </w:pPr>
      <w:r>
        <w:rPr>
          <w:rFonts w:ascii="DejaVu Sans" w:hAnsi="DejaVu Sans"/>
          <w:color w:val="23364D"/>
          <w:sz w:val="18"/>
        </w:rPr>
        <w:t xml:space="preserve">☐  </w:t>
      </w:r>
      <w:r>
        <w:rPr>
          <w:sz w:val="17"/>
        </w:rPr>
        <w:t>Mit Rechtsanwältinnen/Rechtsanwälten und Notarinnen/Notaren zum Nachlass kommunizieren und Unterlagen weiterleiten oder entgegennehmen.</w:t>
      </w:r>
    </w:p>
    <w:p>
      <w:pPr>
        <w:keepLines/>
        <w:spacing w:after="50"/>
        <w:ind w:left="0" w:firstLine="0"/>
      </w:pPr>
      <w:r>
        <w:rPr>
          <w:rFonts w:ascii="DejaVu Sans" w:hAnsi="DejaVu Sans"/>
          <w:color w:val="23364D"/>
          <w:sz w:val="18"/>
        </w:rPr>
        <w:t xml:space="preserve">☐  </w:t>
      </w:r>
      <w:r>
        <w:rPr>
          <w:sz w:val="17"/>
        </w:rPr>
        <w:t>Banken, Versicherungen und sonstige Vertragspartner über den Erbfall informieren und nachlassbezogene Auskünfte anfordern, ohne über Nachlassvermögen zu verfügen.</w:t>
      </w:r>
    </w:p>
    <w:p>
      <w:pPr>
        <w:keepLines/>
        <w:spacing w:after="50"/>
        <w:ind w:left="0" w:firstLine="0"/>
      </w:pPr>
      <w:r>
        <w:rPr>
          <w:rFonts w:ascii="DejaVu Sans" w:hAnsi="DejaVu Sans"/>
          <w:color w:val="23364D"/>
          <w:sz w:val="18"/>
        </w:rPr>
        <w:t xml:space="preserve">☐  </w:t>
      </w:r>
      <w:r>
        <w:rPr>
          <w:sz w:val="17"/>
        </w:rPr>
        <w:t>Sonstige ausdrücklich bezeichnete Aufgabe:</w:t>
      </w:r>
    </w:p>
    <w:p>
      <w:pPr>
        <w:pStyle w:val="FieldLabel"/>
        <w:spacing w:after="20"/>
      </w:pPr>
      <w:r/>
    </w:p>
    <w:p>
      <w:pPr>
        <w:spacing w:after="40" w:line="240" w:lineRule="auto"/>
        <w:pBdr>
          <w:bottom w:val="single" w:sz="5" w:space="1" w:color="DCE2E8"/>
        </w:pBdr>
      </w:pPr>
      <w:r>
        <w:t xml:space="preserve"> </w:t>
      </w:r>
    </w:p>
    <w:p>
      <w:pPr>
        <w:spacing w:after="40" w:line="240" w:lineRule="auto"/>
        <w:pBdr>
          <w:bottom w:val="single" w:sz="5" w:space="1" w:color="DCE2E8"/>
        </w:pBdr>
      </w:pPr>
      <w:r>
        <w:t xml:space="preserve"> </w:t>
      </w:r>
    </w:p>
    <w:p>
      <w:r>
        <w:br w:type="page"/>
      </w: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5</w:t>
            </w:r>
          </w:p>
        </w:tc>
        <w:tc>
          <w:tcPr>
            <w:tcW w:type="dxa" w:w="5074"/>
            <w:shd w:fill="23364D"/>
            <w:tcMar>
              <w:top w:w="85" w:type="dxa"/>
              <w:start w:w="110" w:type="dxa"/>
              <w:bottom w:w="80" w:type="dxa"/>
              <w:end w:w="100" w:type="dxa"/>
            </w:tcMar>
          </w:tcPr>
          <w:p>
            <w:r>
              <w:rPr>
                <w:b/>
                <w:color w:val="FFFFFF"/>
                <w:sz w:val="20"/>
              </w:rPr>
              <w:t>Abgrenzung und Ausschlüsse</w:t>
            </w:r>
            <w:r>
              <w:rPr>
                <w:color w:val="D8E0E8"/>
                <w:sz w:val="15"/>
              </w:rPr>
              <w:t xml:space="preserve">  Diese Punkte werden nicht automatisch von der Vollmacht umfasst</w:t>
            </w:r>
          </w:p>
        </w:tc>
      </w:tr>
    </w:tbl>
    <w:p>
      <w:pPr>
        <w:spacing w:after="0"/>
      </w:pPr>
    </w:p>
    <w:tbl>
      <w:tblPr>
        <w:tblW w:type="auto" w:w="0"/>
        <w:jc w:val="center"/>
        <w:tblLayout w:type="fixed"/>
        <w:tblLook w:firstColumn="1" w:firstRow="1" w:lastColumn="0" w:lastRow="0" w:noHBand="0" w:noVBand="1" w:val="04A0"/>
      </w:tblPr>
      <w:tblGrid>
        <w:gridCol w:w="10148"/>
      </w:tblGrid>
      <w:tr>
        <w:tc>
          <w:tcPr>
            <w:tcW w:type="dxa" w:w="9978"/>
            <w:shd w:fill="F7F1E6"/>
            <w:tcBorders>
              <w:left w:val="single" w:sz="18" w:color="B8914A"/>
            </w:tcBorders>
            <w:tcMar>
              <w:top w:w="110" w:type="dxa"/>
              <w:start w:w="150" w:type="dxa"/>
              <w:bottom w:w="110" w:type="dxa"/>
              <w:end w:w="150" w:type="dxa"/>
            </w:tcMar>
          </w:tcPr>
          <w:p>
            <w:pPr>
              <w:spacing w:after="40"/>
            </w:pPr>
            <w:r>
              <w:rPr>
                <w:b/>
                <w:color w:val="23364D"/>
                <w:sz w:val="18"/>
              </w:rPr>
              <w:t>Wichtige Grenze</w:t>
            </w:r>
          </w:p>
          <w:p>
            <w:pPr>
              <w:pStyle w:val="Small"/>
              <w:spacing w:after="0"/>
            </w:pPr>
            <w:r>
              <w:rPr>
                <w:sz w:val="16"/>
              </w:rPr>
              <w:t>Die Vollmacht erfasst nur die oben ausgewählten Aufgaben. Persönlich abzugebende Erklärungen und Rechtsgeschäfte mit besonderen gesetzlichen Formanforderungen werden hierdurch nicht ersetzt.</w:t>
            </w:r>
          </w:p>
        </w:tc>
      </w:tr>
    </w:tbl>
    <w:p>
      <w:pPr>
        <w:spacing w:after="20"/>
      </w:pPr>
    </w:p>
    <w:p>
      <w:pPr>
        <w:keepLines/>
        <w:spacing w:after="80"/>
      </w:pPr>
      <w:r>
        <w:rPr>
          <w:b/>
          <w:color w:val="30465F"/>
          <w:sz w:val="17"/>
        </w:rPr>
        <w:t xml:space="preserve">Eidesstattliche Versicherung: </w:t>
      </w:r>
      <w:r>
        <w:rPr>
          <w:sz w:val="17"/>
        </w:rPr>
        <w:t>Eine persönlich abzugebende eidesstattliche Versicherung wird nicht auf das bevollmächtigte Geschwister übertragen.</w:t>
      </w:r>
    </w:p>
    <w:p>
      <w:pPr>
        <w:keepLines/>
        <w:spacing w:after="80"/>
      </w:pPr>
      <w:r>
        <w:rPr>
          <w:b/>
          <w:color w:val="30465F"/>
          <w:sz w:val="17"/>
        </w:rPr>
        <w:t xml:space="preserve">Erbausschlagung oder Anfechtung: </w:t>
      </w:r>
      <w:r>
        <w:rPr>
          <w:sz w:val="17"/>
        </w:rPr>
        <w:t>Keine Erklärung über Ausschlagung, Anfechtung oder vergleichbare höchstpersönliche bzw. formgebundene Erklärungen.</w:t>
      </w:r>
    </w:p>
    <w:p>
      <w:pPr>
        <w:keepLines/>
        <w:spacing w:after="80"/>
      </w:pPr>
      <w:r>
        <w:rPr>
          <w:b/>
          <w:color w:val="30465F"/>
          <w:sz w:val="17"/>
        </w:rPr>
        <w:t xml:space="preserve">Verfügung über Nachlassvermögen: </w:t>
      </w:r>
      <w:r>
        <w:rPr>
          <w:sz w:val="17"/>
        </w:rPr>
        <w:t>Kein Verkauf, keine Übertragung und keine Belastung einzelner Nachlassgegenstände; keine Verfügung über Nachlasskonten.</w:t>
      </w:r>
    </w:p>
    <w:p>
      <w:pPr>
        <w:keepLines/>
        <w:spacing w:after="80"/>
      </w:pPr>
      <w:r>
        <w:rPr>
          <w:b/>
          <w:color w:val="30465F"/>
          <w:sz w:val="17"/>
        </w:rPr>
        <w:t xml:space="preserve">Grundstücke / Immobilien: </w:t>
      </w:r>
      <w:r>
        <w:rPr>
          <w:sz w:val="17"/>
        </w:rPr>
        <w:t>Keine Veräußerung, Belastung oder sonstige grundbuchrelevante Verfügung ohne gesonderte, hierfür geeignete Vollmacht.</w:t>
      </w:r>
    </w:p>
    <w:p>
      <w:pPr>
        <w:keepLines/>
        <w:spacing w:after="80"/>
      </w:pPr>
      <w:r>
        <w:rPr>
          <w:b/>
          <w:color w:val="30465F"/>
          <w:sz w:val="17"/>
        </w:rPr>
        <w:t xml:space="preserve">Erbauseinandersetzung: </w:t>
      </w:r>
      <w:r>
        <w:rPr>
          <w:sz w:val="17"/>
        </w:rPr>
        <w:t>Kein Abschluss eines Erbauseinandersetzungsvertrags, Verzichts, Vergleichs oder Abfindungsvertrags ohne gesonderte ausdrückliche Bevollmächtigung.</w:t>
      </w:r>
    </w:p>
    <w:p>
      <w:pPr>
        <w:spacing w:before="60" w:after="60"/>
        <w:keepNext/>
      </w:pPr>
      <w:r>
        <w:rPr>
          <w:b/>
          <w:color w:val="30465F"/>
          <w:sz w:val="18"/>
        </w:rPr>
        <w:t>Zusätzliche ausdrückliche Befugnisse (nur falls gewünscht)</w:t>
      </w:r>
    </w:p>
    <w:p>
      <w:pPr>
        <w:pStyle w:val="FieldLabel"/>
        <w:spacing w:after="20"/>
      </w:pPr>
      <w:r>
        <w:t>Beschreibung</w:t>
      </w:r>
    </w:p>
    <w:p>
      <w:pPr>
        <w:spacing w:after="40" w:line="240" w:lineRule="auto"/>
        <w:pBdr>
          <w:bottom w:val="single" w:sz="5" w:space="1" w:color="DCE2E8"/>
        </w:pBdr>
      </w:pPr>
      <w:r>
        <w:t xml:space="preserve"> </w:t>
      </w:r>
    </w:p>
    <w:p>
      <w:pPr>
        <w:spacing w:after="40" w:line="240" w:lineRule="auto"/>
        <w:pBdr>
          <w:bottom w:val="single" w:sz="5" w:space="1" w:color="DCE2E8"/>
        </w:pBdr>
      </w:pPr>
      <w:r>
        <w:t xml:space="preserve"> </w:t>
      </w:r>
    </w:p>
    <w:p>
      <w:pPr>
        <w:spacing w:after="40" w:line="240" w:lineRule="auto"/>
        <w:pBdr>
          <w:bottom w:val="single" w:sz="5" w:space="1" w:color="DCE2E8"/>
        </w:pBdr>
      </w:pPr>
      <w:r>
        <w:t xml:space="preserve"> </w:t>
      </w:r>
    </w:p>
    <w:p>
      <w:pPr>
        <w:pStyle w:val="Small"/>
      </w:pPr>
      <w:r>
        <w:t>Hinweis: Für bestimmte Geschäfte können zusätzliche Formvorschriften, notarielle Beglaubigung oder eine gesonderte Vollmacht erforderlich sein.</w:t>
      </w: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6</w:t>
            </w:r>
          </w:p>
        </w:tc>
        <w:tc>
          <w:tcPr>
            <w:tcW w:type="dxa" w:w="5074"/>
            <w:shd w:fill="23364D"/>
            <w:tcMar>
              <w:top w:w="85" w:type="dxa"/>
              <w:start w:w="110" w:type="dxa"/>
              <w:bottom w:w="80" w:type="dxa"/>
              <w:end w:w="100" w:type="dxa"/>
            </w:tcMar>
          </w:tcPr>
          <w:p>
            <w:r>
              <w:rPr>
                <w:b/>
                <w:color w:val="FFFFFF"/>
                <w:sz w:val="20"/>
              </w:rPr>
              <w:t>Geltungsdauer und Organisation</w:t>
            </w:r>
          </w:p>
        </w:tc>
      </w:tr>
    </w:tbl>
    <w:p>
      <w:pPr>
        <w:spacing w:after="0"/>
      </w:pPr>
    </w:p>
    <w:p>
      <w:pPr>
        <w:keepLines/>
        <w:spacing w:after="50"/>
        <w:ind w:left="0" w:firstLine="0"/>
      </w:pPr>
      <w:r>
        <w:rPr>
          <w:rFonts w:ascii="DejaVu Sans" w:hAnsi="DejaVu Sans"/>
          <w:color w:val="23364D"/>
          <w:sz w:val="18"/>
        </w:rPr>
        <w:t xml:space="preserve">☐  </w:t>
      </w:r>
      <w:r>
        <w:rPr>
          <w:sz w:val="17"/>
        </w:rPr>
        <w:t>Die Vollmacht gilt ab Unterzeichnung bis zum Abschluss des bezeichneten Erbschein-/Nachlassverfahrens.</w:t>
      </w:r>
    </w:p>
    <w:p>
      <w:pPr>
        <w:keepLines/>
        <w:spacing w:after="50"/>
        <w:ind w:left="0" w:firstLine="0"/>
      </w:pPr>
      <w:r>
        <w:rPr>
          <w:rFonts w:ascii="DejaVu Sans" w:hAnsi="DejaVu Sans"/>
          <w:color w:val="23364D"/>
          <w:sz w:val="18"/>
        </w:rPr>
        <w:t xml:space="preserve">☐  </w:t>
      </w:r>
      <w:r>
        <w:rPr>
          <w:sz w:val="17"/>
        </w:rPr>
        <w:t>Die Vollmacht gilt bis zum folgenden Datum:</w:t>
      </w:r>
    </w:p>
    <w:tbl>
      <w:tblPr>
        <w:tblW w:type="auto" w:w="0"/>
        <w:jc w:val="center"/>
        <w:tblLayout w:type="fixed"/>
        <w:tblLook w:firstColumn="1" w:firstRow="1" w:lastColumn="0" w:lastRow="0" w:noHBand="0" w:noVBand="1" w:val="04A0"/>
      </w:tblPr>
      <w:tblGrid>
        <w:gridCol w:w="9978"/>
      </w:tblGrid>
      <w:tr>
        <w:tc>
          <w:tcPr>
            <w:tcW w:type="dxa" w:w="10148"/>
            <w:tcMar>
              <w:top w:w="75" w:type="dxa"/>
              <w:start w:w="95" w:type="dxa"/>
              <w:bottom w:w="95" w:type="dxa"/>
              <w:end w:w="95" w:type="dxa"/>
            </w:tcMar>
            <w:shd w:fill="FFFFFF"/>
            <w:tcBorders>
              <w:top w:val="single" w:sz="4" w:color="EEF1F4"/>
              <w:left w:val="single" w:sz="4" w:color="EEF1F4"/>
              <w:bottom w:val="single" w:sz="7" w:color="DCE2E8"/>
              <w:right w:val="single" w:sz="4" w:color="EEF1F4"/>
            </w:tcBorders>
          </w:tcPr>
          <w:p>
            <w:pPr>
              <w:pStyle w:val="FieldLabel"/>
            </w:pPr>
            <w:r>
              <w:t>Enddatum</w:t>
            </w:r>
          </w:p>
          <w:p>
            <w:pPr>
              <w:pStyle w:val="FieldValue"/>
              <w:spacing w:after="0"/>
            </w:pPr>
            <w:r>
              <w:rPr>
                <w:sz w:val="20"/>
              </w:rPr>
              <w:t xml:space="preserve"> </w:t>
            </w:r>
          </w:p>
        </w:tc>
      </w:tr>
    </w:tbl>
    <w:p>
      <w:pPr>
        <w:spacing w:after="0"/>
      </w:pPr>
    </w:p>
    <w:p>
      <w:pPr>
        <w:keepLines/>
        <w:spacing w:after="50"/>
        <w:ind w:left="0" w:firstLine="0"/>
      </w:pPr>
      <w:r>
        <w:rPr>
          <w:rFonts w:ascii="DejaVu Sans" w:hAnsi="DejaVu Sans"/>
          <w:color w:val="23364D"/>
          <w:sz w:val="18"/>
        </w:rPr>
        <w:t xml:space="preserve">☐  </w:t>
      </w:r>
      <w:r>
        <w:rPr>
          <w:sz w:val="17"/>
        </w:rPr>
        <w:t>Die Vollmacht gilt bis zu meinem Widerruf.</w:t>
      </w:r>
    </w:p>
    <w:p>
      <w:pPr>
        <w:spacing w:before="60" w:after="60"/>
        <w:keepNext/>
      </w:pPr>
      <w:r>
        <w:rPr>
          <w:b/>
          <w:color w:val="30465F"/>
          <w:sz w:val="18"/>
        </w:rPr>
        <w:t>Untervollmacht</w:t>
      </w:r>
    </w:p>
    <w:p>
      <w:pPr>
        <w:keepLines/>
        <w:spacing w:after="50"/>
        <w:ind w:left="0" w:firstLine="0"/>
      </w:pPr>
      <w:r>
        <w:rPr>
          <w:rFonts w:ascii="DejaVu Sans" w:hAnsi="DejaVu Sans"/>
          <w:color w:val="23364D"/>
          <w:sz w:val="18"/>
        </w:rPr>
        <w:t xml:space="preserve">☐  </w:t>
      </w:r>
      <w:r>
        <w:rPr>
          <w:sz w:val="17"/>
        </w:rPr>
        <w:t>Die Erteilung einer Untervollmacht ist nicht gestattet.</w:t>
      </w:r>
    </w:p>
    <w:p>
      <w:pPr>
        <w:keepLines/>
        <w:spacing w:after="50"/>
        <w:ind w:left="0" w:firstLine="0"/>
      </w:pPr>
      <w:r>
        <w:rPr>
          <w:rFonts w:ascii="DejaVu Sans" w:hAnsi="DejaVu Sans"/>
          <w:color w:val="23364D"/>
          <w:sz w:val="18"/>
        </w:rPr>
        <w:t xml:space="preserve">☐  </w:t>
      </w:r>
      <w:r>
        <w:rPr>
          <w:sz w:val="17"/>
        </w:rPr>
        <w:t>Eine Untervollmacht ist für folgende Aufgaben gestattet:</w:t>
      </w:r>
    </w:p>
    <w:p>
      <w:pPr>
        <w:pStyle w:val="FieldLabel"/>
        <w:spacing w:after="20"/>
      </w:pPr>
      <w:r/>
    </w:p>
    <w:p>
      <w:pPr>
        <w:spacing w:after="40" w:line="240" w:lineRule="auto"/>
        <w:pBdr>
          <w:bottom w:val="single" w:sz="5" w:space="1" w:color="DCE2E8"/>
        </w:pBdr>
      </w:pPr>
      <w:r>
        <w:t xml:space="preserve"> </w:t>
      </w: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7</w:t>
            </w:r>
          </w:p>
        </w:tc>
        <w:tc>
          <w:tcPr>
            <w:tcW w:type="dxa" w:w="5074"/>
            <w:shd w:fill="23364D"/>
            <w:tcMar>
              <w:top w:w="85" w:type="dxa"/>
              <w:start w:w="110" w:type="dxa"/>
              <w:bottom w:w="80" w:type="dxa"/>
              <w:end w:w="100" w:type="dxa"/>
            </w:tcMar>
          </w:tcPr>
          <w:p>
            <w:r>
              <w:rPr>
                <w:b/>
                <w:color w:val="FFFFFF"/>
                <w:sz w:val="20"/>
              </w:rPr>
              <w:t>Unterlagen zur praktischen Verwendung</w:t>
            </w:r>
          </w:p>
        </w:tc>
      </w:tr>
    </w:tbl>
    <w:p>
      <w:pPr>
        <w:spacing w:after="0"/>
      </w:pPr>
    </w:p>
    <w:p>
      <w:pPr>
        <w:keepLines/>
        <w:spacing w:after="50"/>
        <w:ind w:left="0" w:firstLine="0"/>
      </w:pPr>
      <w:r>
        <w:rPr>
          <w:rFonts w:ascii="DejaVu Sans" w:hAnsi="DejaVu Sans"/>
          <w:color w:val="23364D"/>
          <w:sz w:val="18"/>
        </w:rPr>
        <w:t xml:space="preserve">☐  </w:t>
      </w:r>
      <w:r>
        <w:rPr>
          <w:sz w:val="17"/>
        </w:rPr>
        <w:t>Kopie eines gültigen Ausweisdokuments des Vollmachtgebers liegt bei / kann auf Anforderung vorgelegt werden.</w:t>
      </w:r>
    </w:p>
    <w:p>
      <w:pPr>
        <w:keepLines/>
        <w:spacing w:after="50"/>
        <w:ind w:left="0" w:firstLine="0"/>
      </w:pPr>
      <w:r>
        <w:rPr>
          <w:rFonts w:ascii="DejaVu Sans" w:hAnsi="DejaVu Sans"/>
          <w:color w:val="23364D"/>
          <w:sz w:val="18"/>
        </w:rPr>
        <w:t xml:space="preserve">☐  </w:t>
      </w:r>
      <w:r>
        <w:rPr>
          <w:sz w:val="17"/>
        </w:rPr>
        <w:t>Sterbeurkunde bzw. vorhandene Nachlassunterlagen liegen bei / sind bereits beim Gericht vorhanden.</w:t>
      </w:r>
    </w:p>
    <w:p>
      <w:pPr>
        <w:keepLines/>
        <w:spacing w:after="50"/>
        <w:ind w:left="0" w:firstLine="0"/>
      </w:pPr>
      <w:r>
        <w:rPr>
          <w:rFonts w:ascii="DejaVu Sans" w:hAnsi="DejaVu Sans"/>
          <w:color w:val="23364D"/>
          <w:sz w:val="18"/>
        </w:rPr>
        <w:t xml:space="preserve">☐  </w:t>
      </w:r>
      <w:r>
        <w:rPr>
          <w:sz w:val="17"/>
        </w:rPr>
        <w:t>Weitere Unterlagen:</w:t>
      </w:r>
    </w:p>
    <w:p>
      <w:pPr>
        <w:pStyle w:val="FieldLabel"/>
        <w:spacing w:after="20"/>
      </w:pPr>
      <w:r/>
    </w:p>
    <w:p>
      <w:pPr>
        <w:spacing w:after="40" w:line="240" w:lineRule="auto"/>
        <w:pBdr>
          <w:bottom w:val="single" w:sz="5" w:space="1" w:color="DCE2E8"/>
        </w:pBdr>
      </w:pPr>
      <w:r>
        <w:t xml:space="preserve"> </w:t>
      </w:r>
    </w:p>
    <w:p>
      <w:r>
        <w:br w:type="page"/>
      </w: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8</w:t>
            </w:r>
          </w:p>
        </w:tc>
        <w:tc>
          <w:tcPr>
            <w:tcW w:type="dxa" w:w="5074"/>
            <w:shd w:fill="23364D"/>
            <w:tcMar>
              <w:top w:w="85" w:type="dxa"/>
              <w:start w:w="110" w:type="dxa"/>
              <w:bottom w:w="80" w:type="dxa"/>
              <w:end w:w="100" w:type="dxa"/>
            </w:tcMar>
          </w:tcPr>
          <w:p>
            <w:r>
              <w:rPr>
                <w:b/>
                <w:color w:val="FFFFFF"/>
                <w:sz w:val="20"/>
              </w:rPr>
              <w:t>Erklärung und Unterschriften</w:t>
            </w:r>
          </w:p>
        </w:tc>
      </w:tr>
    </w:tbl>
    <w:p>
      <w:pPr>
        <w:spacing w:after="0"/>
      </w:pPr>
    </w:p>
    <w:p>
      <w:pPr>
        <w:spacing w:after="140"/>
      </w:pPr>
      <w:r>
        <w:rPr>
          <w:sz w:val="18"/>
        </w:rPr>
        <w:t>Ich erteile die vorstehende Vollmacht freiwillig und in dem von mir ausgewählten Umfang. Mir ist bekannt, dass das Nachlassgericht oder eine andere Stelle im Einzelfall zusätzliche Nachweise, persönliche Erklärungen oder eine besondere Form verlangen kann.</w:t>
      </w:r>
    </w:p>
    <w:tbl>
      <w:tblPr>
        <w:tblW w:type="auto" w:w="0"/>
        <w:jc w:val="center"/>
        <w:tblLayout w:type="fixed"/>
        <w:tblLook w:firstColumn="1" w:firstRow="1" w:lastColumn="0" w:lastRow="0" w:noHBand="0" w:noVBand="1" w:val="04A0"/>
      </w:tblPr>
      <w:tblGrid>
        <w:gridCol w:w="4876"/>
        <w:gridCol w:w="4876"/>
      </w:tblGrid>
      <w:tr>
        <w:tc>
          <w:tcPr>
            <w:tcW w:type="dxa" w:w="5074"/>
            <w:tcMar>
              <w:top w:w="120" w:type="dxa"/>
              <w:start w:w="80" w:type="dxa"/>
              <w:bottom w:w="110" w:type="dxa"/>
              <w:end w:w="80" w:type="dxa"/>
            </w:tcMar>
            <w:tcBorders>
              <w:bottom w:val="single" w:sz="6" w:color="DCE2E8"/>
            </w:tcBorders>
          </w:tcPr>
          <w:p>
            <w:pPr>
              <w:pStyle w:val="FieldLabel"/>
            </w:pPr>
            <w:r>
              <w:t>Ort, Datum</w:t>
            </w:r>
          </w:p>
          <w:p>
            <w:r>
              <w:t xml:space="preserve"> </w:t>
            </w:r>
          </w:p>
          <w:p>
            <w:pPr>
              <w:pStyle w:val="Small"/>
            </w:pPr>
          </w:p>
        </w:tc>
        <w:tc>
          <w:tcPr>
            <w:tcW w:type="dxa" w:w="5074"/>
            <w:tcMar>
              <w:top w:w="120" w:type="dxa"/>
              <w:start w:w="80" w:type="dxa"/>
              <w:bottom w:w="110" w:type="dxa"/>
              <w:end w:w="80" w:type="dxa"/>
            </w:tcMar>
            <w:tcBorders>
              <w:bottom w:val="single" w:sz="6" w:color="DCE2E8"/>
            </w:tcBorders>
          </w:tcPr>
          <w:p>
            <w:pPr>
              <w:pStyle w:val="FieldLabel"/>
            </w:pPr>
            <w:r>
              <w:t>Unterschrift Vollmachtgeber/in</w:t>
            </w:r>
          </w:p>
          <w:p>
            <w:r>
              <w:t xml:space="preserve"> </w:t>
            </w:r>
          </w:p>
          <w:p>
            <w:pPr>
              <w:pStyle w:val="Small"/>
            </w:pPr>
            <w:r>
              <w:t>handschriftlich</w:t>
            </w:r>
          </w:p>
        </w:tc>
      </w:tr>
      <w:tr>
        <w:tc>
          <w:tcPr>
            <w:tcW w:type="dxa" w:w="5074"/>
            <w:tcMar>
              <w:top w:w="120" w:type="dxa"/>
              <w:start w:w="80" w:type="dxa"/>
              <w:bottom w:w="110" w:type="dxa"/>
              <w:end w:w="80" w:type="dxa"/>
            </w:tcMar>
            <w:tcBorders>
              <w:bottom w:val="single" w:sz="6" w:color="DCE2E8"/>
            </w:tcBorders>
          </w:tcPr>
          <w:p>
            <w:pPr>
              <w:pStyle w:val="FieldLabel"/>
            </w:pPr>
            <w:r>
              <w:t>Name in Druckbuchstaben</w:t>
            </w:r>
          </w:p>
          <w:p>
            <w:r>
              <w:t xml:space="preserve"> </w:t>
            </w:r>
          </w:p>
          <w:p>
            <w:pPr>
              <w:pStyle w:val="Small"/>
            </w:pPr>
          </w:p>
        </w:tc>
        <w:tc>
          <w:tcPr>
            <w:tcW w:type="dxa" w:w="5074"/>
            <w:tcMar>
              <w:top w:w="120" w:type="dxa"/>
              <w:start w:w="80" w:type="dxa"/>
              <w:bottom w:w="110" w:type="dxa"/>
              <w:end w:w="80" w:type="dxa"/>
            </w:tcMar>
            <w:tcBorders>
              <w:bottom w:val="single" w:sz="6" w:color="DCE2E8"/>
            </w:tcBorders>
          </w:tcPr>
          <w:p>
            <w:pPr>
              <w:pStyle w:val="FieldLabel"/>
            </w:pPr>
            <w:r>
              <w:t>Kenntnisnahme bevollmächtigtes Geschwister</w:t>
            </w:r>
          </w:p>
          <w:p>
            <w:r>
              <w:t xml:space="preserve"> </w:t>
            </w:r>
          </w:p>
          <w:p>
            <w:pPr>
              <w:pStyle w:val="Small"/>
            </w:pPr>
            <w:r>
              <w:t>optional</w:t>
            </w:r>
          </w:p>
        </w:tc>
      </w:tr>
    </w:tbl>
    <w:p>
      <w:pPr>
        <w:spacing w:after="60"/>
      </w:pPr>
    </w:p>
    <w:tbl>
      <w:tblPr>
        <w:tblW w:type="auto" w:w="0"/>
        <w:jc w:val="center"/>
        <w:tblLayout w:type="fixed"/>
        <w:tblLook w:firstColumn="1" w:firstRow="1" w:lastColumn="0" w:lastRow="0" w:noHBand="0" w:noVBand="1" w:val="04A0"/>
      </w:tblPr>
      <w:tblGrid>
        <w:gridCol w:w="10148"/>
      </w:tblGrid>
      <w:tr>
        <w:tc>
          <w:tcPr>
            <w:tcW w:type="dxa" w:w="9978"/>
            <w:shd w:fill="EAF3EE"/>
            <w:tcBorders>
              <w:left w:val="single" w:sz="18" w:color="B8914A"/>
            </w:tcBorders>
            <w:tcMar>
              <w:top w:w="110" w:type="dxa"/>
              <w:start w:w="150" w:type="dxa"/>
              <w:bottom w:w="110" w:type="dxa"/>
              <w:end w:w="150" w:type="dxa"/>
            </w:tcMar>
          </w:tcPr>
          <w:p>
            <w:pPr>
              <w:spacing w:after="40"/>
            </w:pPr>
            <w:r>
              <w:rPr>
                <w:b/>
                <w:color w:val="23364D"/>
                <w:sz w:val="18"/>
              </w:rPr>
              <w:t>Praktischer Hinweis</w:t>
            </w:r>
          </w:p>
          <w:p>
            <w:pPr>
              <w:pStyle w:val="Small"/>
              <w:spacing w:after="0"/>
            </w:pPr>
            <w:r>
              <w:rPr>
                <w:sz w:val="16"/>
              </w:rPr>
              <w:t>Für die Verwendung gegenüber dem Nachlassgericht empfiehlt es sich, die unterschriebene Vollmacht im Original oder in der vom Gericht verlangten Form bereitzuhalten. Ein Gericht kann für einzelne Verfahrensschritte ein eigenes Formular oder eine persönliche Mitwirkung verlangen.</w:t>
            </w:r>
          </w:p>
        </w:tc>
      </w:tr>
    </w:tbl>
    <w:p>
      <w:pPr>
        <w:spacing w:after="20"/>
      </w:pPr>
    </w:p>
    <w:tbl>
      <w:tblPr>
        <w:tblW w:type="auto" w:w="0"/>
        <w:jc w:val="center"/>
        <w:tblLayout w:type="fixed"/>
        <w:tblLook w:firstColumn="1" w:firstRow="1" w:lastColumn="0" w:lastRow="0" w:noHBand="0" w:noVBand="1" w:val="04A0"/>
      </w:tblPr>
      <w:tblGrid>
        <w:gridCol w:w="624"/>
        <w:gridCol w:w="9354"/>
      </w:tblGrid>
      <w:tr>
        <w:tc>
          <w:tcPr>
            <w:tcW w:type="dxa" w:w="5074"/>
            <w:shd w:fill="23364D"/>
            <w:tcMar>
              <w:top w:w="85" w:type="dxa"/>
              <w:start w:w="80" w:type="dxa"/>
              <w:bottom w:w="80" w:type="dxa"/>
              <w:end w:w="80" w:type="dxa"/>
            </w:tcMar>
          </w:tcPr>
          <w:p>
            <w:pPr>
              <w:jc w:val="center"/>
            </w:pPr>
            <w:r>
              <w:rPr>
                <w:b/>
                <w:color w:val="FFFFFF"/>
                <w:sz w:val="20"/>
              </w:rPr>
              <w:t>9</w:t>
            </w:r>
          </w:p>
        </w:tc>
        <w:tc>
          <w:tcPr>
            <w:tcW w:type="dxa" w:w="5074"/>
            <w:shd w:fill="23364D"/>
            <w:tcMar>
              <w:top w:w="85" w:type="dxa"/>
              <w:start w:w="110" w:type="dxa"/>
              <w:bottom w:w="80" w:type="dxa"/>
              <w:end w:w="100" w:type="dxa"/>
            </w:tcMar>
          </w:tcPr>
          <w:p>
            <w:r>
              <w:rPr>
                <w:b/>
                <w:color w:val="FFFFFF"/>
                <w:sz w:val="20"/>
              </w:rPr>
              <w:t>Beiblatt für weitere vollmachtgebende Geschwister</w:t>
            </w:r>
            <w:r>
              <w:rPr>
                <w:color w:val="D8E0E8"/>
                <w:sz w:val="15"/>
              </w:rPr>
              <w:t xml:space="preserve">  nur verwenden, wenn mehrere Geschwister dieselbe Person bevollmächtigen</w:t>
            </w:r>
          </w:p>
        </w:tc>
      </w:tr>
    </w:tbl>
    <w:p>
      <w:pPr>
        <w:spacing w:after="0"/>
      </w:pPr>
    </w:p>
    <w:p>
      <w:pPr>
        <w:spacing w:before="60" w:after="40"/>
      </w:pPr>
      <w:r>
        <w:rPr>
          <w:b/>
          <w:color w:val="30465F"/>
          <w:sz w:val="18"/>
        </w:rPr>
        <w:t>Weiteres Geschwister 1</w:t>
      </w:r>
    </w:p>
    <w:tbl>
      <w:tblPr>
        <w:tblW w:type="auto" w:w="0"/>
        <w:jc w:val="center"/>
        <w:tblLayout w:type="fixed"/>
        <w:tblLook w:firstColumn="1" w:firstRow="1" w:lastColumn="0" w:lastRow="0" w:noHBand="0" w:noVBand="1" w:val="04A0"/>
      </w:tblPr>
      <w:tblGrid>
        <w:gridCol w:w="3969"/>
        <w:gridCol w:w="2835"/>
        <w:gridCol w:w="3175"/>
      </w:tblGrid>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Vorname und Nachname</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Geburtsdatum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Anschrift</w:t>
            </w:r>
          </w:p>
          <w:p>
            <w:r>
              <w:t xml:space="preserve"> </w:t>
            </w:r>
          </w:p>
        </w:tc>
      </w:tr>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Ort, 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Unterschrift</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Erbquote (optional)</w:t>
            </w:r>
          </w:p>
          <w:p>
            <w:r>
              <w:t xml:space="preserve"> </w:t>
            </w:r>
          </w:p>
        </w:tc>
      </w:tr>
    </w:tbl>
    <w:p>
      <w:pPr>
        <w:spacing w:after="0"/>
      </w:pPr>
    </w:p>
    <w:p>
      <w:pPr>
        <w:spacing w:before="60" w:after="40"/>
      </w:pPr>
      <w:r>
        <w:rPr>
          <w:b/>
          <w:color w:val="30465F"/>
          <w:sz w:val="18"/>
        </w:rPr>
        <w:t>Weiteres Geschwister 2</w:t>
      </w:r>
    </w:p>
    <w:tbl>
      <w:tblPr>
        <w:tblW w:type="auto" w:w="0"/>
        <w:jc w:val="center"/>
        <w:tblLayout w:type="fixed"/>
        <w:tblLook w:firstColumn="1" w:firstRow="1" w:lastColumn="0" w:lastRow="0" w:noHBand="0" w:noVBand="1" w:val="04A0"/>
      </w:tblPr>
      <w:tblGrid>
        <w:gridCol w:w="3969"/>
        <w:gridCol w:w="2835"/>
        <w:gridCol w:w="3175"/>
      </w:tblGrid>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Vorname und Nachname</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Geburtsdatum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Anschrift</w:t>
            </w:r>
          </w:p>
          <w:p>
            <w:r>
              <w:t xml:space="preserve"> </w:t>
            </w:r>
          </w:p>
        </w:tc>
      </w:tr>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Ort, 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Unterschrift</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Erbquote (optional)</w:t>
            </w:r>
          </w:p>
          <w:p>
            <w:r>
              <w:t xml:space="preserve"> </w:t>
            </w:r>
          </w:p>
        </w:tc>
      </w:tr>
    </w:tbl>
    <w:p>
      <w:pPr>
        <w:spacing w:after="0"/>
      </w:pPr>
    </w:p>
    <w:p>
      <w:pPr>
        <w:spacing w:before="60" w:after="40"/>
      </w:pPr>
      <w:r>
        <w:rPr>
          <w:b/>
          <w:color w:val="30465F"/>
          <w:sz w:val="18"/>
        </w:rPr>
        <w:t>Weiteres Geschwister 3</w:t>
      </w:r>
    </w:p>
    <w:tbl>
      <w:tblPr>
        <w:tblW w:type="auto" w:w="0"/>
        <w:jc w:val="center"/>
        <w:tblLayout w:type="fixed"/>
        <w:tblLook w:firstColumn="1" w:firstRow="1" w:lastColumn="0" w:lastRow="0" w:noHBand="0" w:noVBand="1" w:val="04A0"/>
      </w:tblPr>
      <w:tblGrid>
        <w:gridCol w:w="3969"/>
        <w:gridCol w:w="2835"/>
        <w:gridCol w:w="3175"/>
      </w:tblGrid>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Vorname und Nachname</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Geburtsdatum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Anschrift</w:t>
            </w:r>
          </w:p>
          <w:p>
            <w:r>
              <w:t xml:space="preserve"> </w:t>
            </w:r>
          </w:p>
        </w:tc>
      </w:tr>
      <w:tr>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Ort, Datum</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Unterschrift</w:t>
            </w:r>
          </w:p>
          <w:p>
            <w:r>
              <w:t xml:space="preserve"> </w:t>
            </w:r>
          </w:p>
        </w:tc>
        <w:tc>
          <w:tcPr>
            <w:tcW w:type="dxa" w:w="3383"/>
            <w:tcMar>
              <w:top w:w="70" w:type="dxa"/>
              <w:start w:w="80" w:type="dxa"/>
              <w:bottom w:w="80" w:type="dxa"/>
              <w:end w:w="80" w:type="dxa"/>
            </w:tcMar>
            <w:tcBorders>
              <w:top w:val="single" w:sz="3" w:color="EEF1F4"/>
              <w:left w:val="single" w:sz="3" w:color="EEF1F4"/>
              <w:bottom w:val="single" w:sz="6" w:color="DCE2E8"/>
              <w:right w:val="single" w:sz="3" w:color="EEF1F4"/>
            </w:tcBorders>
          </w:tcPr>
          <w:p>
            <w:pPr>
              <w:pStyle w:val="FieldLabel"/>
            </w:pPr>
            <w:r>
              <w:t>Erbquote (optional)</w:t>
            </w:r>
          </w:p>
          <w:p>
            <w:r>
              <w:t xml:space="preserve"> </w:t>
            </w:r>
          </w:p>
        </w:tc>
      </w:tr>
    </w:tbl>
    <w:p>
      <w:pPr>
        <w:spacing w:after="0"/>
      </w:pPr>
    </w:p>
    <w:p>
      <w:pPr>
        <w:spacing w:before="80" w:after="0"/>
      </w:pPr>
      <w:r>
        <w:rPr>
          <w:b/>
          <w:color w:val="69737D"/>
          <w:sz w:val="15"/>
        </w:rPr>
        <w:t xml:space="preserve">Hinweis: </w:t>
      </w:r>
      <w:r>
        <w:rPr>
          <w:color w:val="69737D"/>
          <w:sz w:val="15"/>
        </w:rPr>
        <w:t>Diese Vorlage ist als allgemeine Arbeitshilfe konzipiert. Bei streitiger Erbfolge, umfangreichem Vermögen, Immobilien, Auslandsbezug oder abweichenden Interessen der Miterben sollte die Vollmacht individuell rechtlich geprüft werden.</w:t>
      </w:r>
    </w:p>
    <w:sectPr w:rsidR="00FC693F" w:rsidRPr="0006063C" w:rsidSect="00034616">
      <w:headerReference w:type="default" r:id="rId9"/>
      <w:footerReference w:type="default" r:id="rId10"/>
      <w:pgSz w:w="11906" w:h="16838"/>
      <w:pgMar w:top="879" w:right="879" w:bottom="822" w:left="879"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737D"/>
        <w:sz w:val="13"/>
      </w:rPr>
      <w:t>Vorlage zur individuellen Verwendung · Angaben vor Unterzeichnung prüfen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6520"/>
      <w:gridCol w:w="3628"/>
    </w:tblGrid>
    <w:tr>
      <w:tc>
        <w:tcPr>
          <w:tcW w:type="dxa" w:w="5074"/>
          <w:tcBorders>
            <w:bottom w:val="single" w:sz="9" w:color="B8914A"/>
          </w:tcBorders>
        </w:tcPr>
        <w:p>
          <w:pPr>
            <w:jc w:val="left"/>
          </w:pPr>
          <w:r>
            <w:rPr>
              <w:rFonts w:ascii="Aptos" w:hAnsi="Aptos"/>
              <w:b/>
              <w:color w:val="23364D"/>
              <w:sz w:val="15"/>
            </w:rPr>
            <w:t>VOLLMACHT · NACHLASS</w:t>
          </w:r>
        </w:p>
      </w:tc>
      <w:tc>
        <w:tcPr>
          <w:tcW w:type="dxa" w:w="5074"/>
          <w:tcBorders>
            <w:bottom w:val="single" w:sz="9" w:color="B8914A"/>
          </w:tcBorders>
        </w:tcPr>
        <w:p>
          <w:pPr>
            <w:jc w:val="right"/>
          </w:pPr>
          <w:r>
            <w:rPr>
              <w:rFonts w:ascii="Aptos" w:hAnsi="Aptos"/>
              <w:color w:val="69737D"/>
              <w:sz w:val="15"/>
            </w:rPr>
            <w:t>Erbschein · Geschwister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2" w:lineRule="auto"/>
    </w:pPr>
    <w:rPr>
      <w:rFonts w:ascii="Aptos" w:hAnsi="Aptos"/>
      <w:color w:val="2025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Theme="majorHAnsi" w:eastAsiaTheme="majorEastAsia" w:hAnsiTheme="majorHAnsi" w:cstheme="majorBidi" w:ascii="Aptos" w:hAnsi="Aptos"/>
      <w:b/>
      <w:bCs/>
      <w:color w:val="23364D"/>
      <w:sz w:val="28"/>
      <w:szCs w:val="28"/>
    </w:rPr>
  </w:style>
  <w:style w:type="paragraph" w:styleId="Heading2">
    <w:name w:val="heading 2"/>
    <w:basedOn w:val="Normal"/>
    <w:next w:val="Normal"/>
    <w:link w:val="Heading2Char"/>
    <w:uiPriority w:val="9"/>
    <w:unhideWhenUsed/>
    <w:qFormat/>
    <w:rsid w:val="00FC693F"/>
    <w:pPr>
      <w:keepNext/>
      <w:keepLines/>
      <w:spacing w:before="0" w:after="100"/>
      <w:outlineLvl w:val="1"/>
    </w:pPr>
    <w:rPr>
      <w:rFonts w:asciiTheme="majorHAnsi" w:eastAsiaTheme="majorEastAsia" w:hAnsiTheme="majorHAnsi" w:cstheme="majorBidi" w:ascii="Aptos" w:hAnsi="Aptos"/>
      <w:b/>
      <w:bCs/>
      <w:color w:val="30465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336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color w:val="69737D"/>
      <w:sz w:val="15"/>
    </w:rPr>
  </w:style>
  <w:style w:type="paragraph" w:customStyle="1" w:styleId="FieldLabel">
    <w:name w:val="FieldLabel"/>
    <w:pPr>
      <w:spacing w:after="20"/>
    </w:pPr>
    <w:rPr>
      <w:rFonts w:ascii="Aptos" w:hAnsi="Aptos"/>
      <w:b/>
      <w:color w:val="69737D"/>
      <w:sz w:val="14"/>
    </w:rPr>
  </w:style>
  <w:style w:type="paragraph" w:customStyle="1" w:styleId="FieldValue">
    <w:name w:val="FieldValue"/>
    <w:pPr>
      <w:spacing w:after="0"/>
    </w:pPr>
    <w:rPr>
      <w:rFonts w:ascii="Aptos" w:hAnsi="Aptos"/>
      <w:color w:val="20252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Erbschein- und Nachlassangelegenheiten zwischen Geschwistern</dc:title>
  <dc:subject>Ausfüllbare Word-Vorlage zur Bevollmächtigung eines Geschwisters in Nachlass- und Erbscheinangelegenheiten</dc:subject>
  <dc:creator/>
  <cp:keywords/>
  <dc:description/>
  <cp:lastModifiedBy/>
  <cp:revision>1</cp:revision>
  <dcterms:created xsi:type="dcterms:W3CDTF">2013-12-23T23:15:00Z</dcterms:created>
  <dcterms:modified xsi:type="dcterms:W3CDTF">2013-12-23T23:15:00Z</dcterms:modified>
  <cp:category/>
</cp:coreProperties>
</file>