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Custom"/>
        <w:widowControl/>
      </w:pPr>
      <w:r>
        <w:t>Vollmacht für die Krankenkasse</w:t>
      </w:r>
    </w:p>
    <w:p>
      <w:pPr>
        <w:widowControl/>
        <w:spacing w:after="120"/>
      </w:pPr>
      <w:r>
        <w:rPr>
          <w:color w:val="667085"/>
          <w:sz w:val="21"/>
        </w:rPr>
        <w:t>Vorlage zur Vertretung in Angelegenheiten der Kranken- und Pflegeversicherung</w:t>
      </w:r>
    </w:p>
    <w:p>
      <w:pPr>
        <w:spacing w:after="160"/>
        <w:widowControl/>
        <w:pBdr>
          <w:bottom w:val="single" w:sz="18" w:space="1" w:color="0B7B83"/>
        </w:pBdr>
      </w:pPr>
    </w:p>
    <w:tbl>
      <w:tblPr>
        <w:tblW w:type="auto" w:w="0"/>
        <w:jc w:val="center"/>
        <w:tblLook w:firstColumn="1" w:firstRow="1" w:lastColumn="0" w:lastRow="0" w:noHBand="0" w:noVBand="1" w:val="04A0"/>
      </w:tblPr>
      <w:tblGrid>
        <w:gridCol w:w="10092"/>
      </w:tblGrid>
      <w:tr>
        <w:tc>
          <w:tcPr>
            <w:tcW w:type="dxa" w:w="10092"/>
            <w:shd w:fill="EEF4F7"/>
            <w:tcBorders>
              <w:top w:val="nil"/>
              <w:left w:val="single" w:sz="18" w:color="0B7B83"/>
              <w:bottom w:val="nil"/>
              <w:right w:val="nil"/>
            </w:tcBorders>
            <w:tcMar>
              <w:top w:w="110" w:type="dxa"/>
              <w:start w:w="150" w:type="dxa"/>
              <w:bottom w:w="110" w:type="dxa"/>
              <w:end w:w="150" w:type="dxa"/>
            </w:tcMar>
          </w:tcPr>
          <w:p>
            <w:pPr>
              <w:spacing w:after="0"/>
            </w:pPr>
            <w:r>
              <w:rPr>
                <w:b/>
                <w:color w:val="0B7B83"/>
              </w:rPr>
              <w:t xml:space="preserve">Kurz erklärt: </w:t>
            </w:r>
            <w:r>
              <w:t>Mit dieser Vorlage können Sie eine Vertrauensperson umfassend oder nur für einzelne Themen bevollmächtigen. Kreuzen Sie nur die Befugnisse an, die tatsächlich erteilt werden sollen. Eine Krankenkasse kann für bestimmte Vorgänge ein eigenes Formular oder einen zusätzlichen Nachweis verlangen.</w:t>
            </w:r>
          </w:p>
        </w:tc>
      </w:tr>
    </w:tbl>
    <w:p>
      <w:pPr>
        <w:widowControl/>
        <w:spacing w:after="0"/>
      </w:pPr>
    </w:p>
    <w:p>
      <w:pPr>
        <w:pStyle w:val="SectionCustom"/>
        <w:keepNext/>
        <w:widowControl/>
      </w:pPr>
      <w:r>
        <w:t>1  Angaben zur vollmachtgebenden Person</w:t>
      </w:r>
    </w:p>
    <w:tbl>
      <w:tblPr>
        <w:tblW w:type="auto" w:w="0"/>
        <w:jc w:val="center"/>
        <w:tblLayout w:type="fixed"/>
        <w:tblLook w:firstColumn="1" w:firstRow="1" w:lastColumn="0" w:lastRow="0" w:noHBand="0" w:noVBand="1" w:val="04A0"/>
      </w:tblPr>
      <w:tblGrid>
        <w:gridCol w:w="5046"/>
        <w:gridCol w:w="5046"/>
      </w:tblGrid>
      <w:tr>
        <w:trPr>
          <w:trHeight w:val="272"/>
        </w:trPr>
        <w:tc>
          <w:tcPr>
            <w:tcW w:type="dxa" w:w="5046"/>
            <w:tcMar>
              <w:top w:w="35" w:type="dxa"/>
              <w:start w:w="60" w:type="dxa"/>
              <w:bottom w:w="10" w:type="dxa"/>
              <w:end w:w="100" w:type="dxa"/>
            </w:tcMar>
            <w:tcBorders>
              <w:bottom w:val="nil"/>
            </w:tcBorders>
          </w:tcPr>
          <w:p>
            <w:pPr>
              <w:spacing w:after="0"/>
            </w:pPr>
            <w:r>
              <w:rPr>
                <w:b/>
                <w:color w:val="667085"/>
                <w:sz w:val="15"/>
              </w:rPr>
              <w:t>Vor- und Nachname</w:t>
            </w:r>
          </w:p>
        </w:tc>
        <w:tc>
          <w:tcPr>
            <w:tcW w:type="dxa" w:w="5046"/>
            <w:tcMar>
              <w:top w:w="35" w:type="dxa"/>
              <w:start w:w="60" w:type="dxa"/>
              <w:bottom w:w="10" w:type="dxa"/>
              <w:end w:w="100" w:type="dxa"/>
            </w:tcMar>
            <w:tcBorders>
              <w:bottom w:val="nil"/>
            </w:tcBorders>
          </w:tcPr>
          <w:p>
            <w:pPr>
              <w:spacing w:after="0"/>
            </w:pPr>
            <w:r>
              <w:rPr>
                <w:b/>
                <w:color w:val="667085"/>
                <w:sz w:val="15"/>
              </w:rPr>
              <w:t>Geburtsdatum</w:t>
            </w:r>
          </w:p>
        </w:tc>
      </w:tr>
      <w:tr>
        <w:trPr>
          <w:trHeight w:val="374"/>
        </w:trPr>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r>
      <w:tr>
        <w:trPr>
          <w:trHeight w:val="272"/>
        </w:trPr>
        <w:tc>
          <w:tcPr>
            <w:tcW w:type="dxa" w:w="5046"/>
            <w:tcMar>
              <w:top w:w="35" w:type="dxa"/>
              <w:start w:w="60" w:type="dxa"/>
              <w:bottom w:w="10" w:type="dxa"/>
              <w:end w:w="100" w:type="dxa"/>
            </w:tcMar>
            <w:tcBorders>
              <w:bottom w:val="nil"/>
            </w:tcBorders>
          </w:tcPr>
          <w:p>
            <w:pPr>
              <w:spacing w:after="0"/>
            </w:pPr>
            <w:r>
              <w:rPr>
                <w:b/>
                <w:color w:val="667085"/>
                <w:sz w:val="15"/>
              </w:rPr>
              <w:t>Straße und Hausnummer</w:t>
            </w:r>
          </w:p>
        </w:tc>
        <w:tc>
          <w:tcPr>
            <w:tcW w:type="dxa" w:w="5046"/>
            <w:tcMar>
              <w:top w:w="35" w:type="dxa"/>
              <w:start w:w="60" w:type="dxa"/>
              <w:bottom w:w="10" w:type="dxa"/>
              <w:end w:w="100" w:type="dxa"/>
            </w:tcMar>
            <w:tcBorders>
              <w:bottom w:val="nil"/>
            </w:tcBorders>
          </w:tcPr>
          <w:p>
            <w:pPr>
              <w:spacing w:after="0"/>
            </w:pPr>
            <w:r>
              <w:rPr>
                <w:b/>
                <w:color w:val="667085"/>
                <w:sz w:val="15"/>
              </w:rPr>
              <w:t>PLZ und Ort</w:t>
            </w:r>
          </w:p>
        </w:tc>
      </w:tr>
      <w:tr>
        <w:trPr>
          <w:trHeight w:val="374"/>
        </w:trPr>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r>
      <w:tr>
        <w:trPr>
          <w:trHeight w:val="272"/>
        </w:trPr>
        <w:tc>
          <w:tcPr>
            <w:tcW w:type="dxa" w:w="5046"/>
            <w:tcMar>
              <w:top w:w="35" w:type="dxa"/>
              <w:start w:w="60" w:type="dxa"/>
              <w:bottom w:w="10" w:type="dxa"/>
              <w:end w:w="100" w:type="dxa"/>
            </w:tcMar>
            <w:tcBorders>
              <w:bottom w:val="nil"/>
            </w:tcBorders>
          </w:tcPr>
          <w:p>
            <w:pPr>
              <w:spacing w:after="0"/>
            </w:pPr>
            <w:r>
              <w:rPr>
                <w:b/>
                <w:color w:val="667085"/>
                <w:sz w:val="15"/>
              </w:rPr>
              <w:t>Versichertennummer (KVNR)</w:t>
            </w:r>
          </w:p>
        </w:tc>
        <w:tc>
          <w:tcPr>
            <w:tcW w:type="dxa" w:w="5046"/>
            <w:tcMar>
              <w:top w:w="35" w:type="dxa"/>
              <w:start w:w="60" w:type="dxa"/>
              <w:bottom w:w="10" w:type="dxa"/>
              <w:end w:w="100" w:type="dxa"/>
            </w:tcMar>
            <w:tcBorders>
              <w:bottom w:val="nil"/>
            </w:tcBorders>
          </w:tcPr>
          <w:p>
            <w:pPr>
              <w:spacing w:after="0"/>
            </w:pPr>
            <w:r>
              <w:rPr>
                <w:b/>
                <w:color w:val="667085"/>
                <w:sz w:val="15"/>
              </w:rPr>
              <w:t>Telefon / E-Mail (freiwillig)</w:t>
            </w:r>
          </w:p>
        </w:tc>
      </w:tr>
      <w:tr>
        <w:trPr>
          <w:trHeight w:val="374"/>
        </w:trPr>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r>
      <w:tr>
        <w:trPr>
          <w:trHeight w:val="272"/>
        </w:trPr>
        <w:tc>
          <w:tcPr>
            <w:tcW w:type="dxa" w:w="5046"/>
            <w:tcMar>
              <w:top w:w="35" w:type="dxa"/>
              <w:start w:w="60" w:type="dxa"/>
              <w:bottom w:w="10" w:type="dxa"/>
              <w:end w:w="100" w:type="dxa"/>
            </w:tcMar>
            <w:tcBorders>
              <w:bottom w:val="nil"/>
            </w:tcBorders>
          </w:tcPr>
          <w:p>
            <w:pPr>
              <w:spacing w:after="0"/>
            </w:pPr>
            <w:r>
              <w:rPr>
                <w:b/>
                <w:color w:val="667085"/>
                <w:sz w:val="15"/>
              </w:rPr>
              <w:t>Krankenkasse</w:t>
            </w:r>
          </w:p>
        </w:tc>
        <w:tc>
          <w:tcPr>
            <w:tcW w:type="dxa" w:w="5046"/>
            <w:tcMar>
              <w:top w:w="35" w:type="dxa"/>
              <w:start w:w="60" w:type="dxa"/>
              <w:bottom w:w="10" w:type="dxa"/>
              <w:end w:w="100" w:type="dxa"/>
            </w:tcMar>
            <w:tcBorders>
              <w:bottom w:val="nil"/>
            </w:tcBorders>
          </w:tcPr>
          <w:p>
            <w:pPr>
              <w:spacing w:after="0"/>
            </w:pPr>
            <w:r>
              <w:rPr>
                <w:b/>
                <w:color w:val="667085"/>
                <w:sz w:val="15"/>
              </w:rPr>
              <w:t>Zugehörige Pflegekasse (falls relevant)</w:t>
            </w:r>
          </w:p>
        </w:tc>
      </w:tr>
      <w:tr>
        <w:trPr>
          <w:trHeight w:val="374"/>
        </w:trPr>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r>
    </w:tbl>
    <w:p>
      <w:pPr>
        <w:widowControl/>
        <w:spacing w:after="0"/>
      </w:pPr>
    </w:p>
    <w:p>
      <w:pPr>
        <w:pStyle w:val="SectionCustom"/>
        <w:keepNext/>
        <w:widowControl/>
      </w:pPr>
      <w:r>
        <w:t>2  Angaben zur bevollmächtigten Person</w:t>
      </w:r>
    </w:p>
    <w:tbl>
      <w:tblPr>
        <w:tblW w:type="auto" w:w="0"/>
        <w:jc w:val="center"/>
        <w:tblLayout w:type="fixed"/>
        <w:tblLook w:firstColumn="1" w:firstRow="1" w:lastColumn="0" w:lastRow="0" w:noHBand="0" w:noVBand="1" w:val="04A0"/>
      </w:tblPr>
      <w:tblGrid>
        <w:gridCol w:w="5046"/>
        <w:gridCol w:w="5046"/>
      </w:tblGrid>
      <w:tr>
        <w:trPr>
          <w:trHeight w:val="272"/>
        </w:trPr>
        <w:tc>
          <w:tcPr>
            <w:tcW w:type="dxa" w:w="5046"/>
            <w:tcMar>
              <w:top w:w="35" w:type="dxa"/>
              <w:start w:w="60" w:type="dxa"/>
              <w:bottom w:w="10" w:type="dxa"/>
              <w:end w:w="100" w:type="dxa"/>
            </w:tcMar>
            <w:tcBorders>
              <w:bottom w:val="nil"/>
            </w:tcBorders>
          </w:tcPr>
          <w:p>
            <w:pPr>
              <w:spacing w:after="0"/>
            </w:pPr>
            <w:r>
              <w:rPr>
                <w:b/>
                <w:color w:val="667085"/>
                <w:sz w:val="15"/>
              </w:rPr>
              <w:t>Vor- und Nachname</w:t>
            </w:r>
          </w:p>
        </w:tc>
        <w:tc>
          <w:tcPr>
            <w:tcW w:type="dxa" w:w="5046"/>
            <w:tcMar>
              <w:top w:w="35" w:type="dxa"/>
              <w:start w:w="60" w:type="dxa"/>
              <w:bottom w:w="10" w:type="dxa"/>
              <w:end w:w="100" w:type="dxa"/>
            </w:tcMar>
            <w:tcBorders>
              <w:bottom w:val="nil"/>
            </w:tcBorders>
          </w:tcPr>
          <w:p>
            <w:pPr>
              <w:spacing w:after="0"/>
            </w:pPr>
            <w:r>
              <w:rPr>
                <w:b/>
                <w:color w:val="667085"/>
                <w:sz w:val="15"/>
              </w:rPr>
              <w:t>Geburtsdatum</w:t>
            </w:r>
          </w:p>
        </w:tc>
      </w:tr>
      <w:tr>
        <w:trPr>
          <w:trHeight w:val="374"/>
        </w:trPr>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r>
      <w:tr>
        <w:trPr>
          <w:trHeight w:val="272"/>
        </w:trPr>
        <w:tc>
          <w:tcPr>
            <w:tcW w:type="dxa" w:w="5046"/>
            <w:tcMar>
              <w:top w:w="35" w:type="dxa"/>
              <w:start w:w="60" w:type="dxa"/>
              <w:bottom w:w="10" w:type="dxa"/>
              <w:end w:w="100" w:type="dxa"/>
            </w:tcMar>
            <w:tcBorders>
              <w:bottom w:val="nil"/>
            </w:tcBorders>
          </w:tcPr>
          <w:p>
            <w:pPr>
              <w:spacing w:after="0"/>
            </w:pPr>
            <w:r>
              <w:rPr>
                <w:b/>
                <w:color w:val="667085"/>
                <w:sz w:val="15"/>
              </w:rPr>
              <w:t>Straße und Hausnummer</w:t>
            </w:r>
          </w:p>
        </w:tc>
        <w:tc>
          <w:tcPr>
            <w:tcW w:type="dxa" w:w="5046"/>
            <w:tcMar>
              <w:top w:w="35" w:type="dxa"/>
              <w:start w:w="60" w:type="dxa"/>
              <w:bottom w:w="10" w:type="dxa"/>
              <w:end w:w="100" w:type="dxa"/>
            </w:tcMar>
            <w:tcBorders>
              <w:bottom w:val="nil"/>
            </w:tcBorders>
          </w:tcPr>
          <w:p>
            <w:pPr>
              <w:spacing w:after="0"/>
            </w:pPr>
            <w:r>
              <w:rPr>
                <w:b/>
                <w:color w:val="667085"/>
                <w:sz w:val="15"/>
              </w:rPr>
              <w:t>PLZ und Ort</w:t>
            </w:r>
          </w:p>
        </w:tc>
      </w:tr>
      <w:tr>
        <w:trPr>
          <w:trHeight w:val="374"/>
        </w:trPr>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r>
      <w:tr>
        <w:trPr>
          <w:trHeight w:val="272"/>
        </w:trPr>
        <w:tc>
          <w:tcPr>
            <w:tcW w:type="dxa" w:w="5046"/>
            <w:tcMar>
              <w:top w:w="35" w:type="dxa"/>
              <w:start w:w="60" w:type="dxa"/>
              <w:bottom w:w="10" w:type="dxa"/>
              <w:end w:w="100" w:type="dxa"/>
            </w:tcMar>
            <w:tcBorders>
              <w:bottom w:val="nil"/>
            </w:tcBorders>
          </w:tcPr>
          <w:p>
            <w:pPr>
              <w:spacing w:after="0"/>
            </w:pPr>
            <w:r>
              <w:rPr>
                <w:b/>
                <w:color w:val="667085"/>
                <w:sz w:val="15"/>
              </w:rPr>
              <w:t>Telefon</w:t>
            </w:r>
          </w:p>
        </w:tc>
        <w:tc>
          <w:tcPr>
            <w:tcW w:type="dxa" w:w="5046"/>
            <w:tcMar>
              <w:top w:w="35" w:type="dxa"/>
              <w:start w:w="60" w:type="dxa"/>
              <w:bottom w:w="10" w:type="dxa"/>
              <w:end w:w="100" w:type="dxa"/>
            </w:tcMar>
            <w:tcBorders>
              <w:bottom w:val="nil"/>
            </w:tcBorders>
          </w:tcPr>
          <w:p>
            <w:pPr>
              <w:spacing w:after="0"/>
            </w:pPr>
            <w:r>
              <w:rPr>
                <w:b/>
                <w:color w:val="667085"/>
                <w:sz w:val="15"/>
              </w:rPr>
              <w:t>E-Mail (freiwillig)</w:t>
            </w:r>
          </w:p>
        </w:tc>
      </w:tr>
      <w:tr>
        <w:trPr>
          <w:trHeight w:val="374"/>
        </w:trPr>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r>
    </w:tbl>
    <w:p>
      <w:pPr>
        <w:widowControl/>
        <w:spacing w:after="0"/>
      </w:pPr>
    </w:p>
    <w:p>
      <w:pPr>
        <w:pStyle w:val="SectionCustom"/>
        <w:keepNext/>
        <w:widowControl/>
      </w:pPr>
      <w:r>
        <w:t>3  Art und Umfang der Vollmacht</w:t>
      </w:r>
    </w:p>
    <w:p>
      <w:pPr>
        <w:widowControl/>
        <w:spacing w:after="100"/>
      </w:pPr>
      <w:r>
        <w:rPr>
          <w:color w:val="667085"/>
          <w:sz w:val="17"/>
        </w:rPr>
        <w:t>Bitte eine Grundvariante wählen. Einzelne Befugnisse können anschließend zusätzlich begrenzt werden.</w:t>
      </w:r>
    </w:p>
    <w:p>
      <w:pPr>
        <w:widowControl/>
        <w:spacing w:after="50"/>
        <w:ind w:left="142" w:hanging="28"/>
      </w:pPr>
      <w:r>
        <w:rPr>
          <w:rFonts w:ascii="DejaVu Sans" w:hAnsi="DejaVu Sans" w:eastAsia="DejaVu Sans"/>
          <w:sz w:val="20"/>
        </w:rPr>
        <w:t xml:space="preserve">☐  </w:t>
      </w:r>
      <w:r>
        <w:rPr>
          <w:b/>
        </w:rPr>
        <w:t>Auskunftsvollmacht</w:t>
      </w:r>
      <w:r>
        <w:t xml:space="preserve"> – die bevollmächtigte Person darf Auskünfte erhalten und den Bearbeitungsstand meiner Angelegenheiten erfragen.</w:t>
      </w:r>
    </w:p>
    <w:p>
      <w:pPr>
        <w:widowControl/>
        <w:spacing w:after="50"/>
        <w:ind w:left="142" w:hanging="28"/>
      </w:pPr>
      <w:r>
        <w:rPr>
          <w:rFonts w:ascii="DejaVu Sans" w:hAnsi="DejaVu Sans" w:eastAsia="DejaVu Sans"/>
          <w:sz w:val="20"/>
        </w:rPr>
        <w:t xml:space="preserve">☐  </w:t>
      </w:r>
      <w:r>
        <w:rPr>
          <w:b/>
        </w:rPr>
        <w:t>Vertretungsvollmacht</w:t>
      </w:r>
      <w:r>
        <w:t xml:space="preserve"> – die bevollmächtigte Person darf mich in allen Angelegenheiten meiner Kranken- und Pflegeversicherung vertreten, soweit nachfolgend nichts ausgeschlossen oder eingeschränkt ist.</w:t>
      </w:r>
    </w:p>
    <w:p>
      <w:pPr>
        <w:widowControl/>
        <w:spacing w:after="50"/>
        <w:ind w:left="142" w:hanging="28"/>
      </w:pPr>
      <w:r>
        <w:rPr>
          <w:rFonts w:ascii="DejaVu Sans" w:hAnsi="DejaVu Sans" w:eastAsia="DejaVu Sans"/>
          <w:sz w:val="20"/>
        </w:rPr>
        <w:t xml:space="preserve">☐  </w:t>
      </w:r>
      <w:r>
        <w:rPr>
          <w:b/>
        </w:rPr>
        <w:t>Einzelvollmacht</w:t>
      </w:r>
      <w:r>
        <w:t xml:space="preserve"> – die Vollmacht gilt ausschließlich für den nachfolgend bezeichneten Vorgang oder Themenbereich.</w:t>
      </w:r>
    </w:p>
    <w:p>
      <w:pPr>
        <w:widowControl/>
        <w:spacing w:after="40"/>
      </w:pPr>
      <w:r>
        <w:rPr>
          <w:b/>
          <w:color w:val="667085"/>
          <w:sz w:val="17"/>
        </w:rPr>
        <w:t>Vorgang / Themenbereich / Aktenzeichen bei Einzelvollmacht</w:t>
      </w:r>
    </w:p>
    <w:tbl>
      <w:tblPr>
        <w:tblW w:type="auto" w:w="0"/>
        <w:tblLook w:firstColumn="1" w:firstRow="1" w:lastColumn="0" w:lastRow="0" w:noHBand="0" w:noVBand="1" w:val="04A0"/>
      </w:tblPr>
      <w:tblGrid>
        <w:gridCol w:w="10092"/>
      </w:tblGrid>
      <w:tr>
        <w:tc>
          <w:tcPr>
            <w:tcW w:type="dxa" w:w="10092"/>
            <w:shd w:fill="F7FAFB"/>
            <w:tcBorders>
              <w:top w:val="single" w:sz="7" w:color="B8C8D2"/>
              <w:left w:val="single" w:sz="7" w:color="B8C8D2"/>
              <w:bottom w:val="single" w:sz="7" w:color="B8C8D2"/>
              <w:right w:val="single" w:sz="7" w:color="B8C8D2"/>
            </w:tcBorders>
            <w:tcMar>
              <w:top w:w="90" w:type="dxa"/>
              <w:start w:w="100" w:type="dxa"/>
              <w:bottom w:w="90" w:type="dxa"/>
              <w:end w:w="100" w:type="dxa"/>
            </w:tcMar>
          </w:tcPr>
          <w:p>
            <w:r>
              <w:t xml:space="preserve"> </w:t>
            </w:r>
            <w:r>
              <w:br/>
            </w:r>
            <w:r>
              <w:t xml:space="preserve"> </w:t>
            </w:r>
          </w:p>
        </w:tc>
      </w:tr>
    </w:tbl>
    <w:p>
      <w:pPr>
        <w:widowControl/>
        <w:spacing w:after="0"/>
      </w:pPr>
    </w:p>
    <w:p>
      <w:pPr>
        <w:widowControl/>
      </w:pPr>
      <w:r>
        <w:br w:type="page"/>
      </w:r>
    </w:p>
    <w:p>
      <w:pPr>
        <w:pStyle w:val="SectionCustom"/>
        <w:keepNext/>
        <w:widowControl/>
      </w:pPr>
      <w:r>
        <w:t>4  Befugnisse im Einzelnen</w:t>
      </w:r>
    </w:p>
    <w:p>
      <w:pPr>
        <w:widowControl/>
        <w:spacing w:after="100"/>
      </w:pPr>
      <w:r>
        <w:rPr>
          <w:color w:val="667085"/>
          <w:sz w:val="17"/>
        </w:rPr>
        <w:t>Die folgenden Punkte machen den Umfang transparent. Nicht benötigte Rechte können unmarkiert bleiben.</w:t>
      </w:r>
    </w:p>
    <w:p>
      <w:pPr>
        <w:widowControl/>
        <w:spacing w:after="50"/>
        <w:ind w:left="142" w:hanging="28"/>
      </w:pPr>
      <w:r>
        <w:rPr>
          <w:rFonts w:ascii="DejaVu Sans" w:hAnsi="DejaVu Sans" w:eastAsia="DejaVu Sans"/>
          <w:sz w:val="20"/>
        </w:rPr>
        <w:t xml:space="preserve">☐  </w:t>
      </w:r>
      <w:r>
        <w:rPr>
          <w:b/>
        </w:rPr>
        <w:t>Auskünfte und Daten</w:t>
      </w:r>
      <w:r>
        <w:t xml:space="preserve"> – Auskünfte zu Mitgliedschaft, Beiträgen, Leistungen und laufenden Vorgängen einholen sowie Sozial- und Gesundheitsdaten einsehen, soweit dies für die Bevollmächtigung erforderlich ist.</w:t>
      </w:r>
    </w:p>
    <w:p>
      <w:pPr>
        <w:widowControl/>
        <w:spacing w:after="50"/>
        <w:ind w:left="142" w:hanging="28"/>
      </w:pPr>
      <w:r>
        <w:rPr>
          <w:rFonts w:ascii="DejaVu Sans" w:hAnsi="DejaVu Sans" w:eastAsia="DejaVu Sans"/>
          <w:sz w:val="20"/>
        </w:rPr>
        <w:t xml:space="preserve">☐  </w:t>
      </w:r>
      <w:r>
        <w:rPr>
          <w:b/>
        </w:rPr>
        <w:t>Anträge und Unterlagen</w:t>
      </w:r>
      <w:r>
        <w:t xml:space="preserve"> – Anträge stellen, Unterlagen einreichen, nachreichen oder entgegennehmen und Bescheinigungen anfordern.</w:t>
      </w:r>
    </w:p>
    <w:p>
      <w:pPr>
        <w:widowControl/>
        <w:spacing w:after="50"/>
        <w:ind w:left="142" w:hanging="28"/>
      </w:pPr>
      <w:r>
        <w:rPr>
          <w:rFonts w:ascii="DejaVu Sans" w:hAnsi="DejaVu Sans" w:eastAsia="DejaVu Sans"/>
          <w:sz w:val="20"/>
        </w:rPr>
        <w:t xml:space="preserve">☐  </w:t>
      </w:r>
      <w:r>
        <w:rPr>
          <w:b/>
        </w:rPr>
        <w:t>Erklärungen und Bescheide</w:t>
      </w:r>
      <w:r>
        <w:t xml:space="preserve"> – Erklärungen abgeben sowie Bescheide, Schreiben und sonstige Mitteilungen entgegennehmen.</w:t>
      </w:r>
    </w:p>
    <w:p>
      <w:pPr>
        <w:widowControl/>
        <w:spacing w:after="50"/>
        <w:ind w:left="142" w:hanging="28"/>
      </w:pPr>
      <w:r>
        <w:rPr>
          <w:rFonts w:ascii="DejaVu Sans" w:hAnsi="DejaVu Sans" w:eastAsia="DejaVu Sans"/>
          <w:sz w:val="20"/>
        </w:rPr>
        <w:t xml:space="preserve">☐  </w:t>
      </w:r>
      <w:r>
        <w:rPr>
          <w:b/>
        </w:rPr>
        <w:t>Akteneinsicht</w:t>
      </w:r>
      <w:r>
        <w:t xml:space="preserve"> – Akteneinsicht beantragen und Kopien oder Auszüge aus Verfahrensakten erhalten.</w:t>
      </w:r>
    </w:p>
    <w:p>
      <w:pPr>
        <w:widowControl/>
        <w:spacing w:after="50"/>
        <w:ind w:left="142" w:hanging="28"/>
      </w:pPr>
      <w:r>
        <w:rPr>
          <w:rFonts w:ascii="DejaVu Sans" w:hAnsi="DejaVu Sans" w:eastAsia="DejaVu Sans"/>
          <w:sz w:val="20"/>
        </w:rPr>
        <w:t xml:space="preserve">☐  </w:t>
      </w:r>
      <w:r>
        <w:rPr>
          <w:b/>
        </w:rPr>
        <w:t>Widerspruch</w:t>
      </w:r>
      <w:r>
        <w:t xml:space="preserve"> – Widersprüche einlegen, begründen und im Widerspruchsverfahren Erklärungen abgeben.</w:t>
      </w:r>
    </w:p>
    <w:p>
      <w:pPr>
        <w:widowControl/>
        <w:spacing w:after="50"/>
        <w:ind w:left="142" w:hanging="28"/>
      </w:pPr>
      <w:r>
        <w:rPr>
          <w:rFonts w:ascii="DejaVu Sans" w:hAnsi="DejaVu Sans" w:eastAsia="DejaVu Sans"/>
          <w:sz w:val="20"/>
        </w:rPr>
        <w:t xml:space="preserve">☐  </w:t>
      </w:r>
      <w:r>
        <w:rPr>
          <w:b/>
        </w:rPr>
        <w:t>Kommunikation</w:t>
      </w:r>
      <w:r>
        <w:t xml:space="preserve"> – Telefonisch, schriftlich und über zulässige digitale Kommunikationswege mit der Kranken- oder Pflegekasse kommunizieren.</w:t>
      </w:r>
    </w:p>
    <w:p>
      <w:pPr>
        <w:widowControl/>
        <w:spacing w:after="40"/>
      </w:pPr>
      <w:r>
        <w:rPr>
          <w:b/>
          <w:color w:val="667085"/>
          <w:sz w:val="17"/>
        </w:rPr>
        <w:t>Individuelle Einschränkungen / ausdrücklich ausgeschlossene Themen</w:t>
      </w:r>
    </w:p>
    <w:tbl>
      <w:tblPr>
        <w:tblW w:type="auto" w:w="0"/>
        <w:tblLook w:firstColumn="1" w:firstRow="1" w:lastColumn="0" w:lastRow="0" w:noHBand="0" w:noVBand="1" w:val="04A0"/>
      </w:tblPr>
      <w:tblGrid>
        <w:gridCol w:w="10092"/>
      </w:tblGrid>
      <w:tr>
        <w:tc>
          <w:tcPr>
            <w:tcW w:type="dxa" w:w="10092"/>
            <w:shd w:fill="F7FAFB"/>
            <w:tcBorders>
              <w:top w:val="single" w:sz="7" w:color="B8C8D2"/>
              <w:left w:val="single" w:sz="7" w:color="B8C8D2"/>
              <w:bottom w:val="single" w:sz="7" w:color="B8C8D2"/>
              <w:right w:val="single" w:sz="7" w:color="B8C8D2"/>
            </w:tcBorders>
            <w:tcMar>
              <w:top w:w="90" w:type="dxa"/>
              <w:start w:w="100" w:type="dxa"/>
              <w:bottom w:w="90" w:type="dxa"/>
              <w:end w:w="100" w:type="dxa"/>
            </w:tcMar>
          </w:tcPr>
          <w:p>
            <w:r>
              <w:t xml:space="preserve"> </w:t>
            </w:r>
            <w:r>
              <w:br/>
            </w:r>
            <w:r>
              <w:t xml:space="preserve"> </w:t>
            </w:r>
          </w:p>
        </w:tc>
      </w:tr>
    </w:tbl>
    <w:p>
      <w:pPr>
        <w:widowControl/>
        <w:spacing w:after="0"/>
      </w:pPr>
    </w:p>
    <w:p>
      <w:pPr>
        <w:pStyle w:val="SectionCustom"/>
        <w:keepNext/>
        <w:widowControl/>
      </w:pPr>
      <w:r>
        <w:t>5  Schriftverkehr, sensible Änderungen und zusätzliche Befugnisse</w:t>
      </w:r>
    </w:p>
    <w:p>
      <w:pPr>
        <w:widowControl/>
        <w:spacing w:after="50"/>
        <w:ind w:left="142" w:hanging="28"/>
      </w:pPr>
      <w:r>
        <w:rPr>
          <w:rFonts w:ascii="DejaVu Sans" w:hAnsi="DejaVu Sans" w:eastAsia="DejaVu Sans"/>
          <w:sz w:val="20"/>
        </w:rPr>
        <w:t xml:space="preserve">☐  </w:t>
      </w:r>
      <w:r>
        <w:t>Der gesamte Schriftverkehr soll weiterhin an mich als vollmachtgebende Person gehen.</w:t>
      </w:r>
    </w:p>
    <w:p>
      <w:pPr>
        <w:widowControl/>
        <w:spacing w:after="50"/>
        <w:ind w:left="142" w:hanging="28"/>
      </w:pPr>
      <w:r>
        <w:rPr>
          <w:rFonts w:ascii="DejaVu Sans" w:hAnsi="DejaVu Sans" w:eastAsia="DejaVu Sans"/>
          <w:sz w:val="20"/>
        </w:rPr>
        <w:t xml:space="preserve">☐  </w:t>
      </w:r>
      <w:r>
        <w:t>Der gesamte Schriftverkehr darf stattdessen an die bevollmächtigte Person gesendet werden.</w:t>
      </w:r>
    </w:p>
    <w:p>
      <w:pPr>
        <w:widowControl/>
        <w:spacing w:after="60"/>
      </w:pPr>
      <w:r>
        <w:rPr>
          <w:b/>
          <w:color w:val="17365D"/>
          <w:sz w:val="17"/>
        </w:rPr>
        <w:t>Ohne ausdrückliche Auswahl sind folgende besonders sensible Handlungen nicht umfasst:</w:t>
      </w:r>
    </w:p>
    <w:p>
      <w:pPr>
        <w:widowControl/>
        <w:spacing w:after="50"/>
        <w:ind w:left="142" w:hanging="28"/>
      </w:pPr>
      <w:r>
        <w:rPr>
          <w:rFonts w:ascii="DejaVu Sans" w:hAnsi="DejaVu Sans" w:eastAsia="DejaVu Sans"/>
          <w:sz w:val="20"/>
        </w:rPr>
        <w:t xml:space="preserve">☐  </w:t>
      </w:r>
      <w:r>
        <w:t>Änderung meiner Bankverbindung oder anderer Zahlungsdaten zulassen.</w:t>
      </w:r>
    </w:p>
    <w:p>
      <w:pPr>
        <w:widowControl/>
        <w:spacing w:after="50"/>
        <w:ind w:left="142" w:hanging="28"/>
      </w:pPr>
      <w:r>
        <w:rPr>
          <w:rFonts w:ascii="DejaVu Sans" w:hAnsi="DejaVu Sans" w:eastAsia="DejaVu Sans"/>
          <w:sz w:val="20"/>
        </w:rPr>
        <w:t xml:space="preserve">☐  </w:t>
      </w:r>
      <w:r>
        <w:t>Geldleistungen oder Erstattungen für mich entgegennehmen.</w:t>
      </w:r>
    </w:p>
    <w:p>
      <w:pPr>
        <w:widowControl/>
        <w:spacing w:after="50"/>
        <w:ind w:left="142" w:hanging="28"/>
      </w:pPr>
      <w:r>
        <w:rPr>
          <w:rFonts w:ascii="DejaVu Sans" w:hAnsi="DejaVu Sans" w:eastAsia="DejaVu Sans"/>
          <w:sz w:val="20"/>
        </w:rPr>
        <w:t xml:space="preserve">☐  </w:t>
      </w:r>
      <w:r>
        <w:t>Meine Mitgliedschaft kündigen, einen Kassenwechsel erklären oder eine Wahlerklärung zur Mitgliedschaft abgeben.</w:t>
      </w:r>
    </w:p>
    <w:p>
      <w:pPr>
        <w:widowControl/>
        <w:spacing w:after="50"/>
        <w:ind w:left="142" w:hanging="28"/>
      </w:pPr>
      <w:r>
        <w:rPr>
          <w:rFonts w:ascii="DejaVu Sans" w:hAnsi="DejaVu Sans" w:eastAsia="DejaVu Sans"/>
          <w:sz w:val="20"/>
        </w:rPr>
        <w:t xml:space="preserve">☐  </w:t>
      </w:r>
      <w:r>
        <w:t>Untervollmacht an eine weitere Person erteilen.</w:t>
      </w:r>
    </w:p>
    <w:p>
      <w:pPr>
        <w:pStyle w:val="SectionCustom"/>
        <w:keepNext/>
        <w:widowControl/>
      </w:pPr>
      <w:r>
        <w:t>6  Geltungsdauer und bestehende Vollmachten</w:t>
      </w:r>
    </w:p>
    <w:p>
      <w:pPr>
        <w:widowControl/>
        <w:spacing w:after="50"/>
        <w:ind w:left="142" w:hanging="28"/>
      </w:pPr>
      <w:r>
        <w:rPr>
          <w:rFonts w:ascii="DejaVu Sans" w:hAnsi="DejaVu Sans" w:eastAsia="DejaVu Sans"/>
          <w:sz w:val="20"/>
        </w:rPr>
        <w:t xml:space="preserve">☐  </w:t>
      </w:r>
      <w:r>
        <w:t>Die Vollmacht gilt ab Unterzeichnung und bis zu meinem Widerruf.</w:t>
      </w:r>
    </w:p>
    <w:p>
      <w:pPr>
        <w:widowControl/>
        <w:spacing w:after="50"/>
        <w:ind w:left="142" w:hanging="28"/>
      </w:pPr>
      <w:r>
        <w:rPr>
          <w:rFonts w:ascii="DejaVu Sans" w:hAnsi="DejaVu Sans" w:eastAsia="DejaVu Sans"/>
          <w:sz w:val="20"/>
        </w:rPr>
        <w:t xml:space="preserve">☐  </w:t>
      </w:r>
      <w:r>
        <w:t>Die Vollmacht gilt ab dem unten eingetragenen Datum und endet am unten eingetragenen Datum.</w:t>
      </w:r>
    </w:p>
    <w:tbl>
      <w:tblPr>
        <w:tblW w:type="auto" w:w="0"/>
        <w:jc w:val="center"/>
        <w:tblLayout w:type="fixed"/>
        <w:tblLook w:firstColumn="1" w:firstRow="1" w:lastColumn="0" w:lastRow="0" w:noHBand="0" w:noVBand="1" w:val="04A0"/>
      </w:tblPr>
      <w:tblGrid>
        <w:gridCol w:w="5046"/>
        <w:gridCol w:w="5046"/>
      </w:tblGrid>
      <w:tr>
        <w:trPr>
          <w:trHeight w:val="272"/>
        </w:trPr>
        <w:tc>
          <w:tcPr>
            <w:tcW w:type="dxa" w:w="5046"/>
            <w:tcMar>
              <w:top w:w="35" w:type="dxa"/>
              <w:start w:w="60" w:type="dxa"/>
              <w:bottom w:w="10" w:type="dxa"/>
              <w:end w:w="100" w:type="dxa"/>
            </w:tcMar>
            <w:tcBorders>
              <w:bottom w:val="nil"/>
            </w:tcBorders>
          </w:tcPr>
          <w:p>
            <w:pPr>
              <w:spacing w:after="0"/>
            </w:pPr>
            <w:r>
              <w:rPr>
                <w:b/>
                <w:color w:val="667085"/>
                <w:sz w:val="15"/>
              </w:rPr>
              <w:t>Beginn (Datum)</w:t>
            </w:r>
          </w:p>
        </w:tc>
        <w:tc>
          <w:tcPr>
            <w:tcW w:type="dxa" w:w="5046"/>
            <w:tcMar>
              <w:top w:w="35" w:type="dxa"/>
              <w:start w:w="60" w:type="dxa"/>
              <w:bottom w:w="10" w:type="dxa"/>
              <w:end w:w="100" w:type="dxa"/>
            </w:tcMar>
            <w:tcBorders>
              <w:bottom w:val="nil"/>
            </w:tcBorders>
          </w:tcPr>
          <w:p>
            <w:pPr>
              <w:spacing w:after="0"/>
            </w:pPr>
            <w:r>
              <w:rPr>
                <w:b/>
                <w:color w:val="667085"/>
                <w:sz w:val="15"/>
              </w:rPr>
              <w:t>Ende (Datum)</w:t>
            </w:r>
          </w:p>
        </w:tc>
      </w:tr>
      <w:tr>
        <w:trPr>
          <w:trHeight w:val="374"/>
        </w:trPr>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c>
          <w:tcPr>
            <w:tcW w:type="dxa" w:w="5046"/>
            <w:tcMar>
              <w:top w:w="50" w:type="dxa"/>
              <w:start w:w="80" w:type="dxa"/>
              <w:bottom w:w="50" w:type="dxa"/>
              <w:end w:w="100" w:type="dxa"/>
            </w:tcMar>
            <w:tcBorders>
              <w:top w:val="single" w:sz="7" w:color="B8C8D2"/>
              <w:left w:val="single" w:sz="7" w:color="B8C8D2"/>
              <w:bottom w:val="single" w:sz="7" w:color="B8C8D2"/>
              <w:right w:val="single" w:sz="7" w:color="B8C8D2"/>
            </w:tcBorders>
            <w:shd w:fill="F7FAFB"/>
            <w:vAlign w:val="center"/>
          </w:tcPr>
          <w:p>
            <w:pPr>
              <w:spacing w:after="0"/>
            </w:pPr>
            <w:r>
              <w:rPr>
                <w:sz w:val="21"/>
              </w:rPr>
              <w:t xml:space="preserve"> </w:t>
            </w:r>
          </w:p>
        </w:tc>
      </w:tr>
    </w:tbl>
    <w:p>
      <w:pPr>
        <w:widowControl/>
        <w:spacing w:after="0"/>
      </w:pPr>
    </w:p>
    <w:p>
      <w:pPr>
        <w:widowControl/>
        <w:spacing w:after="50"/>
        <w:ind w:left="142" w:hanging="28"/>
      </w:pPr>
      <w:r>
        <w:rPr>
          <w:rFonts w:ascii="DejaVu Sans" w:hAnsi="DejaVu Sans" w:eastAsia="DejaVu Sans"/>
          <w:sz w:val="20"/>
        </w:rPr>
        <w:t xml:space="preserve">☐  </w:t>
      </w:r>
      <w:r>
        <w:t>Die Vollmacht gilt über meinen Tod hinaus.</w:t>
      </w:r>
    </w:p>
    <w:p>
      <w:pPr>
        <w:widowControl/>
        <w:spacing w:after="50"/>
        <w:ind w:left="142" w:hanging="28"/>
      </w:pPr>
      <w:r>
        <w:rPr>
          <w:rFonts w:ascii="DejaVu Sans" w:hAnsi="DejaVu Sans" w:eastAsia="DejaVu Sans"/>
          <w:sz w:val="20"/>
        </w:rPr>
        <w:t xml:space="preserve">☐  </w:t>
      </w:r>
      <w:r>
        <w:t>Die Vollmacht endet mit meinem Tod.</w:t>
      </w:r>
    </w:p>
    <w:p>
      <w:pPr>
        <w:widowControl/>
        <w:spacing w:after="50"/>
        <w:ind w:left="142" w:hanging="28"/>
      </w:pPr>
      <w:r>
        <w:rPr>
          <w:rFonts w:ascii="DejaVu Sans" w:hAnsi="DejaVu Sans" w:eastAsia="DejaVu Sans"/>
          <w:sz w:val="20"/>
        </w:rPr>
        <w:t xml:space="preserve">☐  </w:t>
      </w:r>
      <w:r>
        <w:t>Früher erteilte Vollmachten gegenüber dieser Kranken-/Pflegekasse bleiben bestehen.</w:t>
      </w:r>
    </w:p>
    <w:p>
      <w:pPr>
        <w:widowControl/>
        <w:spacing w:after="50"/>
        <w:ind w:left="142" w:hanging="28"/>
      </w:pPr>
      <w:r>
        <w:rPr>
          <w:rFonts w:ascii="DejaVu Sans" w:hAnsi="DejaVu Sans" w:eastAsia="DejaVu Sans"/>
          <w:sz w:val="20"/>
        </w:rPr>
        <w:t xml:space="preserve">☐  </w:t>
      </w:r>
      <w:r>
        <w:t>Früher erteilte Vollmachten gegenüber dieser Kranken-/Pflegekasse sollen mit Eingang dieser Vollmacht widerrufen werden.</w:t>
      </w:r>
    </w:p>
    <w:p>
      <w:pPr>
        <w:pStyle w:val="SectionCustom"/>
        <w:keepNext/>
        <w:widowControl/>
      </w:pPr>
      <w:r>
        <w:t>7  Erklärung und Unterschrift</w:t>
      </w:r>
    </w:p>
    <w:p>
      <w:pPr>
        <w:widowControl/>
        <w:spacing w:after="100"/>
      </w:pPr>
      <w:r>
        <w:t>Ich erteile diese Vollmacht freiwillig. Mir ist bekannt, dass ich sie gegenüber der Kranken- bzw. Pflegekasse jederzeit für die Zukunft widerrufen oder einschränken kann. Die bevollmächtigte Person darf die zur Ausübung der gewählten Befugnisse erforderlichen Auskünfte und Unterlagen erhalten.</w:t>
      </w:r>
    </w:p>
    <w:tbl>
      <w:tblPr>
        <w:tblW w:type="auto" w:w="0"/>
        <w:jc w:val="center"/>
        <w:tblLayout w:type="fixed"/>
        <w:tblLook w:firstColumn="1" w:firstRow="1" w:lastColumn="0" w:lastRow="0" w:noHBand="0" w:noVBand="1" w:val="04A0"/>
      </w:tblPr>
      <w:tblGrid>
        <w:gridCol w:w="5046"/>
        <w:gridCol w:w="5046"/>
      </w:tblGrid>
      <w:tr>
        <w:tc>
          <w:tcPr>
            <w:tcW w:type="dxa" w:w="4904"/>
            <w:tcMar>
              <w:top w:w="120" w:type="dxa"/>
              <w:start w:w="60" w:type="dxa"/>
              <w:bottom w:w="25" w:type="dxa"/>
              <w:end w:w="100" w:type="dxa"/>
            </w:tcMar>
            <w:tcBorders>
              <w:bottom w:val="single" w:sz="8" w:color="1F2937"/>
            </w:tcBorders>
          </w:tcPr>
          <w:p>
            <w:r>
              <w:t xml:space="preserve"> </w:t>
              <w:br/>
              <w:t xml:space="preserve"> </w:t>
            </w:r>
          </w:p>
        </w:tc>
        <w:tc>
          <w:tcPr>
            <w:tcW w:type="dxa" w:w="4904"/>
            <w:tcMar>
              <w:top w:w="120" w:type="dxa"/>
              <w:start w:w="60" w:type="dxa"/>
              <w:bottom w:w="25" w:type="dxa"/>
              <w:end w:w="100" w:type="dxa"/>
            </w:tcMar>
            <w:tcBorders>
              <w:bottom w:val="single" w:sz="8" w:color="1F2937"/>
            </w:tcBorders>
          </w:tcPr>
          <w:p>
            <w:r>
              <w:t xml:space="preserve"> </w:t>
              <w:br/>
              <w:t xml:space="preserve"> </w:t>
            </w:r>
          </w:p>
        </w:tc>
      </w:tr>
      <w:tr>
        <w:tc>
          <w:tcPr>
            <w:tcW w:type="dxa" w:w="4904"/>
            <w:tcMar>
              <w:top w:w="25" w:type="dxa"/>
              <w:start w:w="60" w:type="dxa"/>
              <w:bottom w:w="0" w:type="dxa"/>
              <w:end w:w="100" w:type="dxa"/>
            </w:tcMar>
          </w:tcPr>
          <w:p>
            <w:r>
              <w:rPr>
                <w:color w:val="667085"/>
                <w:sz w:val="15"/>
              </w:rPr>
              <w:t>Ort, Datum</w:t>
            </w:r>
          </w:p>
        </w:tc>
        <w:tc>
          <w:tcPr>
            <w:tcW w:type="dxa" w:w="4904"/>
            <w:tcMar>
              <w:top w:w="25" w:type="dxa"/>
              <w:start w:w="60" w:type="dxa"/>
              <w:bottom w:w="0" w:type="dxa"/>
              <w:end w:w="100" w:type="dxa"/>
            </w:tcMar>
          </w:tcPr>
          <w:p>
            <w:r>
              <w:rPr>
                <w:color w:val="667085"/>
                <w:sz w:val="15"/>
              </w:rPr>
              <w:t>Unterschrift der vollmachtgebenden Person</w:t>
            </w:r>
          </w:p>
        </w:tc>
      </w:tr>
    </w:tbl>
    <w:p>
      <w:pPr>
        <w:widowControl/>
        <w:spacing w:after="0"/>
      </w:pPr>
    </w:p>
    <w:sectPr w:rsidR="00FC693F" w:rsidRPr="0006063C" w:rsidSect="00034616">
      <w:headerReference w:type="default" r:id="rId9"/>
      <w:footerReference w:type="default" r:id="rId10"/>
      <w:pgSz w:w="11906" w:h="16838"/>
      <w:pgMar w:top="822" w:right="907" w:bottom="765"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7085"/>
        <w:sz w:val="14"/>
      </w:rPr>
      <w:t>Vorlage zur individuellen Verwendung • Bitte vor Einreichung vollständig prüfen und unterschreiben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67085"/>
        <w:sz w:val="15"/>
      </w:rPr>
      <w:t>VOLLMACHT  |  KRANKENKASSE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Aptos" w:hAnsi="Aptos" w:eastAsia="Aptos"/>
      <w:color w:val="1F293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Custom">
    <w:name w:val="TitleCustom"/>
    <w:pPr>
      <w:spacing w:before="0" w:after="80"/>
    </w:pPr>
    <w:rPr>
      <w:rFonts w:ascii="Aptos Display" w:hAnsi="Aptos Display" w:eastAsia="Aptos Display"/>
      <w:b/>
      <w:color w:val="17365D"/>
      <w:sz w:val="44"/>
    </w:rPr>
  </w:style>
  <w:style w:type="paragraph" w:customStyle="1" w:styleId="SectionCustom">
    <w:name w:val="SectionCustom"/>
    <w:pPr>
      <w:spacing w:before="0" w:after="120"/>
    </w:pPr>
    <w:rPr>
      <w:rFonts w:ascii="Aptos" w:hAnsi="Aptos" w:eastAsia="Aptos"/>
      <w:b/>
      <w:color w:val="17365D"/>
      <w:sz w:val="26"/>
    </w:rPr>
  </w:style>
  <w:style w:type="paragraph" w:customStyle="1" w:styleId="SubsectionCustom">
    <w:name w:val="SubsectionCustom"/>
    <w:pPr>
      <w:spacing w:before="0" w:after="120"/>
    </w:pPr>
    <w:rPr>
      <w:rFonts w:ascii="Aptos" w:hAnsi="Aptos" w:eastAsia="Aptos"/>
      <w:b/>
      <w:color w:val="0B7B83"/>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für die Krankenkasse – Vorlage</dc:title>
  <dc:subject>Vertretungsvollmacht für Kranken- und Pflegeversicherung</dc:subject>
  <dc:creator/>
  <cp:keywords>Vollmacht, Krankenkasse, Pflegekasse, Vorlage</cp:keywords>
  <dc:description>generated by python-docx</dc:description>
  <cp:lastModifiedBy/>
  <cp:revision>1</cp:revision>
  <dcterms:created xsi:type="dcterms:W3CDTF">2013-12-23T23:15:00Z</dcterms:created>
  <dcterms:modified xsi:type="dcterms:W3CDTF">2013-12-23T23:15:00Z</dcterms:modified>
  <cp:category/>
</cp:coreProperties>
</file>