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0"/>
        <w:widowControl/>
      </w:pPr>
      <w:r>
        <w:t>Vollmacht für die Krankenkasse</w:t>
      </w:r>
    </w:p>
    <w:p>
      <w:pPr>
        <w:pStyle w:val="Small"/>
        <w:spacing w:after="140"/>
        <w:widowControl/>
      </w:pPr>
      <w:r>
        <w:t>Vorlage zur Erteilung einer Auskunfts-, Vertretungs- oder Einzelvollmacht gegenüber einer Krankenkasse.</w:t>
      </w:r>
    </w:p>
    <w:tbl>
      <w:tblPr>
        <w:tblW w:type="auto" w:w="0"/>
        <w:jc w:val="center"/>
        <w:tblLayout w:type="fixed"/>
        <w:tblLook w:firstColumn="1" w:firstRow="1" w:lastColumn="0" w:lastRow="0" w:noHBand="0" w:noVBand="1" w:val="04A0"/>
      </w:tblPr>
      <w:tblGrid>
        <w:gridCol w:w="10091"/>
      </w:tblGrid>
      <w:tr>
        <w:trPr>
          <w:cantSplit/>
        </w:trPr>
        <w:tc>
          <w:tcPr>
            <w:tcW w:type="dxa" w:w="10206"/>
            <w:shd w:fill="EAF5F3"/>
            <w:tcMar>
              <w:top w:w="105" w:type="dxa"/>
              <w:start w:w="130" w:type="dxa"/>
              <w:bottom w:w="105" w:type="dxa"/>
              <w:end w:w="130" w:type="dxa"/>
            </w:tcMar>
            <w:tcBorders>
              <w:top w:val="single" w:sz="6" w:color="B9D9D5"/>
              <w:bottom w:val="single" w:sz="6" w:color="B9D9D5"/>
              <w:start w:val="single" w:sz="14" w:color="B9D9D5"/>
              <w:end w:val="single" w:sz="6" w:color="B9D9D5"/>
            </w:tcBorders>
          </w:tcPr>
          <w:p>
            <w:pPr>
              <w:spacing w:after="40"/>
            </w:pPr>
            <w:r>
              <w:rPr>
                <w:b/>
                <w:i w:val="0"/>
                <w:color w:val="173B4D"/>
                <w:sz w:val="17"/>
              </w:rPr>
              <w:t>So verwenden Sie die Vorlage</w:t>
            </w:r>
          </w:p>
          <w:p>
            <w:pPr>
              <w:pStyle w:val="Small"/>
              <w:spacing w:after="0"/>
            </w:pPr>
            <w:r>
              <w:t>Zuerst die gewünschte Art der Vollmacht auswählen. Anschließend nur die Befugnisse ankreuzen, die tatsächlich benötigt werden. Nicht benötigte Bereiche können leer bleiben oder gestrichen werden.</w:t>
            </w:r>
          </w:p>
        </w:tc>
      </w:tr>
    </w:tbl>
    <w:p>
      <w:pPr>
        <w:pStyle w:val="SectionKicker"/>
        <w:keepNext/>
        <w:widowControl/>
      </w:pPr>
      <w:r>
        <w:t>01  ART DER VOLLMACHT</w:t>
      </w:r>
    </w:p>
    <w:p>
      <w:pPr>
        <w:pStyle w:val="Small"/>
        <w:spacing w:after="80"/>
        <w:widowControl/>
      </w:pPr>
      <w:r>
        <w:t>Eine Option auswählen. Bei einer Einzelvollmacht zusätzlich den konkreten Vorgang benennen.</w:t>
      </w:r>
    </w:p>
    <w:tbl>
      <w:tblPr>
        <w:tblW w:type="auto" w:w="0"/>
        <w:jc w:val="center"/>
        <w:tblLayout w:type="fixed"/>
        <w:tblLook w:firstColumn="1" w:firstRow="1" w:lastColumn="0" w:lastRow="0" w:noHBand="0" w:noVBand="1" w:val="04A0"/>
      </w:tblPr>
      <w:tblGrid>
        <w:gridCol w:w="10091"/>
      </w:tblGrid>
      <w:tr>
        <w:trPr>
          <w:cantSplit/>
        </w:trPr>
        <w:tc>
          <w:tcPr>
            <w:tcW w:type="dxa" w:w="10206"/>
            <w:shd w:fill="F5F8F8"/>
            <w:tcMar>
              <w:top w:w="100" w:type="dxa"/>
              <w:start w:w="130" w:type="dxa"/>
              <w:bottom w:w="100" w:type="dxa"/>
              <w:end w:w="130" w:type="dxa"/>
            </w:tcMar>
            <w:tcBorders>
              <w:top w:val="single" w:sz="5" w:color="C9D7D9"/>
              <w:bottom w:val="single" w:sz="5" w:color="C9D7D9"/>
              <w:start w:val="single" w:sz="5" w:color="C9D7D9"/>
              <w:end w:val="single" w:sz="5" w:color="C9D7D9"/>
            </w:tcBorders>
          </w:tcPr>
          <w:p>
            <w:pPr>
              <w:spacing w:after="20"/>
            </w:pPr>
            <w:r>
              <w:rPr>
                <w:b/>
                <w:i w:val="0"/>
                <w:color w:val="173B4D"/>
                <w:sz w:val="18"/>
              </w:rPr>
              <w:t>☐  Auskunftsvollmacht</w:t>
            </w:r>
          </w:p>
          <w:p>
            <w:pPr>
              <w:pStyle w:val="Small"/>
              <w:spacing w:after="0"/>
              <w:ind w:left="283"/>
            </w:pPr>
            <w:r>
              <w:t>Die bevollmächtigte Person darf Auskünfte einholen und Informationen erhalten, aber keine Anträge oder rechtsverbindlichen Erklärungen in meinem Namen abgeben.</w:t>
            </w:r>
          </w:p>
        </w:tc>
      </w:tr>
    </w:tbl>
    <w:tbl>
      <w:tblPr>
        <w:tblW w:type="auto" w:w="0"/>
        <w:jc w:val="center"/>
        <w:tblLayout w:type="fixed"/>
        <w:tblLook w:firstColumn="1" w:firstRow="1" w:lastColumn="0" w:lastRow="0" w:noHBand="0" w:noVBand="1" w:val="04A0"/>
      </w:tblPr>
      <w:tblGrid>
        <w:gridCol w:w="10091"/>
      </w:tblGrid>
      <w:tr>
        <w:trPr>
          <w:cantSplit/>
        </w:trPr>
        <w:tc>
          <w:tcPr>
            <w:tcW w:type="dxa" w:w="10206"/>
            <w:shd w:fill="F5F8F8"/>
            <w:tcMar>
              <w:top w:w="100" w:type="dxa"/>
              <w:start w:w="130" w:type="dxa"/>
              <w:bottom w:w="100" w:type="dxa"/>
              <w:end w:w="130" w:type="dxa"/>
            </w:tcMar>
            <w:tcBorders>
              <w:top w:val="single" w:sz="5" w:color="C9D7D9"/>
              <w:bottom w:val="single" w:sz="5" w:color="C9D7D9"/>
              <w:start w:val="single" w:sz="5" w:color="C9D7D9"/>
              <w:end w:val="single" w:sz="5" w:color="C9D7D9"/>
            </w:tcBorders>
          </w:tcPr>
          <w:p>
            <w:pPr>
              <w:spacing w:after="20"/>
            </w:pPr>
            <w:r>
              <w:rPr>
                <w:b/>
                <w:i w:val="0"/>
                <w:color w:val="173B4D"/>
                <w:sz w:val="18"/>
              </w:rPr>
              <w:t>☐  Vertretungsvollmacht</w:t>
            </w:r>
          </w:p>
          <w:p>
            <w:pPr>
              <w:pStyle w:val="Small"/>
              <w:spacing w:after="0"/>
              <w:ind w:left="283"/>
            </w:pPr>
            <w:r>
              <w:t>Die bevollmächtigte Person darf mich innerhalb des unten festgelegten Umfangs gegenüber der Krankenkasse vertreten, Anträge stellen und Erklärungen abgeben.</w:t>
            </w:r>
          </w:p>
        </w:tc>
      </w:tr>
    </w:tbl>
    <w:tbl>
      <w:tblPr>
        <w:tblW w:type="auto" w:w="0"/>
        <w:jc w:val="center"/>
        <w:tblLayout w:type="fixed"/>
        <w:tblLook w:firstColumn="1" w:firstRow="1" w:lastColumn="0" w:lastRow="0" w:noHBand="0" w:noVBand="1" w:val="04A0"/>
      </w:tblPr>
      <w:tblGrid>
        <w:gridCol w:w="10091"/>
      </w:tblGrid>
      <w:tr>
        <w:trPr>
          <w:cantSplit/>
        </w:trPr>
        <w:tc>
          <w:tcPr>
            <w:tcW w:type="dxa" w:w="10206"/>
            <w:shd w:fill="F5F8F8"/>
            <w:tcMar>
              <w:top w:w="100" w:type="dxa"/>
              <w:start w:w="130" w:type="dxa"/>
              <w:bottom w:w="100" w:type="dxa"/>
              <w:end w:w="130" w:type="dxa"/>
            </w:tcMar>
            <w:tcBorders>
              <w:top w:val="single" w:sz="5" w:color="C9D7D9"/>
              <w:bottom w:val="single" w:sz="5" w:color="C9D7D9"/>
              <w:start w:val="single" w:sz="5" w:color="C9D7D9"/>
              <w:end w:val="single" w:sz="5" w:color="C9D7D9"/>
            </w:tcBorders>
          </w:tcPr>
          <w:p>
            <w:pPr>
              <w:spacing w:after="20"/>
            </w:pPr>
            <w:r>
              <w:rPr>
                <w:b/>
                <w:i w:val="0"/>
                <w:color w:val="173B4D"/>
                <w:sz w:val="18"/>
              </w:rPr>
              <w:t>☐  Einzelvollmacht</w:t>
            </w:r>
          </w:p>
          <w:p>
            <w:pPr>
              <w:pStyle w:val="Small"/>
              <w:spacing w:after="0"/>
              <w:ind w:left="283"/>
            </w:pPr>
            <w:r>
              <w:t>Die Vollmacht gilt ausschließlich für den konkret bezeichneten Vorgang oder das genannte Verfahren.</w:t>
            </w:r>
          </w:p>
        </w:tc>
      </w:tr>
    </w:tbl>
    <w:p>
      <w:pPr>
        <w:pStyle w:val="SectionKicker"/>
        <w:keepNext/>
        <w:widowControl/>
      </w:pPr>
      <w:r>
        <w:t>02  VOLLMACHTGEBENDE PERSON</w:t>
      </w:r>
    </w:p>
    <w:tbl>
      <w:tblPr>
        <w:tblW w:type="auto" w:w="0"/>
        <w:jc w:val="center"/>
        <w:tblLayout w:type="fixed"/>
        <w:tblLook w:firstColumn="1" w:firstRow="1" w:lastColumn="0" w:lastRow="0" w:noHBand="0" w:noVBand="1" w:val="04A0"/>
      </w:tblPr>
      <w:tblGrid>
        <w:gridCol w:w="5103"/>
        <w:gridCol w:w="5103"/>
      </w:tblGrid>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Vorname</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Nachname</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Geburtsdatum</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Versichertennummer</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Straße und Hausnummer</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PLZ und Ort</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Telefon (optional)</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E-Mail (optional)</w:t>
            </w:r>
          </w:p>
          <w:p>
            <w:pPr>
              <w:spacing w:after="0" w:line="240" w:lineRule="auto"/>
              <w:pBdr>
                <w:bottom w:val="single" w:sz="4" w:space="2" w:color="C9D7D9"/>
              </w:pBdr>
            </w:pPr>
          </w:p>
        </w:tc>
      </w:tr>
    </w:tbl>
    <w:p>
      <w:pPr>
        <w:pStyle w:val="SectionKicker"/>
        <w:keepNext/>
        <w:widowControl/>
      </w:pPr>
      <w:r>
        <w:t>03  BEVOLLMÄCHTIGTE PERSON</w:t>
      </w:r>
    </w:p>
    <w:tbl>
      <w:tblPr>
        <w:tblW w:type="auto" w:w="0"/>
        <w:jc w:val="center"/>
        <w:tblLayout w:type="fixed"/>
        <w:tblLook w:firstColumn="1" w:firstRow="1" w:lastColumn="0" w:lastRow="0" w:noHBand="0" w:noVBand="1" w:val="04A0"/>
      </w:tblPr>
      <w:tblGrid>
        <w:gridCol w:w="5103"/>
        <w:gridCol w:w="5103"/>
      </w:tblGrid>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Vorname</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Nachname</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Geburtsdatum</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Verhältnis zur vollmachtgebenden Person (optional)</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Straße und Hausnummer</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PLZ und Ort</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Telefon (optional)</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E-Mail (optional)</w:t>
            </w:r>
          </w:p>
          <w:p>
            <w:pPr>
              <w:spacing w:after="0" w:line="240" w:lineRule="auto"/>
              <w:pBdr>
                <w:bottom w:val="single" w:sz="4" w:space="2" w:color="C9D7D9"/>
              </w:pBdr>
            </w:pPr>
          </w:p>
        </w:tc>
      </w:tr>
    </w:tbl>
    <w:p>
      <w:pPr>
        <w:widowControl/>
      </w:pPr>
      <w:r>
        <w:br w:type="page"/>
      </w:r>
    </w:p>
    <w:p>
      <w:pPr>
        <w:pStyle w:val="Heading1"/>
        <w:widowControl/>
      </w:pPr>
      <w:r>
        <w:t>Umfang der Vollmacht</w:t>
      </w:r>
    </w:p>
    <w:p>
      <w:pPr>
        <w:pStyle w:val="Small"/>
        <w:spacing w:after="100"/>
        <w:widowControl/>
      </w:pPr>
      <w:r>
        <w:t>Die folgenden Punkte ermöglichen eine gezielte Begrenzung. Nur ankreuzen, was tatsächlich übertragen werden soll.</w:t>
      </w:r>
    </w:p>
    <w:p>
      <w:pPr>
        <w:pStyle w:val="SectionKicker"/>
        <w:keepNext/>
        <w:widowControl/>
      </w:pPr>
      <w:r>
        <w:t>04  KRANKENKASSE UND KONKRETER VORGANG</w:t>
      </w:r>
    </w:p>
    <w:tbl>
      <w:tblPr>
        <w:tblW w:type="auto" w:w="0"/>
        <w:jc w:val="center"/>
        <w:tblLayout w:type="fixed"/>
        <w:tblLook w:firstColumn="1" w:firstRow="1" w:lastColumn="0" w:lastRow="0" w:noHBand="0" w:noVBand="1" w:val="04A0"/>
      </w:tblPr>
      <w:tblGrid>
        <w:gridCol w:w="5103"/>
        <w:gridCol w:w="5103"/>
      </w:tblGrid>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Name der Krankenkasse</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Geschäftsstelle / Anschrift (optional)</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Aktenzeichen / Vorgangsnummer (falls vorhanden)</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Betreff / Leistung / Verfahren</w:t>
            </w:r>
          </w:p>
          <w:p>
            <w:pPr>
              <w:spacing w:after="0" w:line="240" w:lineRule="auto"/>
              <w:pBdr>
                <w:bottom w:val="single" w:sz="4" w:space="2" w:color="C9D7D9"/>
              </w:pBdr>
            </w:pPr>
          </w:p>
        </w:tc>
      </w:tr>
    </w:tbl>
    <w:p>
      <w:pPr>
        <w:spacing w:after="40"/>
        <w:widowControl/>
      </w:pPr>
      <w:r>
        <w:rPr>
          <w:b/>
          <w:i w:val="0"/>
          <w:color w:val="1B7A78"/>
          <w:sz w:val="20"/>
        </w:rPr>
        <w:t xml:space="preserve">☐  </w:t>
      </w:r>
      <w:r>
        <w:rPr>
          <w:b/>
          <w:i w:val="0"/>
          <w:color w:val="1F2933"/>
          <w:sz w:val="18"/>
        </w:rPr>
        <w:t>Die Vollmacht gilt auch gegenüber der zugehörigen Pflegekasse.</w:t>
      </w:r>
      <w:r>
        <w:rPr>
          <w:b w:val="0"/>
          <w:i w:val="0"/>
          <w:color w:val="637178"/>
          <w:sz w:val="16"/>
        </w:rPr>
        <w:t xml:space="preserve">  Nur ankreuzen, wenn dies ausdrücklich gewünscht ist.</w:t>
      </w:r>
    </w:p>
    <w:p>
      <w:pPr>
        <w:spacing w:after="40"/>
        <w:widowControl/>
      </w:pPr>
      <w:r>
        <w:rPr>
          <w:b/>
          <w:i w:val="0"/>
          <w:color w:val="1B7A78"/>
          <w:sz w:val="20"/>
        </w:rPr>
        <w:t xml:space="preserve">☐  </w:t>
      </w:r>
      <w:r>
        <w:rPr>
          <w:b/>
          <w:i w:val="0"/>
          <w:color w:val="1F2933"/>
          <w:sz w:val="18"/>
        </w:rPr>
        <w:t>Die Vollmacht gilt ausschließlich für den oben bezeichneten Vorgang.</w:t>
      </w:r>
      <w:r>
        <w:rPr>
          <w:b w:val="0"/>
          <w:i w:val="0"/>
          <w:color w:val="637178"/>
          <w:sz w:val="16"/>
        </w:rPr>
        <w:t xml:space="preserve">  Empfohlen bei einer Einzelvollmacht.</w:t>
      </w:r>
    </w:p>
    <w:p>
      <w:pPr>
        <w:pStyle w:val="SectionKicker"/>
        <w:keepNext/>
        <w:widowControl/>
      </w:pPr>
      <w:r>
        <w:t>05  BEFUGNISSE</w:t>
      </w:r>
    </w:p>
    <w:p>
      <w:pPr>
        <w:spacing w:after="40"/>
        <w:widowControl/>
      </w:pPr>
      <w:r>
        <w:rPr>
          <w:b/>
          <w:i w:val="0"/>
          <w:color w:val="1B7A78"/>
          <w:sz w:val="20"/>
        </w:rPr>
        <w:t xml:space="preserve">☐  </w:t>
      </w:r>
      <w:r>
        <w:rPr>
          <w:b/>
          <w:i w:val="0"/>
          <w:color w:val="1F2933"/>
          <w:sz w:val="18"/>
        </w:rPr>
        <w:t>Auskünfte einholen und Informationen erhalten</w:t>
      </w:r>
      <w:r>
        <w:rPr>
          <w:b w:val="0"/>
          <w:i w:val="0"/>
          <w:color w:val="637178"/>
          <w:sz w:val="16"/>
        </w:rPr>
        <w:t xml:space="preserve">  einschließlich Status von Anträgen, Mitgliedschafts- und Leistungsfragen</w:t>
      </w:r>
    </w:p>
    <w:p>
      <w:pPr>
        <w:spacing w:after="40"/>
        <w:widowControl/>
      </w:pPr>
      <w:r>
        <w:rPr>
          <w:b/>
          <w:i w:val="0"/>
          <w:color w:val="1B7A78"/>
          <w:sz w:val="20"/>
        </w:rPr>
        <w:t xml:space="preserve">☐  </w:t>
      </w:r>
      <w:r>
        <w:rPr>
          <w:b/>
          <w:i w:val="0"/>
          <w:color w:val="1F2933"/>
          <w:sz w:val="18"/>
        </w:rPr>
        <w:t>Sozial- und Gesundheitsdaten einsehen bzw. erläutert bekommen</w:t>
      </w:r>
      <w:r>
        <w:rPr>
          <w:b w:val="0"/>
          <w:i w:val="0"/>
          <w:color w:val="637178"/>
          <w:sz w:val="16"/>
        </w:rPr>
        <w:t xml:space="preserve">  soweit dies für den festgelegten Zweck erforderlich ist</w:t>
      </w:r>
    </w:p>
    <w:p>
      <w:pPr>
        <w:spacing w:after="40"/>
        <w:widowControl/>
      </w:pPr>
      <w:r>
        <w:rPr>
          <w:b/>
          <w:i w:val="0"/>
          <w:color w:val="1B7A78"/>
          <w:sz w:val="20"/>
        </w:rPr>
        <w:t xml:space="preserve">☐  </w:t>
      </w:r>
      <w:r>
        <w:rPr>
          <w:b/>
          <w:i w:val="0"/>
          <w:color w:val="1F2933"/>
          <w:sz w:val="18"/>
        </w:rPr>
        <w:t>Akteneinsicht und Einsicht in gespeicherte Unterlagen verlangen</w:t>
      </w:r>
    </w:p>
    <w:p>
      <w:pPr>
        <w:spacing w:after="40"/>
        <w:widowControl/>
      </w:pPr>
      <w:r>
        <w:rPr>
          <w:b/>
          <w:i w:val="0"/>
          <w:color w:val="1B7A78"/>
          <w:sz w:val="20"/>
        </w:rPr>
        <w:t xml:space="preserve">☐  </w:t>
      </w:r>
      <w:r>
        <w:rPr>
          <w:b/>
          <w:i w:val="0"/>
          <w:color w:val="1F2933"/>
          <w:sz w:val="18"/>
        </w:rPr>
        <w:t>Anträge stellen, ergänzen, ändern oder zurücknehmen</w:t>
      </w:r>
    </w:p>
    <w:p>
      <w:pPr>
        <w:spacing w:after="40"/>
        <w:widowControl/>
      </w:pPr>
      <w:r>
        <w:rPr>
          <w:b/>
          <w:i w:val="0"/>
          <w:color w:val="1B7A78"/>
          <w:sz w:val="20"/>
        </w:rPr>
        <w:t xml:space="preserve">☐  </w:t>
      </w:r>
      <w:r>
        <w:rPr>
          <w:b/>
          <w:i w:val="0"/>
          <w:color w:val="1F2933"/>
          <w:sz w:val="18"/>
        </w:rPr>
        <w:t>Unterlagen, Nachweise und Erklärungen einreichen oder nachreichen</w:t>
      </w:r>
    </w:p>
    <w:p>
      <w:pPr>
        <w:spacing w:after="40"/>
        <w:widowControl/>
      </w:pPr>
      <w:r>
        <w:rPr>
          <w:b/>
          <w:i w:val="0"/>
          <w:color w:val="1B7A78"/>
          <w:sz w:val="20"/>
        </w:rPr>
        <w:t xml:space="preserve">☐  </w:t>
      </w:r>
      <w:r>
        <w:rPr>
          <w:b/>
          <w:i w:val="0"/>
          <w:color w:val="1F2933"/>
          <w:sz w:val="18"/>
        </w:rPr>
        <w:t>Bescheide, Schreiben und sonstige Mitteilungen entgegennehmen</w:t>
      </w:r>
    </w:p>
    <w:p>
      <w:pPr>
        <w:spacing w:after="40"/>
        <w:widowControl/>
      </w:pPr>
      <w:r>
        <w:rPr>
          <w:b/>
          <w:i w:val="0"/>
          <w:color w:val="1B7A78"/>
          <w:sz w:val="20"/>
        </w:rPr>
        <w:t xml:space="preserve">☐  </w:t>
      </w:r>
      <w:r>
        <w:rPr>
          <w:b/>
          <w:i w:val="0"/>
          <w:color w:val="1F2933"/>
          <w:sz w:val="18"/>
        </w:rPr>
        <w:t>Rechtsverbindliche Erklärungen gegenüber der Krankenkasse abgeben</w:t>
      </w:r>
    </w:p>
    <w:p>
      <w:pPr>
        <w:spacing w:after="40"/>
        <w:widowControl/>
      </w:pPr>
      <w:r>
        <w:rPr>
          <w:b/>
          <w:i w:val="0"/>
          <w:color w:val="1B7A78"/>
          <w:sz w:val="20"/>
        </w:rPr>
        <w:t xml:space="preserve">☐  </w:t>
      </w:r>
      <w:r>
        <w:rPr>
          <w:b/>
          <w:i w:val="0"/>
          <w:color w:val="1F2933"/>
          <w:sz w:val="18"/>
        </w:rPr>
        <w:t>Widersprüche einlegen, begründen oder zurücknehmen</w:t>
      </w:r>
      <w:r>
        <w:rPr>
          <w:b w:val="0"/>
          <w:i w:val="0"/>
          <w:color w:val="637178"/>
          <w:sz w:val="16"/>
        </w:rPr>
        <w:t xml:space="preserve">  soweit gesetzlich zulässig</w:t>
      </w:r>
    </w:p>
    <w:p>
      <w:pPr>
        <w:spacing w:after="40"/>
        <w:widowControl/>
      </w:pPr>
      <w:r>
        <w:rPr>
          <w:b/>
          <w:i w:val="0"/>
          <w:color w:val="1B7A78"/>
          <w:sz w:val="20"/>
        </w:rPr>
        <w:t xml:space="preserve">☐  </w:t>
      </w:r>
      <w:r>
        <w:rPr>
          <w:b/>
          <w:i w:val="0"/>
          <w:color w:val="1F2933"/>
          <w:sz w:val="18"/>
        </w:rPr>
        <w:t>Rückfragen klären und an Telefonaten oder Besprechungen teilnehmen</w:t>
      </w:r>
    </w:p>
    <w:p>
      <w:pPr>
        <w:spacing w:after="40"/>
        <w:widowControl/>
      </w:pPr>
      <w:r>
        <w:rPr>
          <w:b/>
          <w:i w:val="0"/>
          <w:color w:val="1B7A78"/>
          <w:sz w:val="20"/>
        </w:rPr>
        <w:t xml:space="preserve">☐  </w:t>
      </w:r>
      <w:r>
        <w:rPr>
          <w:b/>
          <w:i w:val="0"/>
          <w:color w:val="1F2933"/>
          <w:sz w:val="18"/>
        </w:rPr>
        <w:t>Angelegenheiten zu Mitgliedschaft, Beiträgen und Versicherungszeiten regeln</w:t>
      </w:r>
    </w:p>
    <w:p>
      <w:pPr>
        <w:spacing w:after="40"/>
        <w:widowControl/>
      </w:pPr>
      <w:r>
        <w:rPr>
          <w:b/>
          <w:i w:val="0"/>
          <w:color w:val="1B7A78"/>
          <w:sz w:val="20"/>
        </w:rPr>
        <w:t xml:space="preserve">☐  </w:t>
      </w:r>
      <w:r>
        <w:rPr>
          <w:b/>
          <w:i w:val="0"/>
          <w:color w:val="1F2933"/>
          <w:sz w:val="18"/>
        </w:rPr>
        <w:t>Angelegenheiten zu Leistungen der Krankenversicherung regeln</w:t>
      </w:r>
      <w:r>
        <w:rPr>
          <w:b w:val="0"/>
          <w:i w:val="0"/>
          <w:color w:val="637178"/>
          <w:sz w:val="16"/>
        </w:rPr>
        <w:t xml:space="preserve">  z. B. Krankengeld, Hilfsmittel, Fahrtkosten oder Kostenerstattung</w:t>
      </w:r>
    </w:p>
    <w:p>
      <w:pPr>
        <w:spacing w:after="40"/>
        <w:widowControl/>
      </w:pPr>
      <w:r>
        <w:rPr>
          <w:b/>
          <w:i w:val="0"/>
          <w:color w:val="1B7A78"/>
          <w:sz w:val="20"/>
        </w:rPr>
        <w:t xml:space="preserve">☐  </w:t>
      </w:r>
      <w:r>
        <w:rPr>
          <w:b/>
          <w:i w:val="0"/>
          <w:color w:val="1F2933"/>
          <w:sz w:val="18"/>
        </w:rPr>
        <w:t>Sonstige Befugnisse:</w:t>
      </w:r>
    </w:p>
    <w:tbl>
      <w:tblPr>
        <w:tblW w:type="auto" w:w="0"/>
        <w:jc w:val="center"/>
        <w:tblLayout w:type="fixed"/>
        <w:tblLook w:firstColumn="1" w:firstRow="1" w:lastColumn="0" w:lastRow="0" w:noHBand="0" w:noVBand="1" w:val="04A0"/>
      </w:tblPr>
      <w:tblGrid>
        <w:gridCol w:w="10206"/>
      </w:tblGrid>
      <w:tr>
        <w:trPr>
          <w:cantSplit/>
        </w:trPr>
        <w:tc>
          <w:tcPr>
            <w:tcW w:type="dxa" w:w="9978"/>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Freitext – zusätzliche oder abweichende Befugnisse</w:t>
            </w:r>
          </w:p>
          <w:p>
            <w:pPr>
              <w:spacing w:after="0" w:line="240" w:lineRule="auto"/>
              <w:pBdr>
                <w:bottom w:val="single" w:sz="4" w:space="2" w:color="C9D7D9"/>
              </w:pBdr>
            </w:pPr>
          </w:p>
        </w:tc>
      </w:tr>
    </w:tbl>
    <w:tbl>
      <w:tblPr>
        <w:tblW w:type="auto" w:w="0"/>
        <w:jc w:val="center"/>
        <w:tblLayout w:type="fixed"/>
        <w:tblLook w:firstColumn="1" w:firstRow="1" w:lastColumn="0" w:lastRow="0" w:noHBand="0" w:noVBand="1" w:val="04A0"/>
      </w:tblPr>
      <w:tblGrid>
        <w:gridCol w:w="10091"/>
      </w:tblGrid>
      <w:tr>
        <w:trPr>
          <w:cantSplit/>
        </w:trPr>
        <w:tc>
          <w:tcPr>
            <w:tcW w:type="dxa" w:w="10206"/>
            <w:shd w:fill="FFF7E8"/>
            <w:tcMar>
              <w:top w:w="105" w:type="dxa"/>
              <w:start w:w="130" w:type="dxa"/>
              <w:bottom w:w="105" w:type="dxa"/>
              <w:end w:w="130" w:type="dxa"/>
            </w:tcMar>
            <w:tcBorders>
              <w:top w:val="single" w:sz="6" w:color="E3B45C"/>
              <w:bottom w:val="single" w:sz="6" w:color="E3B45C"/>
              <w:start w:val="single" w:sz="14" w:color="E3B45C"/>
              <w:end w:val="single" w:sz="6" w:color="E3B45C"/>
            </w:tcBorders>
          </w:tcPr>
          <w:p>
            <w:pPr>
              <w:spacing w:after="40"/>
            </w:pPr>
            <w:r>
              <w:rPr>
                <w:b/>
                <w:i w:val="0"/>
                <w:color w:val="173B4D"/>
                <w:sz w:val="17"/>
              </w:rPr>
              <w:t>Geldleistungen und Bankverbindung</w:t>
            </w:r>
          </w:p>
          <w:p>
            <w:pPr>
              <w:pStyle w:val="Small"/>
              <w:spacing w:after="0"/>
            </w:pPr>
            <w:r>
              <w:t>Diese Vorlage überträgt nicht automatisch das Recht, Geldleistungen für die vollmachtgebende Person entgegenzunehmen oder deren Bankverbindung zu ändern. Falls dies benötigt wird, sollte es ausdrücklich vereinbart und vorab mit der Krankenkasse geklärt werden.</w:t>
            </w:r>
          </w:p>
        </w:tc>
      </w:tr>
    </w:tbl>
    <w:p>
      <w:pPr>
        <w:widowControl/>
      </w:pPr>
      <w:r>
        <w:br w:type="page"/>
      </w:r>
    </w:p>
    <w:p>
      <w:pPr>
        <w:pStyle w:val="Heading1"/>
        <w:widowControl/>
      </w:pPr>
      <w:r>
        <w:t>Datenschutz, Post und Grenzen</w:t>
      </w:r>
    </w:p>
    <w:p>
      <w:pPr>
        <w:pStyle w:val="Small"/>
        <w:spacing w:after="100"/>
        <w:widowControl/>
      </w:pPr>
      <w:r>
        <w:t>Diese Seite regelt, welche Informationen offengelegt werden dürfen, wohin Schreiben gehen und welche Handlungen ausdrücklich ausgeschlossen sind.</w:t>
      </w:r>
    </w:p>
    <w:p>
      <w:pPr>
        <w:pStyle w:val="SectionKicker"/>
        <w:keepNext/>
        <w:widowControl/>
      </w:pPr>
      <w:r>
        <w:t>06  DATENWEITERGABE UND SCHWEIGEPFLICHT</w:t>
      </w:r>
    </w:p>
    <w:p>
      <w:pPr>
        <w:spacing w:after="40"/>
        <w:widowControl/>
      </w:pPr>
      <w:r>
        <w:rPr>
          <w:b/>
          <w:i w:val="0"/>
          <w:color w:val="1B7A78"/>
          <w:sz w:val="20"/>
        </w:rPr>
        <w:t xml:space="preserve">☐  </w:t>
      </w:r>
      <w:r>
        <w:rPr>
          <w:b/>
          <w:i w:val="0"/>
          <w:color w:val="1F2933"/>
          <w:sz w:val="18"/>
        </w:rPr>
        <w:t>Ich erlaube der Krankenkasse, der bevollmächtigten Person die zur Ausübung dieser Vollmacht erforderlichen Sozialdaten mitzuteilen.</w:t>
      </w:r>
    </w:p>
    <w:p>
      <w:pPr>
        <w:spacing w:after="40"/>
        <w:widowControl/>
      </w:pPr>
      <w:r>
        <w:rPr>
          <w:b/>
          <w:i w:val="0"/>
          <w:color w:val="1B7A78"/>
          <w:sz w:val="20"/>
        </w:rPr>
        <w:t xml:space="preserve">☐  </w:t>
      </w:r>
      <w:r>
        <w:rPr>
          <w:b/>
          <w:i w:val="0"/>
          <w:color w:val="1F2933"/>
          <w:sz w:val="18"/>
        </w:rPr>
        <w:t>Soweit erforderlich, dürfen auch Gesundheitsdaten offengelegt und erläutert werden.</w:t>
      </w:r>
      <w:r>
        <w:rPr>
          <w:b w:val="0"/>
          <w:i w:val="0"/>
          <w:color w:val="637178"/>
          <w:sz w:val="16"/>
        </w:rPr>
        <w:t xml:space="preserve">  Nur im Umfang der ausgewählten Befugnisse und des angegebenen Zwecks.</w:t>
      </w:r>
    </w:p>
    <w:tbl>
      <w:tblPr>
        <w:tblW w:type="auto" w:w="0"/>
        <w:jc w:val="center"/>
        <w:tblLayout w:type="fixed"/>
        <w:tblLook w:firstColumn="1" w:firstRow="1" w:lastColumn="0" w:lastRow="0" w:noHBand="0" w:noVBand="1" w:val="04A0"/>
      </w:tblPr>
      <w:tblGrid>
        <w:gridCol w:w="10091"/>
      </w:tblGrid>
      <w:tr>
        <w:trPr>
          <w:cantSplit/>
        </w:trPr>
        <w:tc>
          <w:tcPr>
            <w:tcW w:type="dxa" w:w="10206"/>
            <w:shd w:fill="EAF5F3"/>
            <w:tcMar>
              <w:top w:w="105" w:type="dxa"/>
              <w:start w:w="130" w:type="dxa"/>
              <w:bottom w:w="105" w:type="dxa"/>
              <w:end w:w="130" w:type="dxa"/>
            </w:tcMar>
            <w:tcBorders>
              <w:top w:val="single" w:sz="6" w:color="B9D9D5"/>
              <w:bottom w:val="single" w:sz="6" w:color="B9D9D5"/>
              <w:start w:val="single" w:sz="14" w:color="B9D9D5"/>
              <w:end w:val="single" w:sz="6" w:color="B9D9D5"/>
            </w:tcBorders>
          </w:tcPr>
          <w:p>
            <w:pPr>
              <w:spacing w:after="40"/>
            </w:pPr>
            <w:r>
              <w:rPr>
                <w:b/>
                <w:i w:val="0"/>
                <w:color w:val="173B4D"/>
                <w:sz w:val="17"/>
              </w:rPr>
              <w:t>Abgrenzung</w:t>
            </w:r>
          </w:p>
          <w:p>
            <w:pPr>
              <w:pStyle w:val="Small"/>
              <w:spacing w:after="0"/>
            </w:pPr>
            <w:r>
              <w:t>Diese Erklärung betrifft die Kommunikation mit der Krankenkasse. Sie ersetzt keine gesonderte Schweigepflichtentbindung gegenüber Ärztinnen und Ärzten, Kliniken, Therapeutinnen und Therapeuten oder anderen Leistungserbringern.</w:t>
            </w:r>
          </w:p>
        </w:tc>
      </w:tr>
    </w:tbl>
    <w:p>
      <w:pPr>
        <w:pStyle w:val="SectionKicker"/>
        <w:keepNext/>
        <w:widowControl/>
      </w:pPr>
      <w:r>
        <w:t>07  SCHRIFTVERKEHR</w:t>
      </w:r>
    </w:p>
    <w:p>
      <w:pPr>
        <w:spacing w:after="40"/>
        <w:widowControl/>
      </w:pPr>
      <w:r>
        <w:rPr>
          <w:b/>
          <w:i w:val="0"/>
          <w:color w:val="1B7A78"/>
          <w:sz w:val="20"/>
        </w:rPr>
        <w:t xml:space="preserve">☐  </w:t>
      </w:r>
      <w:r>
        <w:rPr>
          <w:b/>
          <w:i w:val="0"/>
          <w:color w:val="1F2933"/>
          <w:sz w:val="18"/>
        </w:rPr>
        <w:t>Der Schriftverkehr soll weiterhin an mich gehen.</w:t>
      </w:r>
    </w:p>
    <w:p>
      <w:pPr>
        <w:spacing w:after="40"/>
        <w:widowControl/>
      </w:pPr>
      <w:r>
        <w:rPr>
          <w:b/>
          <w:i w:val="0"/>
          <w:color w:val="1B7A78"/>
          <w:sz w:val="20"/>
        </w:rPr>
        <w:t xml:space="preserve">☐  </w:t>
      </w:r>
      <w:r>
        <w:rPr>
          <w:b/>
          <w:i w:val="0"/>
          <w:color w:val="1F2933"/>
          <w:sz w:val="18"/>
        </w:rPr>
        <w:t>Der Schriftverkehr soll an die bevollmächtigte Person gehen.</w:t>
      </w:r>
    </w:p>
    <w:p>
      <w:pPr>
        <w:spacing w:after="40"/>
        <w:widowControl/>
      </w:pPr>
      <w:r>
        <w:rPr>
          <w:b/>
          <w:i w:val="0"/>
          <w:color w:val="1B7A78"/>
          <w:sz w:val="20"/>
        </w:rPr>
        <w:t xml:space="preserve">☐  </w:t>
      </w:r>
      <w:r>
        <w:rPr>
          <w:b/>
          <w:i w:val="0"/>
          <w:color w:val="1F2933"/>
          <w:sz w:val="18"/>
        </w:rPr>
        <w:t>Soweit organisatorisch möglich, sollen Mitteilungen zusätzlich an mich gehen.</w:t>
      </w:r>
    </w:p>
    <w:tbl>
      <w:tblPr>
        <w:tblW w:type="auto" w:w="0"/>
        <w:jc w:val="center"/>
        <w:tblLayout w:type="fixed"/>
        <w:tblLook w:firstColumn="1" w:firstRow="1" w:lastColumn="0" w:lastRow="0" w:noHBand="0" w:noVBand="1" w:val="04A0"/>
      </w:tblPr>
      <w:tblGrid>
        <w:gridCol w:w="10206"/>
      </w:tblGrid>
      <w:tr>
        <w:trPr>
          <w:cantSplit/>
        </w:trPr>
        <w:tc>
          <w:tcPr>
            <w:tcW w:type="dxa" w:w="9978"/>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Abweichende Zustellanschrift / besondere Hinweise zur Kommunikation</w:t>
            </w:r>
          </w:p>
          <w:p>
            <w:pPr>
              <w:spacing w:after="0" w:line="240" w:lineRule="auto"/>
              <w:pBdr>
                <w:bottom w:val="single" w:sz="4" w:space="2" w:color="C9D7D9"/>
              </w:pBdr>
            </w:pPr>
          </w:p>
        </w:tc>
      </w:tr>
    </w:tbl>
    <w:p>
      <w:pPr>
        <w:pStyle w:val="Small"/>
        <w:widowControl/>
      </w:pPr>
      <w:r>
        <w:t>Hinweis: Einige Krankenkassen können aus organisatorischen Gründen nur eine Person als Empfänger des laufenden Schriftverkehrs hinterlegen.</w:t>
      </w:r>
    </w:p>
    <w:p>
      <w:pPr>
        <w:pStyle w:val="SectionKicker"/>
        <w:keepNext/>
        <w:widowControl/>
      </w:pPr>
      <w:r>
        <w:t>08  EINSCHRÄNKUNGEN UND AUSSCHLÜSSE</w:t>
      </w:r>
    </w:p>
    <w:p>
      <w:pPr>
        <w:spacing w:after="40"/>
        <w:widowControl/>
      </w:pPr>
      <w:r>
        <w:rPr>
          <w:b/>
          <w:i w:val="0"/>
          <w:color w:val="1B7A78"/>
          <w:sz w:val="20"/>
        </w:rPr>
        <w:t xml:space="preserve">☒  </w:t>
      </w:r>
      <w:r>
        <w:rPr>
          <w:b/>
          <w:i w:val="0"/>
          <w:color w:val="1F2933"/>
          <w:sz w:val="18"/>
        </w:rPr>
        <w:t>Keine Untervollmacht</w:t>
      </w:r>
      <w:r>
        <w:rPr>
          <w:b w:val="0"/>
          <w:i w:val="0"/>
          <w:color w:val="637178"/>
          <w:sz w:val="16"/>
        </w:rPr>
        <w:t xml:space="preserve">  Die bevollmächtigte Person darf die Vollmacht nicht auf Dritte übertragen.</w:t>
      </w:r>
    </w:p>
    <w:p>
      <w:pPr>
        <w:spacing w:after="40"/>
        <w:widowControl/>
      </w:pPr>
      <w:r>
        <w:rPr>
          <w:b/>
          <w:i w:val="0"/>
          <w:color w:val="1B7A78"/>
          <w:sz w:val="20"/>
        </w:rPr>
        <w:t xml:space="preserve">☐  </w:t>
      </w:r>
      <w:r>
        <w:rPr>
          <w:b/>
          <w:i w:val="0"/>
          <w:color w:val="1F2933"/>
          <w:sz w:val="18"/>
        </w:rPr>
        <w:t>Keine Änderung meiner Bankverbindung</w:t>
      </w:r>
    </w:p>
    <w:p>
      <w:pPr>
        <w:spacing w:after="40"/>
        <w:widowControl/>
      </w:pPr>
      <w:r>
        <w:rPr>
          <w:b/>
          <w:i w:val="0"/>
          <w:color w:val="1B7A78"/>
          <w:sz w:val="20"/>
        </w:rPr>
        <w:t xml:space="preserve">☐  </w:t>
      </w:r>
      <w:r>
        <w:rPr>
          <w:b/>
          <w:i w:val="0"/>
          <w:color w:val="1F2933"/>
          <w:sz w:val="18"/>
        </w:rPr>
        <w:t>Keine Entgegennahme von Geldleistungen in meinem Namen</w:t>
      </w:r>
    </w:p>
    <w:p>
      <w:pPr>
        <w:spacing w:after="40"/>
        <w:widowControl/>
      </w:pPr>
      <w:r>
        <w:rPr>
          <w:b/>
          <w:i w:val="0"/>
          <w:color w:val="1B7A78"/>
          <w:sz w:val="20"/>
        </w:rPr>
        <w:t xml:space="preserve">☐  </w:t>
      </w:r>
      <w:r>
        <w:rPr>
          <w:b/>
          <w:i w:val="0"/>
          <w:color w:val="1F2933"/>
          <w:sz w:val="18"/>
        </w:rPr>
        <w:t>Keine Rücknahme von Leistungsanträgen oder Widersprüchen</w:t>
      </w:r>
    </w:p>
    <w:p>
      <w:pPr>
        <w:spacing w:after="40"/>
        <w:widowControl/>
      </w:pPr>
      <w:r>
        <w:rPr>
          <w:b/>
          <w:i w:val="0"/>
          <w:color w:val="1B7A78"/>
          <w:sz w:val="20"/>
        </w:rPr>
        <w:t xml:space="preserve">☐  </w:t>
      </w:r>
      <w:r>
        <w:rPr>
          <w:b/>
          <w:i w:val="0"/>
          <w:color w:val="1F2933"/>
          <w:sz w:val="18"/>
        </w:rPr>
        <w:t>Weitere Einschränkungen:</w:t>
      </w:r>
    </w:p>
    <w:tbl>
      <w:tblPr>
        <w:tblW w:type="auto" w:w="0"/>
        <w:jc w:val="center"/>
        <w:tblLayout w:type="fixed"/>
        <w:tblLook w:firstColumn="1" w:firstRow="1" w:lastColumn="0" w:lastRow="0" w:noHBand="0" w:noVBand="1" w:val="04A0"/>
      </w:tblPr>
      <w:tblGrid>
        <w:gridCol w:w="10206"/>
      </w:tblGrid>
      <w:tr>
        <w:trPr>
          <w:cantSplit/>
        </w:trPr>
        <w:tc>
          <w:tcPr>
            <w:tcW w:type="dxa" w:w="9978"/>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Freitext – Themen, Leistungen oder Handlungen, die ausgeschlossen sein sollen</w:t>
            </w:r>
          </w:p>
          <w:p>
            <w:pPr>
              <w:spacing w:after="0" w:line="240" w:lineRule="auto"/>
              <w:pBdr>
                <w:bottom w:val="single" w:sz="4" w:space="2" w:color="C9D7D9"/>
              </w:pBdr>
            </w:pPr>
          </w:p>
        </w:tc>
      </w:tr>
    </w:tbl>
    <w:p>
      <w:pPr>
        <w:pStyle w:val="SectionKicker"/>
        <w:keepNext/>
        <w:widowControl/>
      </w:pPr>
      <w:r>
        <w:t>09  BEREITS ERTEILTE VOLLMACHTEN</w:t>
      </w:r>
    </w:p>
    <w:p>
      <w:pPr>
        <w:spacing w:after="40"/>
        <w:widowControl/>
      </w:pPr>
      <w:r>
        <w:rPr>
          <w:b/>
          <w:i w:val="0"/>
          <w:color w:val="1B7A78"/>
          <w:sz w:val="20"/>
        </w:rPr>
        <w:t xml:space="preserve">☐  </w:t>
      </w:r>
      <w:r>
        <w:rPr>
          <w:b/>
          <w:i w:val="0"/>
          <w:color w:val="1F2933"/>
          <w:sz w:val="18"/>
        </w:rPr>
        <w:t>Bereits erteilte Vollmachten bleiben unverändert bestehen.</w:t>
      </w:r>
    </w:p>
    <w:p>
      <w:pPr>
        <w:spacing w:after="40"/>
        <w:widowControl/>
      </w:pPr>
      <w:r>
        <w:rPr>
          <w:b/>
          <w:i w:val="0"/>
          <w:color w:val="1B7A78"/>
          <w:sz w:val="20"/>
        </w:rPr>
        <w:t xml:space="preserve">☐  </w:t>
      </w:r>
      <w:r>
        <w:rPr>
          <w:b/>
          <w:i w:val="0"/>
          <w:color w:val="1F2933"/>
          <w:sz w:val="18"/>
        </w:rPr>
        <w:t>Frühere Vollmachten für denselben Vorgang werden mit Wirksamwerden dieser Vollmacht widerrufen.</w:t>
      </w:r>
    </w:p>
    <w:p>
      <w:pPr>
        <w:spacing w:after="40"/>
        <w:widowControl/>
      </w:pPr>
      <w:r>
        <w:rPr>
          <w:b/>
          <w:i w:val="0"/>
          <w:color w:val="1B7A78"/>
          <w:sz w:val="20"/>
        </w:rPr>
        <w:t xml:space="preserve">☐  </w:t>
      </w:r>
      <w:r>
        <w:rPr>
          <w:b/>
          <w:i w:val="0"/>
          <w:color w:val="1F2933"/>
          <w:sz w:val="18"/>
        </w:rPr>
        <w:t>Alle früher gegenüber dieser Krankenkasse erteilten Vollmachten sollen widerrufen werden.</w:t>
      </w:r>
    </w:p>
    <w:p>
      <w:pPr>
        <w:widowControl/>
      </w:pPr>
      <w:r>
        <w:br w:type="page"/>
      </w:r>
    </w:p>
    <w:p>
      <w:pPr>
        <w:pStyle w:val="Heading1"/>
        <w:widowControl/>
      </w:pPr>
      <w:r>
        <w:t>Gültigkeit und Unterschriften</w:t>
      </w:r>
    </w:p>
    <w:p>
      <w:pPr>
        <w:pStyle w:val="Small"/>
        <w:spacing w:after="100"/>
        <w:widowControl/>
      </w:pPr>
      <w:r>
        <w:t>Die Vollmacht sollte eindeutig erkennen lassen, wann sie beginnt, wann sie endet und wer sie erteilt hat.</w:t>
      </w:r>
    </w:p>
    <w:p>
      <w:pPr>
        <w:pStyle w:val="SectionKicker"/>
        <w:keepNext/>
        <w:widowControl/>
      </w:pPr>
      <w:r>
        <w:t>10  BEGINN UND DAUER</w:t>
      </w:r>
    </w:p>
    <w:p>
      <w:pPr>
        <w:spacing w:after="40"/>
        <w:widowControl/>
      </w:pPr>
      <w:r>
        <w:rPr>
          <w:b/>
          <w:i w:val="0"/>
          <w:color w:val="1B7A78"/>
          <w:sz w:val="20"/>
        </w:rPr>
        <w:t xml:space="preserve">☐  </w:t>
      </w:r>
      <w:r>
        <w:rPr>
          <w:b/>
          <w:i w:val="0"/>
          <w:color w:val="1F2933"/>
          <w:sz w:val="18"/>
        </w:rPr>
        <w:t>Die Vollmacht gilt ab Unterzeichnung bis zu meinem Widerruf.</w:t>
      </w:r>
    </w:p>
    <w:p>
      <w:pPr>
        <w:spacing w:after="40"/>
        <w:widowControl/>
      </w:pPr>
      <w:r>
        <w:rPr>
          <w:b/>
          <w:i w:val="0"/>
          <w:color w:val="1B7A78"/>
          <w:sz w:val="20"/>
        </w:rPr>
        <w:t xml:space="preserve">☐  </w:t>
      </w:r>
      <w:r>
        <w:rPr>
          <w:b/>
          <w:i w:val="0"/>
          <w:color w:val="1F2933"/>
          <w:sz w:val="18"/>
        </w:rPr>
        <w:t>Die Vollmacht gilt für einen festen Zeitraum:</w:t>
      </w:r>
    </w:p>
    <w:tbl>
      <w:tblPr>
        <w:tblW w:type="auto" w:w="0"/>
        <w:jc w:val="center"/>
        <w:tblLayout w:type="fixed"/>
        <w:tblLook w:firstColumn="1" w:firstRow="1" w:lastColumn="0" w:lastRow="0" w:noHBand="0" w:noVBand="1" w:val="04A0"/>
      </w:tblPr>
      <w:tblGrid>
        <w:gridCol w:w="5103"/>
        <w:gridCol w:w="5103"/>
      </w:tblGrid>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Gültig ab</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Gültig bis</w:t>
            </w:r>
          </w:p>
          <w:p>
            <w:pPr>
              <w:spacing w:after="0" w:line="240" w:lineRule="auto"/>
              <w:pBdr>
                <w:bottom w:val="single" w:sz="4" w:space="2" w:color="C9D7D9"/>
              </w:pBdr>
            </w:pPr>
          </w:p>
        </w:tc>
      </w:tr>
    </w:tbl>
    <w:p>
      <w:pPr>
        <w:spacing w:after="40"/>
        <w:widowControl/>
      </w:pPr>
      <w:r>
        <w:rPr>
          <w:b/>
          <w:i w:val="0"/>
          <w:color w:val="1B7A78"/>
          <w:sz w:val="20"/>
        </w:rPr>
        <w:t xml:space="preserve">☐  </w:t>
      </w:r>
      <w:r>
        <w:rPr>
          <w:b/>
          <w:i w:val="0"/>
          <w:color w:val="1F2933"/>
          <w:sz w:val="18"/>
        </w:rPr>
        <w:t>Die Vollmacht endet mit Abschluss des unter Abschnitt 04 bezeichneten Vorgangs.</w:t>
      </w:r>
    </w:p>
    <w:p>
      <w:pPr>
        <w:pStyle w:val="SectionKicker"/>
        <w:keepNext/>
        <w:widowControl/>
      </w:pPr>
      <w:r>
        <w:t>11  GELTUNG IM TODESFALL</w:t>
      </w:r>
    </w:p>
    <w:p>
      <w:pPr>
        <w:spacing w:after="40"/>
        <w:widowControl/>
      </w:pPr>
      <w:r>
        <w:rPr>
          <w:b/>
          <w:i w:val="0"/>
          <w:color w:val="1B7A78"/>
          <w:sz w:val="20"/>
        </w:rPr>
        <w:t xml:space="preserve">☐  </w:t>
      </w:r>
      <w:r>
        <w:rPr>
          <w:b/>
          <w:i w:val="0"/>
          <w:color w:val="1F2933"/>
          <w:sz w:val="18"/>
        </w:rPr>
        <w:t>Die Vollmacht endet mit meinem Tod.</w:t>
      </w:r>
    </w:p>
    <w:p>
      <w:pPr>
        <w:spacing w:after="40"/>
        <w:widowControl/>
      </w:pPr>
      <w:r>
        <w:rPr>
          <w:b/>
          <w:i w:val="0"/>
          <w:color w:val="1B7A78"/>
          <w:sz w:val="20"/>
        </w:rPr>
        <w:t xml:space="preserve">☐  </w:t>
      </w:r>
      <w:r>
        <w:rPr>
          <w:b/>
          <w:i w:val="0"/>
          <w:color w:val="1F2933"/>
          <w:sz w:val="18"/>
        </w:rPr>
        <w:t>Die Vollmacht soll über meinen Tod hinaus gelten, bis sie von Berechtigten widerrufen wird.</w:t>
      </w:r>
    </w:p>
    <w:p>
      <w:pPr>
        <w:pStyle w:val="Heading2"/>
        <w:spacing w:after="40"/>
        <w:widowControl/>
      </w:pPr>
      <w:r>
        <w:t>Widerruf</w:t>
      </w:r>
    </w:p>
    <w:p>
      <w:pPr>
        <w:spacing w:after="100"/>
        <w:widowControl/>
      </w:pPr>
      <w:r>
        <w:t>Ich kann diese Vollmacht jederzeit mit Wirkung für die Zukunft widerrufen. Der Widerruf sollte der Krankenkasse unverzüglich mitgeteilt werden.</w:t>
      </w:r>
    </w:p>
    <w:p>
      <w:pPr>
        <w:pStyle w:val="SectionKicker"/>
        <w:keepNext/>
        <w:widowControl/>
      </w:pPr>
      <w:r>
        <w:t>12  UNTERSCHRIFT DER VOLLMACHTGEBENDEN PERSON</w:t>
      </w:r>
    </w:p>
    <w:tbl>
      <w:tblPr>
        <w:tblW w:type="auto" w:w="0"/>
        <w:jc w:val="center"/>
        <w:tblLayout w:type="fixed"/>
        <w:tblLook w:firstColumn="1" w:firstRow="1" w:lastColumn="0" w:lastRow="0" w:noHBand="0" w:noVBand="1" w:val="04A0"/>
      </w:tblPr>
      <w:tblGrid>
        <w:gridCol w:w="5103"/>
        <w:gridCol w:w="5103"/>
      </w:tblGrid>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Ort</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Datum</w:t>
            </w:r>
          </w:p>
          <w:p>
            <w:pPr>
              <w:spacing w:after="0" w:line="240" w:lineRule="auto"/>
              <w:pBdr>
                <w:bottom w:val="single" w:sz="4" w:space="2" w:color="C9D7D9"/>
              </w:pBdr>
            </w:pPr>
          </w:p>
        </w:tc>
      </w:tr>
    </w:tbl>
    <w:tbl>
      <w:tblPr>
        <w:tblW w:type="auto" w:w="0"/>
        <w:jc w:val="center"/>
        <w:tblLook w:firstColumn="1" w:firstRow="1" w:lastColumn="0" w:lastRow="0" w:noHBand="0" w:noVBand="1" w:val="04A0"/>
      </w:tblPr>
      <w:tblGrid>
        <w:gridCol w:w="10206"/>
      </w:tblGrid>
      <w:tr>
        <w:trPr>
          <w:cantSplit/>
        </w:trPr>
        <w:tc>
          <w:tcPr>
            <w:tcW w:type="dxa" w:w="10206"/>
            <w:shd w:fill="F5F8F8"/>
            <w:tcMar>
              <w:top w:w="100" w:type="dxa"/>
              <w:start w:w="120" w:type="dxa"/>
              <w:bottom w:w="100" w:type="dxa"/>
              <w:end w:w="120" w:type="dxa"/>
            </w:tcMar>
            <w:tcBorders>
              <w:top w:val="single" w:sz="8" w:color="FFFFFF"/>
              <w:bottom w:val="single" w:sz="8" w:color="FFFFFF"/>
              <w:start w:val="single" w:sz="8" w:color="FFFFFF"/>
              <w:end w:val="single" w:sz="8" w:color="FFFFFF"/>
            </w:tcBorders>
          </w:tcPr>
          <w:p>
            <w:pPr>
              <w:pStyle w:val="FieldLabel"/>
            </w:pPr>
            <w:r>
              <w:t>Unterschrift der vollmachtgebenden Person</w:t>
            </w:r>
          </w:p>
          <w:p>
            <w:pPr>
              <w:spacing w:after="0" w:before="280"/>
              <w:pBdr>
                <w:bottom w:val="single" w:sz="6" w:space="2" w:color="C9D7D9"/>
              </w:pBdr>
            </w:pPr>
          </w:p>
        </w:tc>
      </w:tr>
    </w:tbl>
    <w:p>
      <w:pPr>
        <w:pStyle w:val="Heading2"/>
        <w:spacing w:after="40"/>
        <w:widowControl/>
      </w:pPr>
      <w:r>
        <w:t>Bei gesetzlicher Vertretung / Betreuung (falls zutreffend)</w:t>
      </w:r>
    </w:p>
    <w:tbl>
      <w:tblPr>
        <w:tblW w:type="auto" w:w="0"/>
        <w:jc w:val="center"/>
        <w:tblLayout w:type="fixed"/>
        <w:tblLook w:firstColumn="1" w:firstRow="1" w:lastColumn="0" w:lastRow="0" w:noHBand="0" w:noVBand="1" w:val="04A0"/>
      </w:tblPr>
      <w:tblGrid>
        <w:gridCol w:w="5103"/>
        <w:gridCol w:w="5103"/>
      </w:tblGrid>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Name der vertretenden Person</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Rechtsgrund / Funktion</w:t>
            </w:r>
          </w:p>
          <w:p>
            <w:pPr>
              <w:spacing w:after="0" w:line="240" w:lineRule="auto"/>
              <w:pBdr>
                <w:bottom w:val="single" w:sz="4" w:space="2" w:color="C9D7D9"/>
              </w:pBdr>
            </w:pPr>
          </w:p>
        </w:tc>
      </w:tr>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Ort, Datum</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Unterschrift</w:t>
            </w:r>
          </w:p>
          <w:p>
            <w:pPr>
              <w:spacing w:after="0" w:line="240" w:lineRule="auto"/>
              <w:pBdr>
                <w:bottom w:val="single" w:sz="4" w:space="2" w:color="C9D7D9"/>
              </w:pBdr>
            </w:pPr>
          </w:p>
        </w:tc>
      </w:tr>
    </w:tbl>
    <w:p>
      <w:pPr>
        <w:pStyle w:val="Heading2"/>
        <w:spacing w:after="40"/>
        <w:widowControl/>
      </w:pPr>
      <w:r>
        <w:t>Kenntnisnahme durch die bevollmächtigte Person (optional)</w:t>
      </w:r>
    </w:p>
    <w:tbl>
      <w:tblPr>
        <w:tblW w:type="auto" w:w="0"/>
        <w:jc w:val="center"/>
        <w:tblLayout w:type="fixed"/>
        <w:tblLook w:firstColumn="1" w:firstRow="1" w:lastColumn="0" w:lastRow="0" w:noHBand="0" w:noVBand="1" w:val="04A0"/>
      </w:tblPr>
      <w:tblGrid>
        <w:gridCol w:w="5103"/>
        <w:gridCol w:w="5103"/>
      </w:tblGrid>
      <w:tr>
        <w:trPr>
          <w:cantSplit/>
        </w:trPr>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Ort, Datum</w:t>
            </w:r>
          </w:p>
          <w:p>
            <w:pPr>
              <w:spacing w:after="0" w:line="240" w:lineRule="auto"/>
              <w:pBdr>
                <w:bottom w:val="single" w:sz="4" w:space="2" w:color="C9D7D9"/>
              </w:pBdr>
            </w:pPr>
          </w:p>
        </w:tc>
        <w:tc>
          <w:tcPr>
            <w:tcW w:type="dxa" w:w="4989"/>
            <w:shd w:fill="F5F8F8"/>
            <w:tcMar>
              <w:top w:w="90" w:type="dxa"/>
              <w:start w:w="120" w:type="dxa"/>
              <w:bottom w:w="75" w:type="dxa"/>
              <w:end w:w="120" w:type="dxa"/>
            </w:tcMar>
            <w:vAlign w:val="center"/>
            <w:tcBorders>
              <w:top w:val="single" w:sz="8" w:color="FFFFFF"/>
              <w:bottom w:val="single" w:sz="8" w:color="FFFFFF"/>
              <w:start w:val="single" w:sz="8" w:color="FFFFFF"/>
              <w:end w:val="single" w:sz="8" w:color="FFFFFF"/>
            </w:tcBorders>
          </w:tcPr>
          <w:p>
            <w:pPr>
              <w:pStyle w:val="FieldLabel"/>
              <w:spacing w:after="40"/>
            </w:pPr>
            <w:r>
              <w:t>Unterschrift der bevollmächtigten Person</w:t>
            </w:r>
          </w:p>
          <w:p>
            <w:pPr>
              <w:spacing w:after="0" w:line="240" w:lineRule="auto"/>
              <w:pBdr>
                <w:bottom w:val="single" w:sz="4" w:space="2" w:color="C9D7D9"/>
              </w:pBdr>
            </w:pPr>
          </w:p>
        </w:tc>
      </w:tr>
    </w:tbl>
    <w:p>
      <w:pPr>
        <w:pStyle w:val="SectionKicker"/>
        <w:keepNext/>
        <w:widowControl/>
      </w:pPr>
      <w:r>
        <w:t>13  PRÜFUNG VOR ABGABE</w:t>
      </w:r>
    </w:p>
    <w:tbl>
      <w:tblPr>
        <w:tblW w:type="auto" w:w="0"/>
        <w:jc w:val="center"/>
        <w:tblLayout w:type="fixed"/>
        <w:tblLook w:firstColumn="1" w:firstRow="1" w:lastColumn="0" w:lastRow="0" w:noHBand="0" w:noVBand="1" w:val="04A0"/>
      </w:tblPr>
      <w:tblGrid>
        <w:gridCol w:w="5103"/>
        <w:gridCol w:w="5103"/>
      </w:tblGrid>
      <w:tr>
        <w:trPr>
          <w:cantSplit/>
        </w:trPr>
        <w:tc>
          <w:tcPr>
            <w:tcW w:type="dxa" w:w="5103"/>
            <w:shd w:fill="EAF5F3"/>
            <w:tcMar>
              <w:top w:w="75" w:type="dxa"/>
              <w:start w:w="110" w:type="dxa"/>
              <w:bottom w:w="75" w:type="dxa"/>
              <w:end w:w="110" w:type="dxa"/>
            </w:tcMar>
            <w:tcBorders>
              <w:top w:val="single" w:sz="6" w:color="FFFFFF"/>
              <w:bottom w:val="single" w:sz="6" w:color="FFFFFF"/>
              <w:start w:val="single" w:sz="6" w:color="FFFFFF"/>
              <w:end w:val="single" w:sz="6" w:color="FFFFFF"/>
            </w:tcBorders>
          </w:tcPr>
          <w:p>
            <w:pPr>
              <w:spacing w:after="0"/>
            </w:pPr>
            <w:r>
              <w:rPr>
                <w:b w:val="0"/>
                <w:i w:val="0"/>
                <w:color w:val="1F2933"/>
                <w:sz w:val="16"/>
              </w:rPr>
              <w:t>☐  Art und Umfang der Vollmacht ausgewählt</w:t>
            </w:r>
          </w:p>
        </w:tc>
        <w:tc>
          <w:tcPr>
            <w:tcW w:type="dxa" w:w="5103"/>
            <w:shd w:fill="EAF5F3"/>
            <w:tcMar>
              <w:top w:w="75" w:type="dxa"/>
              <w:start w:w="110" w:type="dxa"/>
              <w:bottom w:w="75" w:type="dxa"/>
              <w:end w:w="110" w:type="dxa"/>
            </w:tcMar>
            <w:tcBorders>
              <w:top w:val="single" w:sz="6" w:color="FFFFFF"/>
              <w:bottom w:val="single" w:sz="6" w:color="FFFFFF"/>
              <w:start w:val="single" w:sz="6" w:color="FFFFFF"/>
              <w:end w:val="single" w:sz="6" w:color="FFFFFF"/>
            </w:tcBorders>
          </w:tcPr>
          <w:p>
            <w:pPr>
              <w:spacing w:after="0"/>
            </w:pPr>
            <w:r>
              <w:rPr>
                <w:b w:val="0"/>
                <w:i w:val="0"/>
                <w:color w:val="1F2933"/>
                <w:sz w:val="16"/>
              </w:rPr>
              <w:t>☐  Versichertennummer eingetragen</w:t>
            </w:r>
          </w:p>
        </w:tc>
      </w:tr>
      <w:tr>
        <w:trPr>
          <w:cantSplit/>
        </w:trPr>
        <w:tc>
          <w:tcPr>
            <w:tcW w:type="dxa" w:w="5103"/>
            <w:shd w:fill="EAF5F3"/>
            <w:tcMar>
              <w:top w:w="75" w:type="dxa"/>
              <w:start w:w="110" w:type="dxa"/>
              <w:bottom w:w="75" w:type="dxa"/>
              <w:end w:w="110" w:type="dxa"/>
            </w:tcMar>
            <w:tcBorders>
              <w:top w:val="single" w:sz="6" w:color="FFFFFF"/>
              <w:bottom w:val="single" w:sz="6" w:color="FFFFFF"/>
              <w:start w:val="single" w:sz="6" w:color="FFFFFF"/>
              <w:end w:val="single" w:sz="6" w:color="FFFFFF"/>
            </w:tcBorders>
          </w:tcPr>
          <w:p>
            <w:pPr>
              <w:spacing w:after="0"/>
            </w:pPr>
            <w:r>
              <w:rPr>
                <w:b w:val="0"/>
                <w:i w:val="0"/>
                <w:color w:val="1F2933"/>
                <w:sz w:val="16"/>
              </w:rPr>
              <w:t>☐  Bevollmächtigte Person eindeutig bezeichnet</w:t>
            </w:r>
          </w:p>
        </w:tc>
        <w:tc>
          <w:tcPr>
            <w:tcW w:type="dxa" w:w="5103"/>
            <w:shd w:fill="EAF5F3"/>
            <w:tcMar>
              <w:top w:w="75" w:type="dxa"/>
              <w:start w:w="110" w:type="dxa"/>
              <w:bottom w:w="75" w:type="dxa"/>
              <w:end w:w="110" w:type="dxa"/>
            </w:tcMar>
            <w:tcBorders>
              <w:top w:val="single" w:sz="6" w:color="FFFFFF"/>
              <w:bottom w:val="single" w:sz="6" w:color="FFFFFF"/>
              <w:start w:val="single" w:sz="6" w:color="FFFFFF"/>
              <w:end w:val="single" w:sz="6" w:color="FFFFFF"/>
            </w:tcBorders>
          </w:tcPr>
          <w:p>
            <w:pPr>
              <w:spacing w:after="0"/>
            </w:pPr>
            <w:r>
              <w:rPr>
                <w:b w:val="0"/>
                <w:i w:val="0"/>
                <w:color w:val="1F2933"/>
                <w:sz w:val="16"/>
              </w:rPr>
              <w:t>☐  Postempfang festgelegt</w:t>
            </w:r>
          </w:p>
        </w:tc>
      </w:tr>
      <w:tr>
        <w:trPr>
          <w:cantSplit/>
        </w:trPr>
        <w:tc>
          <w:tcPr>
            <w:tcW w:type="dxa" w:w="5103"/>
            <w:shd w:fill="EAF5F3"/>
            <w:tcMar>
              <w:top w:w="75" w:type="dxa"/>
              <w:start w:w="110" w:type="dxa"/>
              <w:bottom w:w="75" w:type="dxa"/>
              <w:end w:w="110" w:type="dxa"/>
            </w:tcMar>
            <w:tcBorders>
              <w:top w:val="single" w:sz="6" w:color="FFFFFF"/>
              <w:bottom w:val="single" w:sz="6" w:color="FFFFFF"/>
              <w:start w:val="single" w:sz="6" w:color="FFFFFF"/>
              <w:end w:val="single" w:sz="6" w:color="FFFFFF"/>
            </w:tcBorders>
          </w:tcPr>
          <w:p>
            <w:pPr>
              <w:spacing w:after="0"/>
            </w:pPr>
            <w:r>
              <w:rPr>
                <w:b w:val="0"/>
                <w:i w:val="0"/>
                <w:color w:val="1F2933"/>
                <w:sz w:val="16"/>
              </w:rPr>
              <w:t>☐  Gültigkeitsdauer geprüft</w:t>
            </w:r>
          </w:p>
        </w:tc>
        <w:tc>
          <w:tcPr>
            <w:tcW w:type="dxa" w:w="5103"/>
            <w:shd w:fill="EAF5F3"/>
            <w:tcMar>
              <w:top w:w="75" w:type="dxa"/>
              <w:start w:w="110" w:type="dxa"/>
              <w:bottom w:w="75" w:type="dxa"/>
              <w:end w:w="110" w:type="dxa"/>
            </w:tcMar>
            <w:tcBorders>
              <w:top w:val="single" w:sz="6" w:color="FFFFFF"/>
              <w:bottom w:val="single" w:sz="6" w:color="FFFFFF"/>
              <w:start w:val="single" w:sz="6" w:color="FFFFFF"/>
              <w:end w:val="single" w:sz="6" w:color="FFFFFF"/>
            </w:tcBorders>
          </w:tcPr>
          <w:p>
            <w:pPr>
              <w:spacing w:after="0"/>
            </w:pPr>
            <w:r>
              <w:rPr>
                <w:b w:val="0"/>
                <w:i w:val="0"/>
                <w:color w:val="1F2933"/>
                <w:sz w:val="16"/>
              </w:rPr>
              <w:t>☐  Vollmacht unterschrieben</w:t>
            </w:r>
          </w:p>
        </w:tc>
      </w:tr>
    </w:tbl>
    <w:tbl>
      <w:tblPr>
        <w:tblW w:type="auto" w:w="0"/>
        <w:jc w:val="center"/>
        <w:tblLayout w:type="fixed"/>
        <w:tblLook w:firstColumn="1" w:firstRow="1" w:lastColumn="0" w:lastRow="0" w:noHBand="0" w:noVBand="1" w:val="04A0"/>
      </w:tblPr>
      <w:tblGrid>
        <w:gridCol w:w="10091"/>
      </w:tblGrid>
      <w:tr>
        <w:trPr>
          <w:cantSplit/>
        </w:trPr>
        <w:tc>
          <w:tcPr>
            <w:tcW w:type="dxa" w:w="10206"/>
            <w:shd w:fill="EAF5F3"/>
            <w:tcMar>
              <w:top w:w="105" w:type="dxa"/>
              <w:start w:w="130" w:type="dxa"/>
              <w:bottom w:w="105" w:type="dxa"/>
              <w:end w:w="130" w:type="dxa"/>
            </w:tcMar>
            <w:tcBorders>
              <w:top w:val="single" w:sz="6" w:color="B9D9D5"/>
              <w:bottom w:val="single" w:sz="6" w:color="B9D9D5"/>
              <w:start w:val="single" w:sz="14" w:color="B9D9D5"/>
              <w:end w:val="single" w:sz="6" w:color="B9D9D5"/>
            </w:tcBorders>
          </w:tcPr>
          <w:p>
            <w:pPr>
              <w:spacing w:after="40"/>
            </w:pPr>
            <w:r>
              <w:rPr>
                <w:b/>
                <w:i w:val="0"/>
                <w:color w:val="173B4D"/>
                <w:sz w:val="17"/>
              </w:rPr>
              <w:t>Praktischer Hinweis</w:t>
            </w:r>
          </w:p>
          <w:p>
            <w:pPr>
              <w:pStyle w:val="Small"/>
              <w:spacing w:after="0"/>
            </w:pPr>
            <w:r>
              <w:t>Die Krankenkasse kann zur Identifizierung zusätzliche Nachweise oder ein eigenes Formular verlangen. Für besonders weitreichende oder streitige Angelegenheiten kann eine individuelle rechtliche Beratung sinnvoll sein.</w:t>
            </w:r>
          </w:p>
        </w:tc>
      </w:tr>
    </w:tbl>
    <w:sectPr w:rsidR="00FC693F" w:rsidRPr="0006063C" w:rsidSect="00034616">
      <w:headerReference w:type="default" r:id="rId9"/>
      <w:footerReference w:type="default" r:id="rId10"/>
      <w:pgSz w:w="11906" w:h="16838"/>
      <w:pgMar w:top="794" w:right="850" w:bottom="794" w:left="850"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ayout w:type="fixed"/>
      <w:tblLook w:firstColumn="1" w:firstRow="1" w:lastColumn="0" w:lastRow="0" w:noHBand="0" w:noVBand="1" w:val="04A0"/>
    </w:tblPr>
    <w:tblGrid>
      <w:gridCol w:w="5102"/>
      <w:gridCol w:w="5102"/>
    </w:tblGrid>
    <w:tr>
      <w:tc>
        <w:tcPr>
          <w:tcW w:type="dxa" w:w="7654"/>
          <w:tcMar>
            <w:top w:w="0" w:type="dxa"/>
            <w:start w:w="0" w:type="dxa"/>
            <w:bottom w:w="0" w:type="dxa"/>
            <w:end w:w="0" w:type="dxa"/>
          </w:tcMar>
          <w:tcBorders>
            <w:top w:val="nil"/>
            <w:bottom w:val="nil"/>
            <w:start w:val="nil"/>
            <w:end w:val="nil"/>
          </w:tcBorders>
        </w:tcPr>
        <w:p>
          <w:pPr>
            <w:spacing w:after="0"/>
          </w:pPr>
          <w:r>
            <w:rPr>
              <w:b w:val="0"/>
              <w:i w:val="0"/>
              <w:color w:val="637178"/>
              <w:sz w:val="15"/>
            </w:rPr>
            <w:t>Vollmacht für die Krankenkasse · frei anpassbare Vorlage</w:t>
          </w:r>
        </w:p>
      </w:tc>
      <w:tc>
        <w:tcPr>
          <w:tcW w:type="dxa" w:w="2551"/>
          <w:tcMar>
            <w:top w:w="0" w:type="dxa"/>
            <w:start w:w="0" w:type="dxa"/>
            <w:bottom w:w="0" w:type="dxa"/>
            <w:end w:w="0" w:type="dxa"/>
          </w:tcMar>
          <w:tcBorders>
            <w:top w:val="nil"/>
            <w:bottom w:val="nil"/>
            <w:start w:val="nil"/>
            <w:end w:val="nil"/>
          </w:tcBorders>
        </w:tcPr>
        <w:p>
          <w:pPr>
            <w:spacing w:after="0"/>
            <w:jc w:val="right"/>
          </w:pPr>
          <w:r>
            <w:rPr>
              <w:color w:val="637178"/>
              <w:sz w:val="15"/>
            </w:rPr>
            <w:t xml:space="preserve">Seite </w:t>
          </w:r>
          <w:fldSimple w:instr="PAGE"/>
          <w:r>
            <w:rPr>
              <w:color w:val="637178"/>
              <w:sz w:val="15"/>
            </w:rPr>
            <w:t xml:space="preserve"> / </w:t>
          </w:r>
          <w:fldSimple w:instr="NUMPAGES"/>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space="4" w:color="C9D7D9"/>
      </w:pBdr>
    </w:pPr>
    <w:r>
      <w:rPr>
        <w:b/>
        <w:i w:val="0"/>
        <w:color w:val="1B7A78"/>
        <w:sz w:val="15"/>
      </w:rPr>
      <w:t>VORLAGE  ·  KRANKENVERSICHERUNG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0" w:lineRule="auto"/>
    </w:pPr>
    <w:rPr>
      <w:rFonts w:ascii="Aptos" w:hAnsi="Aptos"/>
      <w:color w:val="1F293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20" w:after="100"/>
      <w:outlineLvl w:val="0"/>
    </w:pPr>
    <w:rPr>
      <w:rFonts w:asciiTheme="majorHAnsi" w:eastAsiaTheme="majorEastAsia" w:hAnsiTheme="majorHAnsi" w:cstheme="majorBidi" w:ascii="Aptos Display" w:hAnsi="Aptos Display"/>
      <w:b/>
      <w:bCs/>
      <w:color w:val="173B4D"/>
      <w:sz w:val="30"/>
      <w:szCs w:val="28"/>
    </w:rPr>
  </w:style>
  <w:style w:type="paragraph" w:styleId="Heading2">
    <w:name w:val="heading 2"/>
    <w:basedOn w:val="Normal"/>
    <w:next w:val="Normal"/>
    <w:link w:val="Heading2Char"/>
    <w:uiPriority w:val="9"/>
    <w:unhideWhenUsed/>
    <w:qFormat/>
    <w:rsid w:val="00FC693F"/>
    <w:pPr>
      <w:keepNext/>
      <w:keepLines/>
      <w:spacing w:before="120" w:after="100"/>
      <w:outlineLvl w:val="1"/>
    </w:pPr>
    <w:rPr>
      <w:rFonts w:asciiTheme="majorHAnsi" w:eastAsiaTheme="majorEastAsia" w:hAnsiTheme="majorHAnsi" w:cstheme="majorBidi" w:ascii="Aptos" w:hAnsi="Aptos"/>
      <w:b/>
      <w:bCs/>
      <w:color w:val="1B7A78"/>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20"/>
      <w:contextualSpacing/>
    </w:pPr>
    <w:rPr>
      <w:rFonts w:asciiTheme="majorHAnsi" w:eastAsiaTheme="majorEastAsia" w:hAnsiTheme="majorHAnsi" w:cstheme="majorBidi" w:ascii="Aptos Display" w:hAnsi="Aptos Display"/>
      <w:b/>
      <w:color w:val="173B4D"/>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
    <w:name w:val="Small"/>
    <w:pPr>
      <w:spacing w:after="40"/>
    </w:pPr>
    <w:rPr>
      <w:rFonts w:ascii="Aptos" w:hAnsi="Aptos"/>
      <w:color w:val="637178"/>
      <w:sz w:val="15"/>
    </w:rPr>
  </w:style>
  <w:style w:type="paragraph" w:customStyle="1" w:styleId="FieldLabel">
    <w:name w:val="FieldLabel"/>
    <w:pPr>
      <w:spacing w:after="20"/>
    </w:pPr>
    <w:rPr>
      <w:rFonts w:ascii="Aptos" w:hAnsi="Aptos"/>
      <w:b/>
      <w:color w:val="637178"/>
      <w:sz w:val="14"/>
    </w:rPr>
  </w:style>
  <w:style w:type="paragraph" w:customStyle="1" w:styleId="SectionKicker">
    <w:name w:val="SectionKicker"/>
    <w:pPr>
      <w:spacing w:after="20"/>
    </w:pPr>
    <w:rPr>
      <w:rFonts w:ascii="Aptos" w:hAnsi="Aptos"/>
      <w:b/>
      <w:color w:val="1B7A78"/>
      <w:sz w:val="1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Vollmacht für die Krankenkasse – Vorlage</dc:title>
  <dc:subject>Auskunfts-, Vertretungs- und Einzelvollmacht für Krankenkassen</dc:subject>
  <dc:creator/>
  <cp:keywords>Vollmacht, Krankenkasse, Vorlage, Bevollmächtigung</cp:keywords>
  <dc:description>generated by python-docx</dc:description>
  <cp:lastModifiedBy/>
  <cp:revision>1</cp:revision>
  <dcterms:created xsi:type="dcterms:W3CDTF">2013-12-23T23:15:00Z</dcterms:created>
  <dcterms:modified xsi:type="dcterms:W3CDTF">2013-12-23T23:15:00Z</dcterms:modified>
  <cp:category/>
</cp:coreProperties>
</file>