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97"/>
        <w:gridCol w:w="2381"/>
      </w:tblGrid>
      <w:tr>
        <w:tc>
          <w:tcPr>
            <w:tcW w:type="dxa" w:w="7597"/>
            <w:shd w:fill="202A3D"/>
            <w:tcMar>
              <w:top w:w="210" w:type="dxa"/>
              <w:start w:w="250" w:type="dxa"/>
              <w:bottom w:w="220" w:type="dxa"/>
              <w:end w:w="240" w:type="dxa"/>
            </w:tcMar>
          </w:tcPr>
          <w:p>
            <w:pPr>
              <w:spacing w:after="100"/>
            </w:pPr>
            <w:r>
              <w:rPr>
                <w:rFonts w:ascii="Carlito" w:hAnsi="Carlito"/>
                <w:b/>
                <w:i w:val="0"/>
                <w:color w:val="C69052"/>
                <w:sz w:val="15"/>
              </w:rPr>
              <w:t>PRIVATRECHTLICHE VOLLMACHT · FAHRZEUGERWERB</w:t>
            </w:r>
          </w:p>
          <w:p>
            <w:pPr>
              <w:spacing w:after="100"/>
            </w:pPr>
            <w:r>
              <w:rPr>
                <w:rFonts w:ascii="Carlito" w:hAnsi="Carlito"/>
                <w:b/>
                <w:i w:val="0"/>
                <w:color w:val="FFFFFF"/>
                <w:sz w:val="44"/>
              </w:rPr>
              <w:t>Vollmacht zum Autokauf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DEE5EC"/>
                <w:sz w:val="17"/>
              </w:rPr>
              <w:t>Klare Zuständigkeiten. Definierter Kaufrahmen. Nachvollziehbare Übergabe.</w:t>
            </w:r>
          </w:p>
        </w:tc>
        <w:tc>
          <w:tcPr>
            <w:tcW w:type="dxa" w:w="2381"/>
            <w:shd w:fill="202A3D"/>
            <w:tcMar>
              <w:top w:w="210" w:type="dxa"/>
              <w:start w:w="250" w:type="dxa"/>
              <w:bottom w:w="220" w:type="dxa"/>
              <w:end w:w="24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i w:val="0"/>
                <w:color w:val="C69052"/>
                <w:sz w:val="17"/>
              </w:rPr>
              <w:t>KFZ / 01</w:t>
            </w:r>
          </w:p>
          <w:p>
            <w:pPr>
              <w:jc w:val="right"/>
            </w:pPr>
            <w:r>
              <w:rPr>
                <w:rFonts w:ascii="Carlito" w:hAnsi="Carlito"/>
                <w:b w:val="0"/>
                <w:i w:val="0"/>
                <w:color w:val="D3DFEA"/>
                <w:sz w:val="15"/>
              </w:rPr>
              <w:t>KAUFVOLLMACHT</w:t>
              <w:br/>
              <w:t>FORMULAR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01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Beteiligte</w:t>
            </w:r>
            <w:r>
              <w:rPr>
                <w:rFonts w:ascii="Carlito" w:hAnsi="Carlito"/>
                <w:b w:val="0"/>
                <w:i w:val="0"/>
                <w:color w:val="687789"/>
                <w:sz w:val="16"/>
              </w:rPr>
              <w:t xml:space="preserve">  ·  Wer erteilt die Vollmacht, wer handelt?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VOLLMACHTGEBER/IN · NAME, VORNAME</w:t>
            </w:r>
          </w:p>
          <w:p>
            <w:pPr>
              <w:spacing w:after="0" w:line="252" w:lineRule="auto"/>
            </w:pPr>
            <w:sdt>
              <w:sdtPr>
                <w:alias w:val="Vollmachtgeber/in · Name, Vorname"/>
                <w:tag w:val="vg_name"/>
                <w:id w:val="2001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BEVOLLMÄCHTIGTE/R · NAME, VORNAME</w:t>
            </w:r>
          </w:p>
          <w:p>
            <w:pPr>
              <w:spacing w:after="0" w:line="252" w:lineRule="auto"/>
            </w:pPr>
            <w:sdt>
              <w:sdtPr>
                <w:alias w:val="Bevollmächtigte/r · Name, Vorname"/>
                <w:tag w:val="bv_name"/>
                <w:id w:val="2002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GEBURTSDATUM · VOLLMACHTGEBER/IN</w:t>
            </w:r>
          </w:p>
          <w:p>
            <w:pPr>
              <w:spacing w:after="0" w:line="252" w:lineRule="auto"/>
            </w:pPr>
            <w:sdt>
              <w:sdtPr>
                <w:alias w:val="Geburtsdatum · Vollmachtgeber/in"/>
                <w:tag w:val="vg_birth"/>
                <w:id w:val="2003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GEBURTSDATUM · BEVOLLMÄCHTIGTE/R</w:t>
            </w:r>
          </w:p>
          <w:p>
            <w:pPr>
              <w:spacing w:after="0" w:line="252" w:lineRule="auto"/>
            </w:pPr>
            <w:sdt>
              <w:sdtPr>
                <w:alias w:val="Geburtsdatum · Bevollmächtigte/r"/>
                <w:tag w:val="bv_birth"/>
                <w:id w:val="2004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ANSCHRIFT · VOLLMACHTGEBER/IN</w:t>
            </w:r>
          </w:p>
          <w:p>
            <w:pPr>
              <w:spacing w:after="0" w:line="252" w:lineRule="auto"/>
            </w:pPr>
            <w:sdt>
              <w:sdtPr>
                <w:alias w:val="Anschrift · Vollmachtgeber/in"/>
                <w:tag w:val="vg_address"/>
                <w:id w:val="2005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ANSCHRIFT · BEVOLLMÄCHTIGTE/R</w:t>
            </w:r>
          </w:p>
          <w:p>
            <w:pPr>
              <w:spacing w:after="0" w:line="252" w:lineRule="auto"/>
            </w:pPr>
            <w:sdt>
              <w:sdtPr>
                <w:alias w:val="Anschrift · Bevollmächtigte/r"/>
                <w:tag w:val="bv_address"/>
                <w:id w:val="2006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02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Gegenstand des Erwerbs</w:t>
            </w:r>
            <w:r>
              <w:rPr>
                <w:rFonts w:ascii="Carlito" w:hAnsi="Carlito"/>
                <w:b w:val="0"/>
                <w:i w:val="0"/>
                <w:color w:val="687789"/>
                <w:sz w:val="16"/>
              </w:rPr>
              <w:t xml:space="preserve">  ·  Eine Auswahl treffen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Das folgende Fahrzeug ist bereits bestimmt"/>
                <w:tag w:val="target_specific"/>
                <w:id w:val="20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Das folgende Fahrzeug ist bereits bestimmt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Fahrzeugauswahl gemäß den Kaufvorgaben"/>
                <w:tag w:val="target_search"/>
                <w:id w:val="2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Fahrzeugauswahl gemäß den Kaufvorgaben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MARKE / MODELL ODER FAHRZEUGKATEGORIE</w:t>
            </w:r>
          </w:p>
          <w:p>
            <w:pPr>
              <w:spacing w:after="0" w:line="252" w:lineRule="auto"/>
            </w:pPr>
            <w:sdt>
              <w:sdtPr>
                <w:alias w:val="Marke / Modell oder Fahrzeugkategorie"/>
                <w:tag w:val="car_model"/>
                <w:id w:val="2009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FAHRZEUG-IDENTIFIZIERUNGSNUMMER (FIN), SOWEIT BEKANNT</w:t>
            </w:r>
          </w:p>
          <w:p>
            <w:pPr>
              <w:spacing w:after="0" w:line="252" w:lineRule="auto"/>
            </w:pPr>
            <w:sdt>
              <w:sdtPr>
                <w:alias w:val="Fahrzeug-Identifizierungsnummer (FIN), soweit bekannt"/>
                <w:tag w:val="car_fin"/>
                <w:id w:val="2010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KENNZEICHEN (FALLS VORHANDEN)</w:t>
            </w:r>
          </w:p>
          <w:p>
            <w:pPr>
              <w:spacing w:after="0" w:line="252" w:lineRule="auto"/>
            </w:pPr>
            <w:sdt>
              <w:sdtPr>
                <w:alias w:val="Kennzeichen (falls vorhanden)"/>
                <w:tag w:val="car_plate"/>
                <w:id w:val="2011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VERKÄUFER / AUTOHAUS (OPTIONAL)</w:t>
            </w:r>
          </w:p>
          <w:p>
            <w:pPr>
              <w:spacing w:after="0" w:line="252" w:lineRule="auto"/>
            </w:pPr>
            <w:sdt>
              <w:sdtPr>
                <w:alias w:val="Verkäufer / Autohaus (optional)"/>
                <w:tag w:val="car_seller"/>
                <w:id w:val="2012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03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Verbindlicher Kaufrahmen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MAXIMALER KAUFPREIS BRUTTO IN € (ZWINGEND FÜR ABSCHLUSSVOLLMACHT)</w:t>
            </w:r>
          </w:p>
          <w:p>
            <w:pPr>
              <w:spacing w:after="0" w:line="252" w:lineRule="auto"/>
            </w:pPr>
            <w:sdt>
              <w:sdtPr>
                <w:alias w:val="Maximaler Kaufpreis brutto in € (zwingend für Abschlussvollmacht)"/>
                <w:tag w:val="max_price"/>
                <w:id w:val="2013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WEITERE KAUFVORGABEN / AUSSTATTUNG (OPTIONAL)</w:t>
            </w:r>
          </w:p>
          <w:p>
            <w:pPr>
              <w:spacing w:after="0" w:line="252" w:lineRule="auto"/>
            </w:pPr>
            <w:sdt>
              <w:sdtPr>
                <w:alias w:val="Weitere Kaufvorgaben / Ausstattung (optional)"/>
                <w:tag w:val="extra_conditions"/>
                <w:id w:val="2014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04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Umfang der Vollmacht</w:t>
            </w:r>
            <w:r>
              <w:rPr>
                <w:rFonts w:ascii="Carlito" w:hAnsi="Carlito"/>
                <w:b w:val="0"/>
                <w:i w:val="0"/>
                <w:color w:val="687789"/>
                <w:sz w:val="16"/>
              </w:rPr>
              <w:t xml:space="preserve">  ·  Nur angekreuzte Befugnisse werden erteilt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p>
      <w:pPr>
        <w:spacing w:after="80" w:line="264" w:lineRule="auto"/>
      </w:pPr>
      <w:r>
        <w:rPr>
          <w:rFonts w:ascii="Carlito" w:hAnsi="Carlito"/>
          <w:b w:val="0"/>
          <w:i w:val="0"/>
          <w:color w:val="687789"/>
          <w:sz w:val="17"/>
        </w:rPr>
        <w:t>Hiermit ermächtige ich die oben bezeichnete Person, mich beim Fahrzeugerwerb in meinem Namen und auf meine Rechnung ausschließlich im angekreuzten Umfang zu vertreten.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Fahrzeug besichtigen und prüfen"/>
                <w:tag w:val="scope_inspect"/>
                <w:id w:val="2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Fahrzeug besichtigen und prüfen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Preis und Bedingungen verhandeln"/>
                <w:tag w:val="scope_negotiate"/>
                <w:id w:val="2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Preis und Bedingungen verhandeln</w:t>
            </w:r>
          </w:p>
        </w:tc>
      </w:tr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Kaufvertrag für mich abschließen"/>
                <w:tag w:val="scope_sign"/>
                <w:id w:val="20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Kaufvertrag für mich abschließen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Kaufpreis aus bereitgestellten Mitteln zahlen"/>
                <w:tag w:val="scope_pay"/>
                <w:id w:val="20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Kaufpreis aus bereitgestellten Mitteln zahlen</w:t>
            </w:r>
          </w:p>
        </w:tc>
      </w:tr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Fahrzeug, Schlüssel und Papiere übernehmen"/>
                <w:tag w:val="scope_collect"/>
                <w:id w:val="20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Fahrzeug, Schlüssel und Papiere übernehmen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Empfang und Übergabe quittieren"/>
                <w:tag w:val="scope_receipt"/>
                <w:id w:val="2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Empfang und Übergabe quittieren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6F7F9"/>
            <w:tcMar>
              <w:top w:w="112" w:type="dxa"/>
              <w:start w:w="170" w:type="dxa"/>
              <w:bottom w:w="112" w:type="dxa"/>
              <w:end w:w="170" w:type="dxa"/>
            </w:tcMar>
            <w:tcBorders>
              <w:left w:val="single" w:sz="20" w:color="C69052"/>
            </w:tcBorders>
          </w:tcPr>
          <w:p>
            <w:pPr>
              <w:spacing w:line="264" w:lineRule="auto"/>
            </w:pPr>
            <w:r>
              <w:rPr>
                <w:rFonts w:ascii="Carlito" w:hAnsi="Carlito"/>
                <w:b/>
                <w:i w:val="0"/>
                <w:color w:val="202A3D"/>
                <w:sz w:val="16"/>
              </w:rPr>
              <w:t xml:space="preserve">BEGRENZUNG  </w:t>
            </w:r>
            <w:r>
              <w:rPr>
                <w:rFonts w:ascii="Carlito" w:hAnsi="Carlito"/>
                <w:b w:val="0"/>
                <w:i w:val="0"/>
                <w:color w:val="687789"/>
                <w:sz w:val="16"/>
              </w:rPr>
              <w:t>Ein Vertragsabschluss ist nur innerhalb des eingetragenen Höchstpreises zulässig. Nicht umfasst sind Darlehen, Leasing, Kontoverfügungen, Versicherungen, Zulassung oder Weiterverkauf; hierfür ist eine gesonderte Ermächtigung erforderlich.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05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Geltung und Unterschrift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Einmalig für diesen Fahrzeugkauf"/>
                <w:tag w:val="valid_once"/>
                <w:id w:val="20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Einmalig für diesen Fahrzeugkauf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Befristet bis zum unten angegebenen Datum"/>
                <w:tag w:val="valid_date"/>
                <w:id w:val="20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Befristet bis zum unten angegebenen Datum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BEFRISTUNG BIS (FALLS GEWÄHLT)</w:t>
            </w:r>
          </w:p>
          <w:p>
            <w:pPr>
              <w:spacing w:after="0" w:line="252" w:lineRule="auto"/>
            </w:pPr>
            <w:sdt>
              <w:sdtPr>
                <w:alias w:val="Befristung bis (falls gewählt)"/>
                <w:tag w:val="valid_until"/>
                <w:id w:val="2023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AUSSTELLUNGSORT UND DATUM</w:t>
            </w:r>
          </w:p>
          <w:p>
            <w:pPr>
              <w:spacing w:after="0" w:line="252" w:lineRule="auto"/>
            </w:pPr>
            <w:sdt>
              <w:sdtPr>
                <w:alias w:val="Ausstellungsort und Datum"/>
                <w:tag w:val="sign_date"/>
                <w:id w:val="2024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135" w:type="dxa"/>
              <w:bottom w:w="70" w:type="dxa"/>
              <w:end w:w="145" w:type="dxa"/>
            </w:tcMar>
          </w:tcPr>
          <w:p>
            <w:pPr>
              <w:spacing w:before="60" w:after="0"/>
            </w:pPr>
            <w:r>
              <w:rPr>
                <w:rFonts w:ascii="Carlito" w:hAnsi="Carlito"/>
                <w:b w:val="0"/>
                <w:i w:val="0"/>
                <w:color w:val="AAB4BD"/>
                <w:sz w:val="18"/>
              </w:rPr>
              <w:t>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687789"/>
                <w:sz w:val="15"/>
              </w:rPr>
              <w:t>Unterschrift Vollmachtgeber/in</w:t>
            </w:r>
          </w:p>
        </w:tc>
        <w:tc>
          <w:tcPr>
            <w:tcW w:type="dxa" w:w="4989"/>
            <w:tcMar>
              <w:top w:w="60" w:type="dxa"/>
              <w:start w:w="135" w:type="dxa"/>
              <w:bottom w:w="70" w:type="dxa"/>
              <w:end w:w="145" w:type="dxa"/>
            </w:tcMar>
          </w:tcPr>
          <w:p>
            <w:pPr>
              <w:spacing w:before="60" w:after="0"/>
            </w:pPr>
            <w:r>
              <w:rPr>
                <w:rFonts w:ascii="Carlito" w:hAnsi="Carlito"/>
                <w:b w:val="0"/>
                <w:i w:val="0"/>
                <w:color w:val="AAB4BD"/>
                <w:sz w:val="18"/>
              </w:rPr>
              <w:t>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687789"/>
                <w:sz w:val="15"/>
              </w:rPr>
              <w:t>Unterschrift Bevollmächtigte/r (Kenntnisnahme)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597"/>
        <w:gridCol w:w="2381"/>
      </w:tblGrid>
      <w:tr>
        <w:tc>
          <w:tcPr>
            <w:tcW w:type="dxa" w:w="7597"/>
            <w:shd w:fill="202A3D"/>
            <w:tcMar>
              <w:top w:w="210" w:type="dxa"/>
              <w:start w:w="250" w:type="dxa"/>
              <w:bottom w:w="220" w:type="dxa"/>
              <w:end w:w="240" w:type="dxa"/>
            </w:tcMar>
          </w:tcPr>
          <w:p>
            <w:pPr>
              <w:pageBreakBefore/>
              <w:spacing w:after="100"/>
            </w:pPr>
            <w:r>
              <w:rPr>
                <w:rFonts w:ascii="Carlito" w:hAnsi="Carlito"/>
                <w:b/>
                <w:i w:val="0"/>
                <w:color w:val="C69052"/>
                <w:sz w:val="15"/>
              </w:rPr>
              <w:t>ANLAGE · FREIWILLIGES ABWICKLUNGSBLATT</w:t>
            </w:r>
          </w:p>
          <w:p>
            <w:pPr>
              <w:spacing w:after="100"/>
            </w:pPr>
            <w:r>
              <w:rPr>
                <w:rFonts w:ascii="Carlito" w:hAnsi="Carlito"/>
                <w:b/>
                <w:i w:val="0"/>
                <w:color w:val="FFFFFF"/>
                <w:sz w:val="44"/>
              </w:rPr>
              <w:t>Kauf &amp; Übergabe dokumentieren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DEE5EC"/>
                <w:sz w:val="17"/>
              </w:rPr>
              <w:t>Optionales Begleitblatt zur Vollmacht – nicht mit dem Kaufvertrag verwechseln.</w:t>
            </w:r>
          </w:p>
        </w:tc>
        <w:tc>
          <w:tcPr>
            <w:tcW w:type="dxa" w:w="2381"/>
            <w:shd w:fill="202A3D"/>
            <w:tcMar>
              <w:top w:w="210" w:type="dxa"/>
              <w:start w:w="250" w:type="dxa"/>
              <w:bottom w:w="220" w:type="dxa"/>
              <w:end w:w="24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i w:val="0"/>
                <w:color w:val="C69052"/>
                <w:sz w:val="17"/>
              </w:rPr>
              <w:t>KFZ / 02</w:t>
            </w:r>
          </w:p>
          <w:p>
            <w:pPr>
              <w:jc w:val="right"/>
            </w:pPr>
            <w:r>
              <w:rPr>
                <w:rFonts w:ascii="Carlito" w:hAnsi="Carlito"/>
                <w:b w:val="0"/>
                <w:i w:val="0"/>
                <w:color w:val="D3DFEA"/>
                <w:sz w:val="15"/>
              </w:rPr>
              <w:t>DOKUMENTATION</w:t>
              <w:br/>
              <w:t>OPTIONAL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A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Angaben zum Kauf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KAUFDATUM / ORT</w:t>
            </w:r>
          </w:p>
          <w:p>
            <w:pPr>
              <w:spacing w:after="0" w:line="252" w:lineRule="auto"/>
            </w:pPr>
            <w:sdt>
              <w:sdtPr>
                <w:alias w:val="Kaufdatum / Ort"/>
                <w:tag w:val="purchase_date"/>
                <w:id w:val="2025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VERKÄUFER/IN BZW. AUTOHAUS</w:t>
            </w:r>
          </w:p>
          <w:p>
            <w:pPr>
              <w:spacing w:after="0" w:line="252" w:lineRule="auto"/>
            </w:pPr>
            <w:sdt>
              <w:sdtPr>
                <w:alias w:val="Verkäufer/in bzw. Autohaus"/>
                <w:tag w:val="seller_real"/>
                <w:id w:val="2026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FAHRZEUG UND FIN</w:t>
            </w:r>
          </w:p>
          <w:p>
            <w:pPr>
              <w:spacing w:after="0" w:line="252" w:lineRule="auto"/>
            </w:pPr>
            <w:sdt>
              <w:sdtPr>
                <w:alias w:val="Fahrzeug und FIN"/>
                <w:tag w:val="purchased_fin"/>
                <w:id w:val="2027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VEREINBARTER KAUFPREIS IN €</w:t>
            </w:r>
          </w:p>
          <w:p>
            <w:pPr>
              <w:spacing w:after="0" w:line="252" w:lineRule="auto"/>
            </w:pPr>
            <w:sdt>
              <w:sdtPr>
                <w:alias w:val="Vereinbarter Kaufpreis in €"/>
                <w:tag w:val="actual_price"/>
                <w:id w:val="2028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KILOMETERSTAND BEI ÜBERNAHME</w:t>
            </w:r>
          </w:p>
          <w:p>
            <w:pPr>
              <w:spacing w:after="0" w:line="252" w:lineRule="auto"/>
            </w:pPr>
            <w:sdt>
              <w:sdtPr>
                <w:alias w:val="Kilometerstand bei Übernahme"/>
                <w:tag w:val="mileage"/>
                <w:id w:val="2029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ÜBERGABEDATUM / UHRZEIT</w:t>
            </w:r>
          </w:p>
          <w:p>
            <w:pPr>
              <w:spacing w:after="0" w:line="252" w:lineRule="auto"/>
            </w:pPr>
            <w:sdt>
              <w:sdtPr>
                <w:alias w:val="Übergabedatum / Uhrzeit"/>
                <w:tag w:val="transfer_when"/>
                <w:id w:val="2030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B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Zahlung</w:t>
            </w:r>
            <w:r>
              <w:rPr>
                <w:rFonts w:ascii="Carlito" w:hAnsi="Carlito"/>
                <w:b w:val="0"/>
                <w:i w:val="0"/>
                <w:color w:val="687789"/>
                <w:sz w:val="16"/>
              </w:rPr>
              <w:t xml:space="preserve">  ·  Ankreuzen, was tatsächlich zutrifft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Per Überweisung bezahlt"/>
                <w:tag w:val="pay_transfer"/>
                <w:id w:val="20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Per Überweisung bezahlt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Barzahlung gegen Quittung"/>
                <w:tag w:val="pay_cash"/>
                <w:id w:val="20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Barzahlung gegen Quittung</w:t>
            </w:r>
          </w:p>
        </w:tc>
      </w:tr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Kaufpreis noch nicht vollständig bezahlt"/>
                <w:tag w:val="pay_pending"/>
                <w:id w:val="20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Kaufpreis noch nicht vollständig bezahlt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Andere vereinbarte Zahlungsart"/>
                <w:tag w:val="pay_other"/>
                <w:id w:val="20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Andere vereinbarte Zahlungsart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ZAHLUNGSBELEG / REFERENZ (OPTIONAL)</w:t>
            </w:r>
          </w:p>
          <w:p>
            <w:pPr>
              <w:spacing w:after="0" w:line="252" w:lineRule="auto"/>
            </w:pPr>
            <w:sdt>
              <w:sdtPr>
                <w:alias w:val="Zahlungsbeleg / Referenz (optional)"/>
                <w:tag w:val="pay_reference"/>
                <w:id w:val="2035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HINWEISE / OFFENER BETRAG (OPTIONAL)</w:t>
            </w:r>
          </w:p>
          <w:p>
            <w:pPr>
              <w:spacing w:after="0" w:line="252" w:lineRule="auto"/>
            </w:pPr>
            <w:sdt>
              <w:sdtPr>
                <w:alias w:val="Hinweise / offener Betrag (optional)"/>
                <w:tag w:val="pay_note"/>
                <w:id w:val="2036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C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Kontrolle bei der Fahrzeugübergabe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Zulassungsbescheinigung Teil I erhalten"/>
                <w:tag w:val="doc_zb1"/>
                <w:id w:val="20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Zulassungsbescheinigung Teil I erhalten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Zulassungsbescheinigung Teil II erhalten"/>
                <w:tag w:val="doc_zb2"/>
                <w:id w:val="20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Zulassungsbescheinigung Teil II erhalten</w:t>
            </w:r>
          </w:p>
        </w:tc>
      </w:tr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HU-Bericht erhalten, soweit vorhanden"/>
                <w:tag w:val="doc_hu"/>
                <w:id w:val="203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HU-Bericht erhalten, soweit vorhanden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CoC erhalten, soweit vorhanden"/>
                <w:tag w:val="doc_coc"/>
                <w:id w:val="204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CoC erhalten, soweit vorhanden</w:t>
            </w:r>
          </w:p>
        </w:tc>
      </w:tr>
      <w:tr>
        <w:trPr>
          <w:cantSplit/>
        </w:trPr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Fahrzeugschlüssel übernommen"/>
                <w:tag w:val="doc_key"/>
                <w:id w:val="204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Fahrzeugschlüssel übernommen</w:t>
            </w:r>
          </w:p>
        </w:tc>
        <w:tc>
          <w:tcPr>
            <w:tcW w:type="dxa" w:w="4989"/>
            <w:tcMar>
              <w:top w:w="80" w:type="dxa"/>
              <w:start w:w="130" w:type="dxa"/>
              <w:bottom w:w="75" w:type="dxa"/>
              <w:end w:w="95" w:type="dxa"/>
            </w:tcMar>
            <w:shd w:fill="FAFBFC"/>
          </w:tcPr>
          <w:p>
            <w:pPr>
              <w:spacing w:line="252" w:lineRule="auto" w:after="0"/>
            </w:pPr>
            <w:sdt>
              <w:sdtPr>
                <w:alias w:val="Serviceunterlagen / Zubehör geprüft"/>
                <w:tag w:val="doc_service"/>
                <w:id w:val="204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sz w:val="19"/>
                    <w:color w:val="16877E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83449"/>
                <w:sz w:val="18"/>
              </w:rPr>
              <w:t xml:space="preserve">  Serviceunterlagen / Zubehör geprüft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ANZAHL ÜBERGEBENER SCHLÜSSEL</w:t>
            </w:r>
          </w:p>
          <w:p>
            <w:pPr>
              <w:spacing w:after="0" w:line="252" w:lineRule="auto"/>
            </w:pPr>
            <w:sdt>
              <w:sdtPr>
                <w:alias w:val="Anzahl übergebener Schlüssel"/>
                <w:tag w:val="keys"/>
                <w:id w:val="2043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  <w:tc>
          <w:tcPr>
            <w:tcW w:type="dxa" w:w="4989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FEHLENDE UNTERLAGEN / VEREINBARTE NACHLIEFERUNG</w:t>
            </w:r>
          </w:p>
          <w:p>
            <w:pPr>
              <w:spacing w:after="0" w:line="252" w:lineRule="auto"/>
            </w:pPr>
            <w:sdt>
              <w:sdtPr>
                <w:alias w:val="Fehlende Unterlagen / vereinbarte Nachlieferung"/>
                <w:tag w:val="missing_docs"/>
                <w:id w:val="2044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9"/>
        <w:gridCol w:w="9439"/>
      </w:tblGrid>
      <w:tr>
        <w:tc>
          <w:tcPr>
            <w:tcW w:type="dxa" w:w="539"/>
            <w:shd w:fill="C69052"/>
            <w:tcMar>
              <w:top w:w="85" w:type="dxa"/>
              <w:start w:w="80" w:type="dxa"/>
              <w:bottom w:w="75" w:type="dxa"/>
              <w:end w:w="60" w:type="dxa"/>
            </w:tcMar>
          </w:tcPr>
          <w:p>
            <w:r>
              <w:rPr>
                <w:rFonts w:ascii="Carlito" w:hAnsi="Carlito"/>
                <w:b/>
                <w:i w:val="0"/>
                <w:color w:val="182235"/>
                <w:sz w:val="18"/>
              </w:rPr>
              <w:t>D</w:t>
            </w:r>
          </w:p>
        </w:tc>
        <w:tc>
          <w:tcPr>
            <w:tcW w:type="dxa" w:w="9439"/>
            <w:shd w:fill="F3F6F8"/>
            <w:tcMar>
              <w:top w:w="85" w:type="dxa"/>
              <w:start w:w="200" w:type="dxa"/>
              <w:bottom w:w="75" w:type="dxa"/>
              <w:end w:w="100" w:type="dxa"/>
            </w:tcMar>
          </w:tcPr>
          <w:p>
            <w:r>
              <w:rPr>
                <w:rFonts w:ascii="Carlito" w:hAnsi="Carlito"/>
                <w:b/>
                <w:i w:val="0"/>
                <w:color w:val="202A3D"/>
                <w:sz w:val="20"/>
              </w:rPr>
              <w:t>Feststellungen und Bestätigung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BESONDERE FESTSTELLUNGEN BEI ÜBERGABE</w:t>
            </w:r>
          </w:p>
          <w:p>
            <w:pPr>
              <w:spacing w:after="0" w:line="252" w:lineRule="auto"/>
            </w:pPr>
            <w:sdt>
              <w:sdtPr>
                <w:alias w:val="Besondere Feststellungen bei Übergabe"/>
                <w:tag w:val="handover_notes"/>
                <w:id w:val="2045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p>
      <w:pPr>
        <w:spacing w:after="80" w:line="264" w:lineRule="auto"/>
      </w:pPr>
      <w:r>
        <w:rPr>
          <w:rFonts w:ascii="Carlito" w:hAnsi="Carlito"/>
          <w:b w:val="0"/>
          <w:i w:val="0"/>
          <w:color w:val="687789"/>
          <w:sz w:val="17"/>
        </w:rPr>
        <w:t>Die Eintragungen geben ausschließlich den dokumentierten Stand der Abwicklung wieder. Rechte und Pflichten aus dem gesonderten Kaufvertrag bleiben unberührt.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Mar>
              <w:top w:w="88" w:type="dxa"/>
              <w:start w:w="145" w:type="dxa"/>
              <w:bottom w:w="85" w:type="dxa"/>
              <w:end w:w="145" w:type="dxa"/>
            </w:tcMar>
            <w:shd w:fill="FAFBFC"/>
            <w:tcBorders>
              <w:bottom w:val="single" w:sz="5" w:color="DCE3E8"/>
            </w:tcBorders>
          </w:tcPr>
          <w:p>
            <w:pPr>
              <w:spacing w:after="40"/>
            </w:pPr>
            <w:r>
              <w:rPr>
                <w:rFonts w:ascii="Carlito" w:hAnsi="Carlito"/>
                <w:b/>
                <w:i w:val="0"/>
                <w:color w:val="687789"/>
                <w:sz w:val="14"/>
              </w:rPr>
              <w:t>ORT UND DATUM DER BESTÄTIGUNG</w:t>
            </w:r>
          </w:p>
          <w:p>
            <w:pPr>
              <w:spacing w:after="0" w:line="252" w:lineRule="auto"/>
            </w:pPr>
            <w:sdt>
              <w:sdtPr>
                <w:alias w:val="Ort und Datum der Bestätigung"/>
                <w:tag w:val="confirmation_date"/>
                <w:id w:val="2046"/>
                <w:text/>
              </w:sdtPr>
              <w:sdtContent>
                <w:r>
                  <w:rPr>
                    <w:color w:val="94A2AE"/>
                    <w:sz w:val="19"/>
                    <w:i/>
                  </w:rPr>
                  <w:t>Hier eingeben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135" w:type="dxa"/>
              <w:bottom w:w="70" w:type="dxa"/>
              <w:end w:w="145" w:type="dxa"/>
            </w:tcMar>
          </w:tcPr>
          <w:p>
            <w:pPr>
              <w:spacing w:before="60" w:after="0"/>
            </w:pPr>
            <w:r>
              <w:rPr>
                <w:rFonts w:ascii="Carlito" w:hAnsi="Carlito"/>
                <w:b w:val="0"/>
                <w:i w:val="0"/>
                <w:color w:val="AAB4BD"/>
                <w:sz w:val="18"/>
              </w:rPr>
              <w:t>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687789"/>
                <w:sz w:val="15"/>
              </w:rPr>
              <w:t>Unterschrift Bevollmächtigte/r</w:t>
            </w:r>
          </w:p>
        </w:tc>
        <w:tc>
          <w:tcPr>
            <w:tcW w:type="dxa" w:w="4989"/>
            <w:tcMar>
              <w:top w:w="60" w:type="dxa"/>
              <w:start w:w="135" w:type="dxa"/>
              <w:bottom w:w="70" w:type="dxa"/>
              <w:end w:w="145" w:type="dxa"/>
            </w:tcMar>
          </w:tcPr>
          <w:p>
            <w:pPr>
              <w:spacing w:before="60" w:after="0"/>
            </w:pPr>
            <w:r>
              <w:rPr>
                <w:rFonts w:ascii="Carlito" w:hAnsi="Carlito"/>
                <w:b w:val="0"/>
                <w:i w:val="0"/>
                <w:color w:val="AAB4BD"/>
                <w:sz w:val="18"/>
              </w:rPr>
              <w:t>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687789"/>
                <w:sz w:val="15"/>
              </w:rPr>
              <w:t>Unterschrift übergebende Person (optional)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FFFFFF"/>
          <w:sz w:val="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22" w:right="964" w:bottom="726" w:left="96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b/>
        <w:i w:val="0"/>
        <w:color w:val="687789"/>
        <w:sz w:val="14"/>
      </w:rPr>
      <w:t xml:space="preserve">AUTOKAUF  ·  VORLAGE ZUR INDIVIDUELLEN VERWENDUNG  /  </w:t>
    </w:r>
    <w:r>
      <w:rPr>
        <w:rFonts w:ascii="Carlito" w:hAnsi="Carlito"/>
        <w:b w:val="0"/>
        <w:i w:val="0"/>
        <w:color w:val="687789"/>
        <w:sz w:val="14"/>
      </w:rPr>
      <w:t xml:space="preserve">SEITE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rlito" w:hAnsi="Carlito"/>
      <w:color w:val="28344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zum Autokauf – editierbare Vorlage</dc:title>
  <dc:subject>Vollmacht für den Kauf eines Kraftfahrzeugs</dc:subject>
  <dc:creator/>
  <cp:keywords>Autokauf Vollmacht Word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